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2"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68"/>
      </w:tblGrid>
      <w:tr w:rsidR="0050208F" w:rsidRPr="00E23E85" w:rsidTr="00D02A11">
        <w:trPr>
          <w:trHeight w:val="851"/>
          <w:jc w:val="center"/>
        </w:trPr>
        <w:tc>
          <w:tcPr>
            <w:tcW w:w="9772" w:type="dxa"/>
            <w:gridSpan w:val="4"/>
            <w:tcBorders>
              <w:top w:val="single" w:sz="8" w:space="0" w:color="C0504D"/>
            </w:tcBorders>
            <w:shd w:val="clear" w:color="auto" w:fill="C0504D"/>
          </w:tcPr>
          <w:p w:rsidR="0050208F" w:rsidRPr="00E23E85" w:rsidRDefault="00713352" w:rsidP="00CD4FD1">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1347E46F" wp14:editId="481338E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50208F" w:rsidRPr="00E23E85" w:rsidRDefault="0050208F" w:rsidP="00CD4FD1">
            <w:pPr>
              <w:widowControl w:val="0"/>
              <w:autoSpaceDE w:val="0"/>
              <w:autoSpaceDN w:val="0"/>
              <w:adjustRightInd w:val="0"/>
              <w:ind w:left="-108" w:right="-108"/>
              <w:jc w:val="center"/>
              <w:rPr>
                <w:rFonts w:ascii="Calibri" w:hAnsi="Calibri" w:cs="Calibri"/>
                <w:b/>
                <w:bCs/>
                <w:color w:val="FFFFFF"/>
                <w:sz w:val="32"/>
                <w:szCs w:val="32"/>
                <w:lang w:val="en-US"/>
              </w:rPr>
            </w:pPr>
            <w:r w:rsidRPr="00E23E85">
              <w:rPr>
                <w:rFonts w:ascii="Calibri" w:hAnsi="Calibri" w:cs="Calibri"/>
                <w:b/>
                <w:color w:val="FFFFFF"/>
                <w:w w:val="99"/>
                <w:sz w:val="28"/>
                <w:szCs w:val="28"/>
                <w:lang w:val="en-US"/>
              </w:rPr>
              <w:t>MARMA</w:t>
            </w:r>
            <w:r w:rsidRPr="00E23E85">
              <w:rPr>
                <w:rFonts w:ascii="Calibri" w:hAnsi="Calibri" w:cs="Calibri"/>
                <w:b/>
                <w:color w:val="FFFFFF"/>
                <w:spacing w:val="-9"/>
                <w:w w:val="99"/>
                <w:sz w:val="28"/>
                <w:szCs w:val="28"/>
                <w:lang w:val="en-US"/>
              </w:rPr>
              <w:t>R</w:t>
            </w:r>
            <w:r w:rsidRPr="00E23E85">
              <w:rPr>
                <w:rFonts w:ascii="Calibri" w:hAnsi="Calibri" w:cs="Calibri"/>
                <w:b/>
                <w:color w:val="FFFFFF"/>
                <w:w w:val="99"/>
                <w:sz w:val="28"/>
                <w:szCs w:val="28"/>
                <w:lang w:val="en-US"/>
              </w:rPr>
              <w:t>A UNI</w:t>
            </w:r>
            <w:r w:rsidRPr="00E23E85">
              <w:rPr>
                <w:rFonts w:ascii="Calibri" w:hAnsi="Calibri" w:cs="Calibri"/>
                <w:b/>
                <w:color w:val="FFFFFF"/>
                <w:spacing w:val="-3"/>
                <w:w w:val="99"/>
                <w:sz w:val="28"/>
                <w:szCs w:val="28"/>
                <w:lang w:val="en-US"/>
              </w:rPr>
              <w:t>V</w:t>
            </w:r>
            <w:r w:rsidRPr="00E23E85">
              <w:rPr>
                <w:rFonts w:ascii="Calibri" w:hAnsi="Calibri" w:cs="Calibri"/>
                <w:b/>
                <w:color w:val="FFFFFF"/>
                <w:w w:val="99"/>
                <w:sz w:val="28"/>
                <w:szCs w:val="28"/>
                <w:lang w:val="en-US"/>
              </w:rPr>
              <w:t>E</w:t>
            </w:r>
            <w:r w:rsidRPr="00E23E85">
              <w:rPr>
                <w:rFonts w:ascii="Calibri" w:hAnsi="Calibri" w:cs="Calibri"/>
                <w:b/>
                <w:color w:val="FFFFFF"/>
                <w:spacing w:val="-7"/>
                <w:w w:val="99"/>
                <w:sz w:val="28"/>
                <w:szCs w:val="28"/>
                <w:lang w:val="en-US"/>
              </w:rPr>
              <w:t>R</w:t>
            </w:r>
            <w:r w:rsidRPr="00E23E85">
              <w:rPr>
                <w:rFonts w:ascii="Calibri" w:hAnsi="Calibri" w:cs="Calibri"/>
                <w:b/>
                <w:color w:val="FFFFFF"/>
                <w:w w:val="99"/>
                <w:sz w:val="28"/>
                <w:szCs w:val="28"/>
                <w:lang w:val="en-US"/>
              </w:rPr>
              <w:t>SITY SCHOOL of MEDICINE</w:t>
            </w:r>
          </w:p>
        </w:tc>
      </w:tr>
      <w:tr w:rsidR="0050208F" w:rsidRPr="00E23E85" w:rsidTr="00D02A11">
        <w:trPr>
          <w:trHeight w:val="5203"/>
          <w:jc w:val="center"/>
        </w:trPr>
        <w:tc>
          <w:tcPr>
            <w:tcW w:w="9772" w:type="dxa"/>
            <w:gridSpan w:val="4"/>
            <w:tcBorders>
              <w:top w:val="single" w:sz="8" w:space="0" w:color="C0504D"/>
              <w:bottom w:val="single" w:sz="8" w:space="0" w:color="C0504D"/>
            </w:tcBorders>
          </w:tcPr>
          <w:p w:rsidR="0050208F" w:rsidRPr="00E23E85" w:rsidRDefault="0050208F" w:rsidP="00CD4FD1">
            <w:pPr>
              <w:spacing w:line="360" w:lineRule="auto"/>
              <w:jc w:val="center"/>
              <w:rPr>
                <w:rFonts w:ascii="Calibri" w:hAnsi="Calibri" w:cs="Calibri"/>
                <w:b/>
                <w:bCs/>
                <w:spacing w:val="-3"/>
                <w:w w:val="99"/>
                <w:sz w:val="4"/>
                <w:szCs w:val="4"/>
                <w:lang w:val="en-US"/>
              </w:rPr>
            </w:pP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C35588" w:rsidP="00CD4FD1">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extent cx="2857500" cy="2476500"/>
                  <wp:effectExtent l="0" t="0" r="0" b="0"/>
                  <wp:docPr id="2" name="Picture 0"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sz w:val="32"/>
                <w:szCs w:val="32"/>
                <w:lang w:val="en-US"/>
              </w:rPr>
              <w:t>GROWTH, DEVELOPMENT, MENTAL HEALTH AND RELATED DISORDERS</w:t>
            </w:r>
            <w:r w:rsidRPr="00E23E85">
              <w:rPr>
                <w:rFonts w:ascii="Calibri" w:hAnsi="Calibri" w:cs="Calibri"/>
                <w:bCs/>
                <w:spacing w:val="-2"/>
                <w:w w:val="99"/>
                <w:sz w:val="32"/>
                <w:szCs w:val="32"/>
                <w:lang w:val="en-US"/>
              </w:rPr>
              <w:t xml:space="preserve"> </w:t>
            </w: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bCs/>
                <w:spacing w:val="-2"/>
                <w:w w:val="99"/>
                <w:sz w:val="32"/>
                <w:szCs w:val="32"/>
                <w:lang w:val="en-US"/>
              </w:rPr>
              <w:t>YEAR 3 COURSE 4</w:t>
            </w:r>
          </w:p>
          <w:p w:rsidR="0050208F" w:rsidRPr="00C3221A" w:rsidRDefault="0050208F" w:rsidP="00CD4FD1">
            <w:pPr>
              <w:autoSpaceDE w:val="0"/>
              <w:autoSpaceDN w:val="0"/>
              <w:adjustRightInd w:val="0"/>
              <w:jc w:val="center"/>
              <w:rPr>
                <w:rFonts w:ascii="Calibri" w:hAnsi="Calibri" w:cs="Calibri"/>
                <w:sz w:val="32"/>
                <w:szCs w:val="32"/>
              </w:rPr>
            </w:pPr>
            <w:r w:rsidRPr="009F1018">
              <w:rPr>
                <w:rFonts w:ascii="Calibri" w:hAnsi="Calibri" w:cs="Calibri"/>
                <w:sz w:val="32"/>
                <w:szCs w:val="32"/>
              </w:rPr>
              <w:t xml:space="preserve">March </w:t>
            </w:r>
            <w:r w:rsidR="007B4FD7">
              <w:rPr>
                <w:rFonts w:ascii="Calibri" w:hAnsi="Calibri" w:cs="Calibri"/>
                <w:sz w:val="32"/>
                <w:szCs w:val="32"/>
              </w:rPr>
              <w:t>15</w:t>
            </w:r>
            <w:r w:rsidRPr="009F1018">
              <w:rPr>
                <w:rFonts w:ascii="Calibri" w:hAnsi="Calibri" w:cs="Calibri"/>
                <w:sz w:val="32"/>
                <w:szCs w:val="32"/>
              </w:rPr>
              <w:t>– April</w:t>
            </w:r>
            <w:r w:rsidR="007B4FD7">
              <w:rPr>
                <w:rFonts w:ascii="Calibri" w:hAnsi="Calibri" w:cs="Calibri"/>
                <w:sz w:val="32"/>
                <w:szCs w:val="32"/>
              </w:rPr>
              <w:t xml:space="preserve"> 30, 2021</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the Course 3.4</w:t>
            </w:r>
          </w:p>
          <w:p w:rsidR="0050208F" w:rsidRPr="00E23E85" w:rsidRDefault="009E34DA" w:rsidP="006D205C">
            <w:pPr>
              <w:spacing w:before="60" w:after="60"/>
              <w:jc w:val="center"/>
              <w:rPr>
                <w:rFonts w:ascii="Calibri" w:hAnsi="Calibri" w:cs="Calibri"/>
                <w:b/>
                <w:bCs/>
                <w:sz w:val="20"/>
                <w:szCs w:val="20"/>
                <w:lang w:val="en-US"/>
              </w:rPr>
            </w:pPr>
            <w:r w:rsidRPr="009E34DA">
              <w:rPr>
                <w:rFonts w:ascii="Calibri" w:hAnsi="Calibri" w:cs="Calibri"/>
                <w:sz w:val="20"/>
                <w:szCs w:val="20"/>
                <w:lang w:val="en-US"/>
              </w:rPr>
              <w:t xml:space="preserve">Assoc. </w:t>
            </w:r>
            <w:r w:rsidR="0050208F" w:rsidRPr="00E23E85">
              <w:rPr>
                <w:rFonts w:ascii="Calibri" w:hAnsi="Calibri" w:cs="Calibri"/>
                <w:sz w:val="20"/>
                <w:szCs w:val="20"/>
                <w:lang w:val="en-US"/>
              </w:rPr>
              <w:t xml:space="preserve">Prof., </w:t>
            </w:r>
            <w:r w:rsidR="0050208F">
              <w:rPr>
                <w:rFonts w:ascii="Calibri" w:hAnsi="Calibri" w:cs="Calibri"/>
                <w:sz w:val="20"/>
                <w:szCs w:val="20"/>
                <w:lang w:val="en-US"/>
              </w:rPr>
              <w:t>Medine GÜLÇEBİ</w:t>
            </w:r>
            <w:r w:rsidR="0050208F" w:rsidRPr="00E23E85">
              <w:rPr>
                <w:rFonts w:ascii="Calibri" w:hAnsi="Calibri" w:cs="Calibri"/>
                <w:sz w:val="20"/>
                <w:szCs w:val="20"/>
                <w:lang w:val="en-US"/>
              </w:rPr>
              <w:t xml:space="preserve"> </w:t>
            </w:r>
            <w:r w:rsidR="002A52D8">
              <w:rPr>
                <w:rFonts w:ascii="Calibri" w:hAnsi="Calibri" w:cs="Calibri"/>
                <w:sz w:val="20"/>
                <w:szCs w:val="20"/>
                <w:lang w:val="en-US"/>
              </w:rPr>
              <w:t>İDRİZOĞLU</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the Module 3.4</w:t>
            </w:r>
          </w:p>
          <w:p w:rsidR="0050208F" w:rsidRPr="00E23E85" w:rsidRDefault="00CC5B12" w:rsidP="00CD4FD1">
            <w:pPr>
              <w:spacing w:before="60" w:after="60"/>
              <w:jc w:val="center"/>
              <w:rPr>
                <w:rFonts w:ascii="Calibri" w:hAnsi="Calibri" w:cs="Calibri"/>
                <w:bCs/>
                <w:sz w:val="20"/>
                <w:szCs w:val="20"/>
                <w:lang w:val="en-US"/>
              </w:rPr>
            </w:pPr>
            <w:r>
              <w:rPr>
                <w:rFonts w:ascii="Calibri" w:hAnsi="Calibri" w:cs="Calibri"/>
                <w:bCs/>
                <w:sz w:val="20"/>
                <w:szCs w:val="20"/>
                <w:lang w:val="en-US"/>
              </w:rPr>
              <w:t xml:space="preserve"> </w:t>
            </w:r>
            <w:r w:rsidR="0050208F" w:rsidRPr="00E23E85">
              <w:rPr>
                <w:rFonts w:ascii="Calibri" w:hAnsi="Calibri" w:cs="Calibri"/>
                <w:bCs/>
                <w:sz w:val="20"/>
                <w:szCs w:val="20"/>
                <w:lang w:val="en-US"/>
              </w:rPr>
              <w:t xml:space="preserve"> Pro</w:t>
            </w:r>
            <w:r w:rsidR="0050208F" w:rsidRPr="00E23E85">
              <w:rPr>
                <w:rFonts w:ascii="Calibri" w:hAnsi="Calibri" w:cs="Calibri"/>
                <w:bCs/>
                <w:spacing w:val="-3"/>
                <w:sz w:val="20"/>
                <w:szCs w:val="20"/>
                <w:lang w:val="en-US"/>
              </w:rPr>
              <w:t>f., Pemra ÜNALAN</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Year 3 Coordinators </w:t>
            </w:r>
          </w:p>
          <w:p w:rsidR="0050208F" w:rsidRPr="00E23E85" w:rsidRDefault="00CC5B12" w:rsidP="00CD4FD1">
            <w:pPr>
              <w:spacing w:before="60" w:after="60"/>
              <w:jc w:val="center"/>
              <w:rPr>
                <w:rFonts w:ascii="Calibri" w:hAnsi="Calibri" w:cs="Calibri"/>
                <w:b/>
                <w:bCs/>
                <w:sz w:val="20"/>
                <w:szCs w:val="20"/>
                <w:lang w:val="en-US"/>
              </w:rPr>
            </w:pPr>
            <w:r>
              <w:rPr>
                <w:rFonts w:ascii="Calibri" w:hAnsi="Calibri" w:cs="Calibri"/>
                <w:sz w:val="20"/>
                <w:szCs w:val="20"/>
                <w:lang w:val="en-US" w:eastAsia="en-US"/>
              </w:rPr>
              <w:t xml:space="preserve">Prof., Arzu İLKİ &amp; </w:t>
            </w:r>
            <w:r w:rsidR="00713352" w:rsidRPr="00E23E85">
              <w:rPr>
                <w:rFonts w:ascii="Calibri" w:hAnsi="Calibri" w:cs="Calibri"/>
                <w:sz w:val="20"/>
                <w:szCs w:val="20"/>
                <w:lang w:val="en-US"/>
              </w:rPr>
              <w:t>Assoc. Prof</w:t>
            </w:r>
            <w:r w:rsidR="0050208F" w:rsidRPr="00E23E85">
              <w:rPr>
                <w:rFonts w:ascii="Calibri" w:hAnsi="Calibri" w:cs="Calibri"/>
                <w:sz w:val="20"/>
                <w:szCs w:val="20"/>
                <w:lang w:val="en-US" w:eastAsia="en-US"/>
              </w:rPr>
              <w:t>., Pınar Mega TİBER</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Module Coordinator</w:t>
            </w:r>
          </w:p>
          <w:p w:rsidR="0050208F" w:rsidRPr="00E23E85" w:rsidRDefault="00BE4B13" w:rsidP="00CD4FD1">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Assist.Prof.Sinem YILDIZ İNANICI</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Introduction to Clinical Practice (ICP) Coordinators</w:t>
            </w:r>
          </w:p>
          <w:p w:rsidR="0050208F" w:rsidRPr="00E23E85" w:rsidRDefault="004734F8" w:rsidP="00CC5B12">
            <w:pPr>
              <w:spacing w:before="60" w:after="60"/>
              <w:jc w:val="center"/>
              <w:rPr>
                <w:rFonts w:ascii="Calibri" w:hAnsi="Calibri" w:cs="Calibri"/>
                <w:bCs/>
                <w:sz w:val="20"/>
                <w:szCs w:val="20"/>
                <w:lang w:val="en-US"/>
              </w:rPr>
            </w:pPr>
            <w:r>
              <w:rPr>
                <w:rFonts w:cs="Calibri"/>
                <w:sz w:val="20"/>
              </w:rPr>
              <w:t>Prof.,</w:t>
            </w:r>
            <w:r w:rsidRPr="00902967">
              <w:rPr>
                <w:rFonts w:cs="Calibri"/>
                <w:sz w:val="20"/>
              </w:rPr>
              <w:t xml:space="preserve"> Pemra </w:t>
            </w:r>
            <w:r>
              <w:rPr>
                <w:rFonts w:cs="Calibri"/>
                <w:sz w:val="20"/>
              </w:rPr>
              <w:t xml:space="preserve">CÖBEK </w:t>
            </w:r>
            <w:r w:rsidRPr="00902967">
              <w:rPr>
                <w:rFonts w:cs="Calibri"/>
                <w:sz w:val="20"/>
              </w:rPr>
              <w:t>ÜNALA</w:t>
            </w:r>
            <w:r w:rsidRPr="001F2C22">
              <w:rPr>
                <w:rFonts w:cs="Calibri"/>
                <w:sz w:val="20"/>
              </w:rPr>
              <w:t>N &amp; Prof</w:t>
            </w:r>
            <w:r>
              <w:rPr>
                <w:rFonts w:cs="Calibri"/>
                <w:sz w:val="20"/>
              </w:rPr>
              <w:t>.,</w:t>
            </w:r>
            <w:r w:rsidRPr="001F2C22">
              <w:rPr>
                <w:rFonts w:cs="Calibri"/>
                <w:sz w:val="20"/>
              </w:rPr>
              <w:t xml:space="preserve"> Serap ÇİFÇİLİ</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sz w:val="20"/>
                <w:szCs w:val="20"/>
                <w:lang w:val="en-US"/>
              </w:rPr>
              <w:t>Coordinator of Multidisciplinary Students’ Lab</w:t>
            </w:r>
            <w:r w:rsidRPr="00E23E85">
              <w:rPr>
                <w:rFonts w:ascii="Calibri" w:hAnsi="Calibri" w:cs="Calibri"/>
                <w:sz w:val="20"/>
                <w:szCs w:val="20"/>
                <w:lang w:val="en-US"/>
              </w:rPr>
              <w:t>.</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Betül KARADEMİR</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Clinical Skills Lab.</w:t>
            </w:r>
          </w:p>
          <w:p w:rsidR="0050208F" w:rsidRPr="00E23E85" w:rsidRDefault="0050208F" w:rsidP="00CD4FD1">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Pr="00E23E85">
              <w:rPr>
                <w:rFonts w:ascii="Calibri" w:hAnsi="Calibri" w:cs="Calibri"/>
                <w:bCs/>
                <w:sz w:val="20"/>
                <w:szCs w:val="20"/>
                <w:lang w:val="en-US"/>
              </w:rPr>
              <w:t>. Prof., Çiğdem APAYDIN</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bCs/>
                <w:sz w:val="20"/>
                <w:szCs w:val="20"/>
                <w:lang w:val="en-US"/>
              </w:rPr>
              <w:t>Coordinator of Assessment Unite</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Assist. Prof., Cevdet NACAR</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Student Exchange Programs</w:t>
            </w:r>
          </w:p>
          <w:p w:rsidR="0050208F" w:rsidRPr="00E23E85" w:rsidRDefault="009E34DA"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 xml:space="preserve">Assist. </w:t>
            </w:r>
            <w:r w:rsidR="00713352" w:rsidRPr="00591847">
              <w:rPr>
                <w:rFonts w:ascii="Calibri" w:hAnsi="Calibri" w:cs="Calibri"/>
                <w:sz w:val="20"/>
                <w:szCs w:val="20"/>
                <w:lang w:val="en-US"/>
              </w:rPr>
              <w:t xml:space="preserve">Prof., </w:t>
            </w:r>
            <w:r w:rsidR="00713352">
              <w:rPr>
                <w:rFonts w:ascii="Calibri" w:hAnsi="Calibri" w:cs="Calibri"/>
                <w:sz w:val="20"/>
                <w:szCs w:val="20"/>
                <w:lang w:val="en-US"/>
              </w:rPr>
              <w:t>Can ERZİK</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Vice-Chief Coordinators</w:t>
            </w:r>
          </w:p>
        </w:tc>
      </w:tr>
      <w:tr w:rsidR="0050208F" w:rsidRPr="00E23E85" w:rsidTr="00D02A11">
        <w:trPr>
          <w:jc w:val="center"/>
        </w:trPr>
        <w:tc>
          <w:tcPr>
            <w:tcW w:w="2943" w:type="dxa"/>
          </w:tcPr>
          <w:p w:rsidR="0050208F" w:rsidRPr="00E23E85" w:rsidRDefault="0050208F" w:rsidP="00CD4FD1">
            <w:pPr>
              <w:spacing w:before="60" w:after="60"/>
              <w:jc w:val="center"/>
              <w:rPr>
                <w:rFonts w:ascii="Calibri" w:hAnsi="Calibri" w:cs="Calibri"/>
                <w:b/>
                <w:bCs/>
                <w:sz w:val="20"/>
                <w:szCs w:val="20"/>
                <w:lang w:val="pt-PT"/>
              </w:rPr>
            </w:pPr>
            <w:r w:rsidRPr="00E23E85">
              <w:rPr>
                <w:rFonts w:ascii="Calibri" w:hAnsi="Calibri" w:cs="Calibri"/>
                <w:b/>
                <w:bCs/>
                <w:sz w:val="20"/>
                <w:szCs w:val="20"/>
                <w:lang w:val="pt-PT"/>
              </w:rPr>
              <w:t>Program</w:t>
            </w:r>
          </w:p>
          <w:p w:rsidR="0050208F" w:rsidRPr="00E23E85" w:rsidRDefault="0050208F" w:rsidP="005A5005">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Prof.</w:t>
            </w:r>
            <w:r w:rsidR="006D205C">
              <w:rPr>
                <w:rFonts w:ascii="Calibri" w:hAnsi="Calibri" w:cs="Calibri"/>
                <w:bCs/>
                <w:sz w:val="20"/>
                <w:szCs w:val="20"/>
                <w:lang w:val="pt-PT"/>
              </w:rPr>
              <w:t>,</w:t>
            </w:r>
            <w:r w:rsidRPr="00E23E85">
              <w:rPr>
                <w:rFonts w:ascii="Calibri" w:hAnsi="Calibri" w:cs="Calibri"/>
                <w:bCs/>
                <w:sz w:val="20"/>
                <w:szCs w:val="20"/>
                <w:lang w:val="pt-PT"/>
              </w:rPr>
              <w:t xml:space="preserve"> </w:t>
            </w:r>
            <w:r w:rsidR="005A5005">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sz w:val="20"/>
                <w:szCs w:val="20"/>
                <w:lang w:val="en-US"/>
              </w:rPr>
              <w:t xml:space="preserve">Assessment </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Hasan R. YANANLI</w:t>
            </w:r>
          </w:p>
        </w:tc>
        <w:tc>
          <w:tcPr>
            <w:tcW w:w="3568" w:type="dxa"/>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bCs/>
                <w:sz w:val="20"/>
                <w:szCs w:val="20"/>
                <w:lang w:val="en-US"/>
              </w:rPr>
              <w:t>Students’ Affairs</w:t>
            </w:r>
          </w:p>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Cs/>
                <w:sz w:val="20"/>
                <w:szCs w:val="20"/>
                <w:lang w:val="en-US"/>
              </w:rPr>
              <w:t>Assist. Prof., Can ERZİK</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Chief Coordinator (Pre-Clinical Education) </w:t>
            </w:r>
          </w:p>
          <w:p w:rsidR="0050208F" w:rsidRPr="00E23E85" w:rsidRDefault="0050208F" w:rsidP="005A5005">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Prof., </w:t>
            </w:r>
            <w:r w:rsidR="005A5005">
              <w:rPr>
                <w:rFonts w:ascii="Calibri" w:hAnsi="Calibri" w:cs="Calibri"/>
                <w:sz w:val="20"/>
                <w:szCs w:val="20"/>
                <w:lang w:val="en-US"/>
              </w:rPr>
              <w:t>Serap</w:t>
            </w:r>
            <w:r w:rsidRPr="00E23E85">
              <w:rPr>
                <w:rFonts w:ascii="Calibri" w:hAnsi="Calibri" w:cs="Calibri"/>
                <w:sz w:val="20"/>
                <w:szCs w:val="20"/>
                <w:lang w:val="en-US"/>
              </w:rPr>
              <w:t xml:space="preserve"> </w:t>
            </w:r>
            <w:r w:rsidR="005A5005">
              <w:rPr>
                <w:rFonts w:ascii="Calibri" w:hAnsi="Calibri" w:cs="Calibri"/>
                <w:sz w:val="20"/>
                <w:szCs w:val="20"/>
                <w:lang w:val="en-US"/>
              </w:rPr>
              <w:t>ŞİRVANCI</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Medical Education Program Evaluation and Development Commission</w:t>
            </w:r>
          </w:p>
          <w:p w:rsidR="0050208F" w:rsidRPr="00E23E85" w:rsidRDefault="00CC5B12" w:rsidP="00A94058">
            <w:pPr>
              <w:spacing w:before="60" w:after="60"/>
              <w:jc w:val="center"/>
              <w:rPr>
                <w:rFonts w:ascii="Calibri" w:hAnsi="Calibri" w:cs="Calibri"/>
                <w:b/>
                <w:sz w:val="20"/>
                <w:szCs w:val="20"/>
                <w:lang w:val="en-US"/>
              </w:rPr>
            </w:pPr>
            <w:r w:rsidRPr="00820044">
              <w:rPr>
                <w:rFonts w:ascii="Calibri" w:hAnsi="Calibri" w:cs="Calibri"/>
                <w:bCs/>
                <w:sz w:val="20"/>
                <w:szCs w:val="20"/>
                <w:lang w:val="en-US"/>
              </w:rPr>
              <w:t xml:space="preserve">Prof., </w:t>
            </w:r>
            <w:r w:rsidR="00A94058">
              <w:rPr>
                <w:rFonts w:ascii="Calibri" w:hAnsi="Calibri" w:cs="Calibri"/>
                <w:bCs/>
                <w:sz w:val="20"/>
                <w:szCs w:val="20"/>
                <w:lang w:val="en-US"/>
              </w:rPr>
              <w:t>Harika ALPAY</w:t>
            </w:r>
          </w:p>
        </w:tc>
      </w:tr>
      <w:tr w:rsidR="0050208F" w:rsidRPr="00E23E85" w:rsidTr="00D02A11">
        <w:trPr>
          <w:jc w:val="center"/>
        </w:trPr>
        <w:tc>
          <w:tcPr>
            <w:tcW w:w="4928" w:type="dxa"/>
            <w:gridSpan w:val="2"/>
            <w:tcBorders>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 Dean (Education)</w:t>
            </w:r>
          </w:p>
          <w:p w:rsidR="0050208F" w:rsidRPr="00820044" w:rsidRDefault="0050208F" w:rsidP="00CD4FD1">
            <w:pPr>
              <w:spacing w:before="60" w:after="60"/>
              <w:jc w:val="center"/>
              <w:rPr>
                <w:rFonts w:ascii="Calibri" w:hAnsi="Calibri" w:cs="Calibri"/>
                <w:bCs/>
                <w:sz w:val="20"/>
                <w:szCs w:val="20"/>
                <w:lang w:val="en-US"/>
              </w:rPr>
            </w:pPr>
            <w:r w:rsidRPr="00820044">
              <w:rPr>
                <w:rFonts w:ascii="Calibri" w:hAnsi="Calibri" w:cs="Calibri"/>
                <w:bCs/>
                <w:sz w:val="20"/>
                <w:szCs w:val="20"/>
                <w:lang w:val="en-US"/>
              </w:rPr>
              <w:t>Prof., Ümit ŞEHİRLİ</w:t>
            </w:r>
          </w:p>
        </w:tc>
        <w:tc>
          <w:tcPr>
            <w:tcW w:w="4844" w:type="dxa"/>
            <w:gridSpan w:val="2"/>
            <w:tcBorders>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Cs/>
                <w:sz w:val="20"/>
                <w:szCs w:val="20"/>
                <w:lang w:val="en-US"/>
              </w:rPr>
            </w:pPr>
            <w:r w:rsidRPr="00E23E85">
              <w:rPr>
                <w:rFonts w:ascii="Calibri" w:hAnsi="Calibri" w:cs="Calibri"/>
                <w:b/>
                <w:bCs/>
                <w:sz w:val="20"/>
                <w:szCs w:val="20"/>
                <w:lang w:val="en-US"/>
              </w:rPr>
              <w:t>Dean</w:t>
            </w:r>
            <w:r w:rsidRPr="00E23E85">
              <w:rPr>
                <w:rFonts w:ascii="Calibri" w:hAnsi="Calibri" w:cs="Calibri"/>
                <w:bCs/>
                <w:sz w:val="20"/>
                <w:szCs w:val="20"/>
                <w:lang w:val="en-US"/>
              </w:rPr>
              <w:t xml:space="preserve"> </w:t>
            </w:r>
          </w:p>
          <w:p w:rsidR="0050208F" w:rsidRPr="00E23E85" w:rsidRDefault="00713352" w:rsidP="00CD4FD1">
            <w:pPr>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rsidR="0050208F" w:rsidRPr="00E23E85" w:rsidRDefault="0050208F" w:rsidP="00244989">
      <w:pPr>
        <w:rPr>
          <w:sz w:val="2"/>
          <w:szCs w:val="2"/>
        </w:rPr>
      </w:pPr>
    </w:p>
    <w:p w:rsidR="0050208F" w:rsidRPr="00E23E85" w:rsidRDefault="0050208F" w:rsidP="00244989">
      <w:pPr>
        <w:spacing w:after="200" w:line="276" w:lineRule="auto"/>
        <w:rPr>
          <w:sz w:val="2"/>
          <w:szCs w:val="2"/>
        </w:rPr>
      </w:pPr>
      <w:r w:rsidRPr="00E23E85">
        <w:rPr>
          <w:sz w:val="2"/>
          <w:szCs w:val="2"/>
        </w:rPr>
        <w:br w:type="page"/>
      </w:r>
    </w:p>
    <w:p w:rsidR="0050208F" w:rsidRPr="00E23E85" w:rsidRDefault="0050208F" w:rsidP="00244989">
      <w:pPr>
        <w:rPr>
          <w:sz w:val="2"/>
          <w:szCs w:val="2"/>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0208F" w:rsidRPr="00E23E85" w:rsidTr="00D02A11">
        <w:trPr>
          <w:jc w:val="center"/>
        </w:trPr>
        <w:tc>
          <w:tcPr>
            <w:tcW w:w="9747" w:type="dxa"/>
            <w:tcBorders>
              <w:top w:val="single" w:sz="8" w:space="0" w:color="C0504D"/>
            </w:tcBorders>
            <w:shd w:val="clear" w:color="auto" w:fill="C0504D"/>
          </w:tcPr>
          <w:p w:rsidR="0050208F" w:rsidRPr="00E23E85" w:rsidRDefault="0050208F" w:rsidP="00CD4FD1">
            <w:pPr>
              <w:spacing w:before="120"/>
              <w:jc w:val="center"/>
              <w:rPr>
                <w:rFonts w:ascii="Calibri" w:hAnsi="Calibri" w:cs="Calibri"/>
                <w:b/>
                <w:bCs/>
                <w:color w:val="FFFFFF"/>
                <w:lang w:val="en-US"/>
              </w:rPr>
            </w:pPr>
            <w:r w:rsidRPr="00E23E85">
              <w:rPr>
                <w:rFonts w:ascii="Calibri" w:hAnsi="Calibri" w:cs="Calibri"/>
                <w:color w:val="FFFFFF"/>
                <w:sz w:val="28"/>
                <w:szCs w:val="28"/>
                <w:lang w:val="en-US"/>
              </w:rPr>
              <w:t>MU MEDICAL SCHOOL PRE-CLINICAL EDUCATION PROGRAM</w:t>
            </w:r>
          </w:p>
        </w:tc>
      </w:tr>
      <w:tr w:rsidR="0050208F" w:rsidRPr="00E23E85" w:rsidTr="00D02A11">
        <w:trPr>
          <w:jc w:val="center"/>
        </w:trPr>
        <w:tc>
          <w:tcPr>
            <w:tcW w:w="9747" w:type="dxa"/>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LEARNING OUTCOMES / COMPETENCIES</w:t>
            </w:r>
          </w:p>
          <w:p w:rsidR="0050208F" w:rsidRPr="00E23E85" w:rsidRDefault="0050208F" w:rsidP="00CD4FD1">
            <w:pPr>
              <w:numPr>
                <w:ilvl w:val="0"/>
                <w:numId w:val="5"/>
              </w:numPr>
              <w:contextualSpacing/>
              <w:rPr>
                <w:rFonts w:ascii="Calibri" w:hAnsi="Calibri" w:cs="Calibri"/>
                <w:b/>
                <w:bCs/>
                <w:sz w:val="20"/>
                <w:szCs w:val="20"/>
                <w:lang w:val="en-US"/>
              </w:rPr>
            </w:pPr>
            <w:r w:rsidRPr="00E23E85">
              <w:rPr>
                <w:rFonts w:ascii="Calibri" w:hAnsi="Calibri" w:cs="Calibri"/>
                <w:sz w:val="20"/>
                <w:szCs w:val="20"/>
                <w:lang w:val="en-US"/>
              </w:rPr>
              <w:t>Clinical Care: Qualified patient care and community oriented health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Basic clinical skills</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The organization and management of the patient and the patient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 xml:space="preserve">The organization and the management of health care delivery services / system  </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Health promotion and disease prevention</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Medical Knowledge and Evidence-Based Medicine</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Appropriate information retrieval and management skills</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The integration of knowledge, critical thinking and evidence-based decision making</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Scientific methods and basic research skills</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Professional Attitudes and Values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Communication skills and effective communication with patients / patient relatives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Interpersonal relationships and team working</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Ethical and professional values,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Individual, social and cultural values and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Reflective practice and continuing development</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Healthcare delivery systems, management and community oriented health care</w:t>
            </w:r>
          </w:p>
          <w:p w:rsidR="0050208F" w:rsidRPr="00E23E85" w:rsidRDefault="0050208F" w:rsidP="00CD4FD1">
            <w:pPr>
              <w:numPr>
                <w:ilvl w:val="0"/>
                <w:numId w:val="3"/>
              </w:numPr>
              <w:tabs>
                <w:tab w:val="left" w:pos="459"/>
              </w:tabs>
              <w:suppressAutoHyphens/>
              <w:rPr>
                <w:rFonts w:ascii="Calibri" w:hAnsi="Calibri" w:cs="Calibri"/>
                <w:b/>
                <w:bCs/>
                <w:i/>
                <w:iCs/>
                <w:sz w:val="20"/>
                <w:szCs w:val="20"/>
                <w:lang w:val="en-US"/>
              </w:rPr>
            </w:pPr>
            <w:r w:rsidRPr="00E23E85">
              <w:rPr>
                <w:rFonts w:ascii="Calibri" w:hAnsi="Calibri" w:cs="Calibri"/>
                <w:sz w:val="20"/>
                <w:szCs w:val="20"/>
                <w:lang w:val="en-US"/>
              </w:rPr>
              <w:t>Education and counseling</w:t>
            </w:r>
          </w:p>
        </w:tc>
      </w:tr>
      <w:tr w:rsidR="0050208F" w:rsidRPr="00E23E85" w:rsidTr="00D02A11">
        <w:trPr>
          <w:jc w:val="center"/>
        </w:trPr>
        <w:tc>
          <w:tcPr>
            <w:tcW w:w="9747" w:type="dxa"/>
          </w:tcPr>
          <w:p w:rsidR="0050208F" w:rsidRPr="00E23E85" w:rsidRDefault="0050208F" w:rsidP="00CD4FD1">
            <w:pPr>
              <w:spacing w:before="120"/>
              <w:jc w:val="center"/>
              <w:rPr>
                <w:rFonts w:ascii="Calibri" w:hAnsi="Calibri" w:cs="Calibri"/>
                <w:b/>
                <w:bCs/>
                <w:lang w:val="en-US"/>
              </w:rPr>
            </w:pPr>
            <w:r w:rsidRPr="00E23E85">
              <w:rPr>
                <w:rFonts w:ascii="Calibri" w:hAnsi="Calibri" w:cs="Calibri"/>
                <w:sz w:val="20"/>
                <w:szCs w:val="20"/>
                <w:lang w:val="en-US"/>
              </w:rPr>
              <w:br w:type="page"/>
            </w:r>
            <w:r w:rsidRPr="00E23E85">
              <w:rPr>
                <w:rFonts w:ascii="Calibri" w:hAnsi="Calibri" w:cs="Calibri"/>
                <w:bCs/>
                <w:sz w:val="22"/>
                <w:szCs w:val="22"/>
                <w:lang w:val="en-US"/>
              </w:rPr>
              <w:t>PHASE-1 LEARNING OBJECTIVES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Understanding the normal structures and functions of human body</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Gaining basic clinical skills by applications in simulated settings.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Awareness of the professional values in health and disease processes (professional, individual, societal) and acquisition necessary related skills</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Evaluating critically and synthesizing all the medical evidence and perform respecting scientific, professional and ethical values</w:t>
            </w:r>
          </w:p>
          <w:p w:rsidR="0050208F" w:rsidRPr="00E23E85" w:rsidRDefault="0050208F" w:rsidP="00CD4FD1">
            <w:pPr>
              <w:numPr>
                <w:ilvl w:val="0"/>
                <w:numId w:val="4"/>
              </w:numPr>
              <w:jc w:val="both"/>
              <w:rPr>
                <w:rFonts w:ascii="Calibri" w:hAnsi="Calibri" w:cs="Calibri"/>
                <w:b/>
                <w:bCs/>
                <w:lang w:val="en-US"/>
              </w:rPr>
            </w:pPr>
            <w:r w:rsidRPr="00E23E85">
              <w:rPr>
                <w:rFonts w:ascii="Calibri" w:hAnsi="Calibri" w:cs="Calibri"/>
                <w:sz w:val="20"/>
                <w:szCs w:val="20"/>
                <w:lang w:val="en-US"/>
              </w:rPr>
              <w:t>Acquisition skills in reflective thinking and practicing, being open to continuous individual / professional development.</w:t>
            </w:r>
          </w:p>
        </w:tc>
      </w:tr>
      <w:tr w:rsidR="0050208F" w:rsidRPr="00E23E85" w:rsidTr="00D02A11">
        <w:trPr>
          <w:trHeight w:val="259"/>
          <w:jc w:val="center"/>
        </w:trPr>
        <w:tc>
          <w:tcPr>
            <w:tcW w:w="9747" w:type="dxa"/>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rFonts w:ascii="Calibri" w:hAnsi="Calibri" w:cs="Calibri"/>
                <w:bCs/>
                <w:sz w:val="22"/>
                <w:szCs w:val="22"/>
                <w:lang w:val="en-US"/>
              </w:rPr>
              <w:t>PHASES – 1 THEMA/ORGAN SYSTEM-BASED COURSE PROGRAMS</w:t>
            </w:r>
          </w:p>
          <w:p w:rsidR="0050208F" w:rsidRPr="00E23E85" w:rsidRDefault="0050208F" w:rsidP="00CD4FD1">
            <w:pPr>
              <w:jc w:val="center"/>
              <w:rPr>
                <w:rFonts w:ascii="Calibri" w:hAnsi="Calibri" w:cs="Calibri"/>
                <w:b/>
                <w:bCs/>
                <w:sz w:val="20"/>
                <w:szCs w:val="20"/>
                <w:lang w:val="en-US"/>
              </w:rPr>
            </w:pPr>
            <w:r w:rsidRPr="00E23E85">
              <w:rPr>
                <w:rFonts w:ascii="Calibri" w:hAnsi="Calibri" w:cs="Calibri"/>
                <w:sz w:val="20"/>
                <w:szCs w:val="20"/>
                <w:lang w:val="en-US"/>
              </w:rPr>
              <w:t>Year 1, Course 1: Introduction to Cell and Cellular Replication</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2: Cellular Metabolism and Transport</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bCs/>
                <w:sz w:val="20"/>
                <w:szCs w:val="20"/>
                <w:lang w:val="en-US"/>
              </w:rPr>
              <w:t>Year 1, Course 3: Development and Organization of Human Body</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4: Introduction to Nervous System and Human Behavior</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 xml:space="preserve">Year 2, Course 1: Cell and Tissue Injury I </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2: Cell and Tissue Injury II</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3: Hematopoietic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4: Musculoskeletal, Integumentary Systems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5: Respiratory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1: Cardiovascular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2: Gastrointestinal System, Metabolism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3: Nervous System and Related Disorders</w:t>
            </w:r>
          </w:p>
          <w:p w:rsidR="0050208F" w:rsidRPr="00E23E85" w:rsidRDefault="0050208F" w:rsidP="00CD4FD1">
            <w:pPr>
              <w:spacing w:after="60"/>
              <w:jc w:val="center"/>
              <w:rPr>
                <w:rFonts w:ascii="Calibri" w:hAnsi="Calibri" w:cs="Calibri"/>
                <w:b/>
                <w:bCs/>
                <w:sz w:val="28"/>
                <w:szCs w:val="28"/>
                <w:lang w:val="en-US"/>
              </w:rPr>
            </w:pPr>
            <w:r w:rsidRPr="00E23E85">
              <w:rPr>
                <w:rFonts w:ascii="Calibri" w:hAnsi="Calibri" w:cs="Calibri"/>
                <w:sz w:val="28"/>
                <w:szCs w:val="28"/>
                <w:lang w:val="en-US"/>
              </w:rPr>
              <w:t>Year 3, Course : Growth, Development, Mental Health and Related Disorders</w:t>
            </w:r>
          </w:p>
          <w:p w:rsidR="0050208F" w:rsidRPr="00E23E85" w:rsidRDefault="0050208F" w:rsidP="00CD4FD1">
            <w:pPr>
              <w:spacing w:after="60"/>
              <w:jc w:val="center"/>
              <w:rPr>
                <w:rFonts w:ascii="Calibri" w:hAnsi="Calibri" w:cs="Calibri"/>
                <w:b/>
                <w:bCs/>
                <w:lang w:val="en-US"/>
              </w:rPr>
            </w:pPr>
            <w:r w:rsidRPr="00E23E85">
              <w:rPr>
                <w:rFonts w:ascii="Calibri" w:hAnsi="Calibri" w:cs="Calibri"/>
                <w:sz w:val="20"/>
                <w:szCs w:val="20"/>
                <w:lang w:val="en-US"/>
              </w:rPr>
              <w:t>Year 3, Course 5: Urinary and Reproductive System and Related Disorders</w:t>
            </w:r>
          </w:p>
        </w:tc>
      </w:tr>
    </w:tbl>
    <w:p w:rsidR="0050208F" w:rsidRPr="00E23E85" w:rsidRDefault="0050208F" w:rsidP="00244989">
      <w:pPr>
        <w:rPr>
          <w:sz w:val="2"/>
          <w:szCs w:val="2"/>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819"/>
      </w:tblGrid>
      <w:tr w:rsidR="0050208F" w:rsidRPr="00E23E85" w:rsidTr="00D02A11">
        <w:trPr>
          <w:jc w:val="center"/>
        </w:trPr>
        <w:tc>
          <w:tcPr>
            <w:tcW w:w="9747" w:type="dxa"/>
            <w:gridSpan w:val="3"/>
            <w:tcBorders>
              <w:top w:val="single" w:sz="8" w:space="0" w:color="C0504D"/>
            </w:tcBorders>
            <w:shd w:val="clear" w:color="auto" w:fill="C0504D"/>
          </w:tcPr>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23E85">
              <w:rPr>
                <w:rFonts w:ascii="Calibri" w:hAnsi="Calibri" w:cs="Calibri"/>
                <w:color w:val="FFFFFF"/>
                <w:sz w:val="22"/>
                <w:szCs w:val="22"/>
                <w:lang w:val="en-US"/>
              </w:rPr>
              <w:lastRenderedPageBreak/>
              <w:br w:type="page"/>
            </w:r>
            <w:r w:rsidRPr="00E23E85">
              <w:rPr>
                <w:rFonts w:ascii="Calibri" w:hAnsi="Calibri" w:cs="Calibri"/>
                <w:color w:val="FFFFFF"/>
                <w:sz w:val="28"/>
                <w:szCs w:val="28"/>
                <w:lang w:val="en-US"/>
              </w:rPr>
              <w:t>GROWTH, DEVELOPMENT, MENTAL HEALTH AND RELATED DISORDERS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120" w:line="320" w:lineRule="exact"/>
              <w:ind w:right="-20"/>
              <w:jc w:val="center"/>
              <w:rPr>
                <w:rFonts w:ascii="Calibri" w:hAnsi="Calibri" w:cs="Calibri"/>
                <w:b/>
                <w:bCs/>
                <w:lang w:val="en-US"/>
              </w:rPr>
            </w:pPr>
            <w:r w:rsidRPr="00E23E85">
              <w:rPr>
                <w:rFonts w:ascii="Calibri" w:hAnsi="Calibri" w:cs="Calibri"/>
                <w:sz w:val="22"/>
                <w:szCs w:val="22"/>
                <w:lang w:val="en-US"/>
              </w:rPr>
              <w:br w:type="page"/>
            </w:r>
            <w:r w:rsidRPr="00E23E85">
              <w:rPr>
                <w:rFonts w:ascii="Calibri" w:hAnsi="Calibri" w:cs="Calibri"/>
                <w:bCs/>
                <w:sz w:val="22"/>
                <w:szCs w:val="22"/>
                <w:lang w:val="en-US"/>
              </w:rPr>
              <w:t xml:space="preserve">AIM and LEARNING OBJECTIVES of COURSE </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23E85">
              <w:rPr>
                <w:rFonts w:ascii="Calibri" w:hAnsi="Calibri" w:cs="Calibri"/>
                <w:b/>
                <w:w w:val="99"/>
                <w:sz w:val="20"/>
                <w:szCs w:val="20"/>
                <w:lang w:val="en-GB"/>
              </w:rPr>
              <w:t>Aim:</w:t>
            </w:r>
            <w:r w:rsidRPr="00E23E85">
              <w:rPr>
                <w:rFonts w:ascii="Calibri" w:hAnsi="Calibri" w:cs="Calibri"/>
                <w:w w:val="99"/>
                <w:sz w:val="20"/>
                <w:szCs w:val="20"/>
                <w:lang w:val="en-GB"/>
              </w:rPr>
              <w:t xml:space="preserve"> </w:t>
            </w:r>
            <w:r w:rsidRPr="00E23E85">
              <w:rPr>
                <w:rFonts w:ascii="Calibri" w:hAnsi="Calibri" w:cs="Calibri"/>
                <w:bCs/>
                <w:sz w:val="20"/>
                <w:szCs w:val="20"/>
              </w:rPr>
              <w:t>At the end of this committee, third year students will gain knowledge about the structure, functions and the pathogenesis of the disorders related to endocrine system. During this committee students will gain a comprehensive view on the health problems of the certain periods of human life cycle such as childhood, adolescents and elderly with a specific emphasis on the growth, development and mental health. They will also gain knowledge about the signs and symptoms of endocrine disorders, psychiatric disorders, related risk factors, prevention, diagnosis and principles of treatment.</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b/>
                <w:bCs/>
                <w:sz w:val="20"/>
                <w:szCs w:val="20"/>
                <w:lang w:val="en-GB"/>
              </w:rPr>
            </w:pPr>
          </w:p>
          <w:p w:rsidR="0050208F" w:rsidRPr="00E23E85" w:rsidRDefault="0050208F" w:rsidP="00CD4FD1">
            <w:pPr>
              <w:pStyle w:val="Default"/>
              <w:rPr>
                <w:b/>
                <w:bCs/>
                <w:sz w:val="20"/>
                <w:szCs w:val="20"/>
              </w:rPr>
            </w:pPr>
            <w:r w:rsidRPr="00E23E85">
              <w:rPr>
                <w:b/>
                <w:w w:val="99"/>
                <w:sz w:val="20"/>
                <w:szCs w:val="20"/>
              </w:rPr>
              <w:t>Learning Objectiv</w:t>
            </w:r>
            <w:r w:rsidRPr="00E23E85">
              <w:rPr>
                <w:b/>
                <w:spacing w:val="-6"/>
                <w:w w:val="99"/>
                <w:sz w:val="20"/>
                <w:szCs w:val="20"/>
              </w:rPr>
              <w:t>e</w:t>
            </w:r>
            <w:r w:rsidRPr="00E23E85">
              <w:rPr>
                <w:b/>
                <w:w w:val="99"/>
                <w:sz w:val="20"/>
                <w:szCs w:val="20"/>
              </w:rPr>
              <w:t>s:</w:t>
            </w:r>
            <w:r w:rsidRPr="00E23E85">
              <w:rPr>
                <w:w w:val="99"/>
                <w:sz w:val="20"/>
                <w:szCs w:val="20"/>
              </w:rPr>
              <w:t xml:space="preserve"> </w:t>
            </w:r>
            <w:r w:rsidRPr="00E23E85">
              <w:rPr>
                <w:bCs/>
                <w:sz w:val="20"/>
                <w:szCs w:val="20"/>
              </w:rPr>
              <w:t xml:space="preserve">At the end of this committee, third year students will </w:t>
            </w:r>
          </w:p>
          <w:p w:rsidR="0050208F" w:rsidRPr="00E23E85" w:rsidRDefault="0050208F" w:rsidP="00CD4FD1">
            <w:pPr>
              <w:pStyle w:val="Default"/>
              <w:numPr>
                <w:ilvl w:val="0"/>
                <w:numId w:val="8"/>
              </w:numPr>
              <w:rPr>
                <w:b/>
                <w:bCs/>
                <w:sz w:val="20"/>
                <w:szCs w:val="20"/>
              </w:rPr>
            </w:pPr>
            <w:r w:rsidRPr="00E23E85">
              <w:rPr>
                <w:bCs/>
                <w:sz w:val="20"/>
                <w:szCs w:val="20"/>
              </w:rPr>
              <w:t xml:space="preserve">review the development, histology and structure of the endocrine system, </w:t>
            </w:r>
          </w:p>
          <w:p w:rsidR="0050208F" w:rsidRPr="00E23E85" w:rsidRDefault="0050208F" w:rsidP="00CD4FD1">
            <w:pPr>
              <w:pStyle w:val="Default"/>
              <w:numPr>
                <w:ilvl w:val="0"/>
                <w:numId w:val="8"/>
              </w:numPr>
              <w:rPr>
                <w:b/>
                <w:bCs/>
                <w:sz w:val="20"/>
                <w:szCs w:val="20"/>
              </w:rPr>
            </w:pPr>
            <w:r w:rsidRPr="00E23E85">
              <w:rPr>
                <w:bCs/>
                <w:sz w:val="20"/>
                <w:szCs w:val="20"/>
              </w:rPr>
              <w:t xml:space="preserve">understand the principles of endocrine homeostasis and hormone action, define the pathologic processes in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get knowledge about growth, development and monitoring in childhood,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risk factors and preventive measures related to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major signs and symptoms of endocrine and mental disorders, explain the main determinants of health, </w:t>
            </w:r>
          </w:p>
          <w:p w:rsidR="0050208F" w:rsidRPr="00E23E85" w:rsidRDefault="0050208F" w:rsidP="00CD4FD1">
            <w:pPr>
              <w:pStyle w:val="Default"/>
              <w:numPr>
                <w:ilvl w:val="0"/>
                <w:numId w:val="8"/>
              </w:numPr>
              <w:rPr>
                <w:b/>
                <w:bCs/>
                <w:sz w:val="20"/>
                <w:szCs w:val="20"/>
              </w:rPr>
            </w:pPr>
            <w:r w:rsidRPr="00E23E85">
              <w:rPr>
                <w:bCs/>
                <w:sz w:val="20"/>
                <w:szCs w:val="20"/>
              </w:rPr>
              <w:t xml:space="preserve">explain the importance and the effects of social, environmental and life style factors on </w:t>
            </w:r>
          </w:p>
          <w:p w:rsidR="0050208F" w:rsidRPr="00E23E85" w:rsidRDefault="0050208F" w:rsidP="00CD4FD1">
            <w:pPr>
              <w:pStyle w:val="Default"/>
              <w:numPr>
                <w:ilvl w:val="0"/>
                <w:numId w:val="8"/>
              </w:numPr>
              <w:rPr>
                <w:b/>
                <w:bCs/>
                <w:sz w:val="20"/>
                <w:szCs w:val="20"/>
              </w:rPr>
            </w:pPr>
            <w:r w:rsidRPr="00E23E85">
              <w:rPr>
                <w:bCs/>
                <w:sz w:val="20"/>
                <w:szCs w:val="20"/>
              </w:rPr>
              <w:t xml:space="preserve">mental and physical health,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approach to diagnosis and principles of treatment in endocrine and mental disorders. </w:t>
            </w:r>
          </w:p>
          <w:p w:rsidR="0050208F" w:rsidRPr="00E23E85" w:rsidRDefault="0050208F" w:rsidP="00CD4FD1">
            <w:pPr>
              <w:widowControl w:val="0"/>
              <w:autoSpaceDE w:val="0"/>
              <w:autoSpaceDN w:val="0"/>
              <w:adjustRightInd w:val="0"/>
              <w:spacing w:after="120" w:line="243" w:lineRule="exact"/>
              <w:ind w:left="20" w:right="-30"/>
              <w:jc w:val="both"/>
              <w:rPr>
                <w:b/>
                <w:bCs/>
              </w:rPr>
            </w:pPr>
          </w:p>
        </w:tc>
      </w:tr>
      <w:tr w:rsidR="0050208F" w:rsidRPr="00E23E85" w:rsidTr="00D02A11">
        <w:trPr>
          <w:jc w:val="center"/>
        </w:trPr>
        <w:tc>
          <w:tcPr>
            <w:tcW w:w="4928" w:type="dxa"/>
            <w:gridSpan w:val="2"/>
          </w:tcPr>
          <w:p w:rsidR="0050208F" w:rsidRPr="00E23E85" w:rsidRDefault="0050208F" w:rsidP="00CD4FD1">
            <w:pPr>
              <w:spacing w:before="120"/>
              <w:jc w:val="center"/>
              <w:rPr>
                <w:rFonts w:ascii="Calibri" w:hAnsi="Calibri" w:cs="Calibri"/>
                <w:b/>
                <w:bCs/>
                <w:lang w:val="en-US"/>
              </w:rPr>
            </w:pPr>
            <w:r w:rsidRPr="00E23E85">
              <w:rPr>
                <w:rFonts w:ascii="Calibri" w:hAnsi="Calibri" w:cs="Calibri"/>
                <w:b/>
                <w:bCs/>
                <w:sz w:val="22"/>
                <w:szCs w:val="22"/>
                <w:lang w:val="en-US"/>
              </w:rPr>
              <w:t>ASSESSMENT SYSTEM</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Module examination: Written exam at the end of module (10 % of final score)</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Practical examination: Practical exams at the end of course</w:t>
            </w:r>
          </w:p>
          <w:p w:rsidR="0050208F" w:rsidRPr="00E23E85" w:rsidRDefault="0050208F" w:rsidP="00CD4FD1">
            <w:pPr>
              <w:rPr>
                <w:rFonts w:ascii="Calibri" w:hAnsi="Calibri" w:cs="Calibri"/>
                <w:b/>
                <w:bCs/>
                <w:lang w:val="en-US"/>
              </w:rPr>
            </w:pPr>
            <w:r w:rsidRPr="00E23E85">
              <w:rPr>
                <w:rFonts w:ascii="Calibri" w:hAnsi="Calibri" w:cs="Calibri"/>
                <w:sz w:val="20"/>
                <w:szCs w:val="20"/>
                <w:lang w:val="en-US"/>
              </w:rPr>
              <w:t>Course examination: Written exam at the end of course</w:t>
            </w:r>
          </w:p>
        </w:tc>
        <w:tc>
          <w:tcPr>
            <w:tcW w:w="4819" w:type="dxa"/>
            <w:tcBorders>
              <w:left w:val="single" w:sz="8" w:space="0" w:color="C0504D"/>
            </w:tcBorders>
          </w:tcPr>
          <w:p w:rsidR="0050208F" w:rsidRPr="00E23E85" w:rsidRDefault="0050208F" w:rsidP="00CD4FD1">
            <w:pPr>
              <w:spacing w:before="120"/>
              <w:jc w:val="center"/>
              <w:rPr>
                <w:rFonts w:ascii="Calibri" w:hAnsi="Calibri" w:cs="Calibri"/>
                <w:b/>
                <w:lang w:val="en-US"/>
              </w:rPr>
            </w:pPr>
            <w:r w:rsidRPr="00E23E85">
              <w:rPr>
                <w:rFonts w:ascii="Calibri" w:hAnsi="Calibri" w:cs="Calibri"/>
                <w:b/>
                <w:sz w:val="22"/>
                <w:szCs w:val="22"/>
                <w:lang w:val="en-US"/>
              </w:rPr>
              <w:t xml:space="preserve"> PROGRAM EVALUATION </w:t>
            </w:r>
          </w:p>
          <w:p w:rsidR="0050208F" w:rsidRPr="00E23E85" w:rsidRDefault="0050208F" w:rsidP="00CD4FD1">
            <w:pPr>
              <w:jc w:val="both"/>
              <w:rPr>
                <w:rFonts w:ascii="Calibri" w:hAnsi="Calibri" w:cs="Calibri"/>
                <w:sz w:val="20"/>
                <w:szCs w:val="20"/>
                <w:lang w:val="en-US"/>
              </w:rPr>
            </w:pPr>
            <w:r w:rsidRPr="00E23E85">
              <w:rPr>
                <w:rFonts w:ascii="Calibri" w:hAnsi="Calibri" w:cs="Calibri"/>
                <w:sz w:val="20"/>
                <w:szCs w:val="20"/>
                <w:lang w:val="en-US"/>
              </w:rPr>
              <w:t>Evaluation at the end of the course, is done both orally and by using structured evaluation forms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D</w:t>
            </w:r>
            <w:r w:rsidRPr="00E23E85">
              <w:rPr>
                <w:rFonts w:ascii="Calibri" w:hAnsi="Calibri" w:cs="Calibri"/>
                <w:bCs/>
                <w:spacing w:val="-2"/>
                <w:sz w:val="22"/>
                <w:szCs w:val="22"/>
                <w:lang w:val="en-US"/>
              </w:rPr>
              <w:t>E</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RTM</w:t>
            </w:r>
            <w:r w:rsidRPr="00E23E85">
              <w:rPr>
                <w:rFonts w:ascii="Calibri" w:hAnsi="Calibri" w:cs="Calibri"/>
                <w:bCs/>
                <w:spacing w:val="-2"/>
                <w:sz w:val="22"/>
                <w:szCs w:val="22"/>
                <w:lang w:val="en-US"/>
              </w:rPr>
              <w:t>E</w:t>
            </w:r>
            <w:r w:rsidRPr="00E23E85">
              <w:rPr>
                <w:rFonts w:ascii="Calibri" w:hAnsi="Calibri" w:cs="Calibri"/>
                <w:bCs/>
                <w:sz w:val="22"/>
                <w:szCs w:val="22"/>
                <w:lang w:val="en-US"/>
              </w:rPr>
              <w:t>NTS P</w:t>
            </w:r>
            <w:r w:rsidRPr="00E23E85">
              <w:rPr>
                <w:rFonts w:ascii="Calibri" w:hAnsi="Calibri" w:cs="Calibri"/>
                <w:bCs/>
                <w:spacing w:val="-2"/>
                <w:sz w:val="22"/>
                <w:szCs w:val="22"/>
                <w:lang w:val="en-US"/>
              </w:rPr>
              <w:t>A</w:t>
            </w:r>
            <w:r w:rsidRPr="00E23E85">
              <w:rPr>
                <w:rFonts w:ascii="Calibri" w:hAnsi="Calibri" w:cs="Calibri"/>
                <w:bCs/>
                <w:spacing w:val="-3"/>
                <w:sz w:val="22"/>
                <w:szCs w:val="22"/>
                <w:lang w:val="en-US"/>
              </w:rPr>
              <w:t>R</w:t>
            </w:r>
            <w:r w:rsidRPr="00E23E85">
              <w:rPr>
                <w:rFonts w:ascii="Calibri" w:hAnsi="Calibri" w:cs="Calibri"/>
                <w:bCs/>
                <w:sz w:val="22"/>
                <w:szCs w:val="22"/>
                <w:lang w:val="en-US"/>
              </w:rPr>
              <w:t>TI</w:t>
            </w:r>
            <w:r w:rsidRPr="00E23E85">
              <w:rPr>
                <w:rFonts w:ascii="Calibri" w:hAnsi="Calibri" w:cs="Calibri"/>
                <w:bCs/>
                <w:spacing w:val="-3"/>
                <w:sz w:val="22"/>
                <w:szCs w:val="22"/>
                <w:lang w:val="en-US"/>
              </w:rPr>
              <w:t>CI</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 xml:space="preserve">TING IN COURSE-3.4  &amp; </w:t>
            </w:r>
            <w:r w:rsidRPr="00E23E85">
              <w:rPr>
                <w:rFonts w:ascii="Calibri" w:hAnsi="Calibri" w:cs="Calibri"/>
                <w:bCs/>
                <w:spacing w:val="-2"/>
                <w:sz w:val="22"/>
                <w:szCs w:val="22"/>
                <w:lang w:val="en-US"/>
              </w:rPr>
              <w:t>M</w:t>
            </w:r>
            <w:r w:rsidRPr="00E23E85">
              <w:rPr>
                <w:rFonts w:ascii="Calibri" w:hAnsi="Calibri" w:cs="Calibri"/>
                <w:bCs/>
                <w:spacing w:val="-3"/>
                <w:sz w:val="22"/>
                <w:szCs w:val="22"/>
                <w:lang w:val="en-US"/>
              </w:rPr>
              <w:t>O</w:t>
            </w:r>
            <w:r w:rsidRPr="00E23E85">
              <w:rPr>
                <w:rFonts w:ascii="Calibri" w:hAnsi="Calibri" w:cs="Calibri"/>
                <w:bCs/>
                <w:sz w:val="22"/>
                <w:szCs w:val="22"/>
                <w:lang w:val="en-US"/>
              </w:rPr>
              <w:t>DULE-3.4</w:t>
            </w:r>
          </w:p>
        </w:tc>
      </w:tr>
      <w:tr w:rsidR="0050208F" w:rsidRPr="00E23E85" w:rsidTr="00D02A11">
        <w:trPr>
          <w:trHeight w:val="1155"/>
          <w:jc w:val="center"/>
        </w:trPr>
        <w:tc>
          <w:tcPr>
            <w:tcW w:w="4873" w:type="dxa"/>
          </w:tcPr>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Anatomy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B</w:t>
            </w:r>
            <w:r w:rsidRPr="00E23E85">
              <w:rPr>
                <w:rFonts w:ascii="Calibri" w:hAnsi="Calibri" w:cs="Calibri"/>
                <w:sz w:val="20"/>
                <w:szCs w:val="20"/>
                <w:lang w:val="en-US"/>
              </w:rPr>
              <w:t>ioch</w:t>
            </w:r>
            <w:r w:rsidRPr="00E23E85">
              <w:rPr>
                <w:rFonts w:ascii="Calibri" w:hAnsi="Calibri" w:cs="Calibri"/>
                <w:spacing w:val="-3"/>
                <w:sz w:val="20"/>
                <w:szCs w:val="20"/>
                <w:lang w:val="en-US"/>
              </w:rPr>
              <w:t>e</w:t>
            </w:r>
            <w:r w:rsidRPr="00E23E85">
              <w:rPr>
                <w:rFonts w:ascii="Calibri" w:hAnsi="Calibri" w:cs="Calibri"/>
                <w:sz w:val="20"/>
                <w:szCs w:val="20"/>
                <w:lang w:val="en-US"/>
              </w:rPr>
              <w:t>mist</w:t>
            </w:r>
            <w:r w:rsidRPr="00E23E85">
              <w:rPr>
                <w:rFonts w:ascii="Calibri" w:hAnsi="Calibri" w:cs="Calibri"/>
                <w:spacing w:val="-4"/>
                <w:sz w:val="20"/>
                <w:szCs w:val="20"/>
                <w:lang w:val="en-US"/>
              </w:rPr>
              <w:t>r</w:t>
            </w:r>
            <w:r w:rsidRPr="00E23E85">
              <w:rPr>
                <w:rFonts w:ascii="Calibri" w:hAnsi="Calibri" w:cs="Calibri"/>
                <w:sz w:val="20"/>
                <w:szCs w:val="20"/>
                <w:lang w:val="en-US"/>
              </w:rPr>
              <w:t>y</w:t>
            </w:r>
          </w:p>
          <w:p w:rsidR="0050208F" w:rsidRPr="00E23E85" w:rsidRDefault="0050208F" w:rsidP="00CD4FD1">
            <w:pPr>
              <w:pStyle w:val="Default"/>
              <w:numPr>
                <w:ilvl w:val="0"/>
                <w:numId w:val="2"/>
              </w:numPr>
              <w:rPr>
                <w:b/>
                <w:bCs/>
                <w:color w:val="auto"/>
                <w:sz w:val="20"/>
                <w:szCs w:val="20"/>
              </w:rPr>
            </w:pPr>
            <w:r w:rsidRPr="00E23E85">
              <w:rPr>
                <w:bCs/>
                <w:color w:val="auto"/>
                <w:sz w:val="20"/>
                <w:szCs w:val="20"/>
              </w:rPr>
              <w:t>Child and Adolescent Psychiatry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bCs/>
                <w:sz w:val="20"/>
                <w:szCs w:val="20"/>
                <w:lang w:val="en-US"/>
              </w:rPr>
              <w:t>Family Medicine</w:t>
            </w:r>
          </w:p>
          <w:p w:rsidR="0050208F" w:rsidRPr="00E23E85" w:rsidRDefault="0050208F" w:rsidP="00CD4FD1">
            <w:pPr>
              <w:numPr>
                <w:ilvl w:val="0"/>
                <w:numId w:val="2"/>
              </w:numPr>
              <w:rPr>
                <w:rFonts w:ascii="Calibri" w:hAnsi="Calibri" w:cs="Calibri"/>
                <w:b/>
                <w:bCs/>
                <w:sz w:val="20"/>
                <w:szCs w:val="20"/>
                <w:lang w:val="en-US"/>
              </w:rPr>
            </w:pPr>
            <w:r w:rsidRPr="00E23E85">
              <w:rPr>
                <w:rFonts w:ascii="Calibri" w:hAnsi="Calibri" w:cs="Calibri"/>
                <w:spacing w:val="-2"/>
                <w:sz w:val="20"/>
                <w:szCs w:val="20"/>
                <w:lang w:val="en-US"/>
              </w:rPr>
              <w:t>Histology and Embryology</w:t>
            </w:r>
          </w:p>
          <w:p w:rsidR="0050208F" w:rsidRPr="00E23E85" w:rsidRDefault="0050208F" w:rsidP="00CD4FD1">
            <w:pPr>
              <w:pStyle w:val="Default"/>
              <w:numPr>
                <w:ilvl w:val="0"/>
                <w:numId w:val="2"/>
              </w:numPr>
              <w:rPr>
                <w:b/>
                <w:bCs/>
                <w:sz w:val="20"/>
                <w:szCs w:val="20"/>
              </w:rPr>
            </w:pPr>
            <w:r w:rsidRPr="00E23E85">
              <w:rPr>
                <w:bCs/>
                <w:sz w:val="20"/>
                <w:szCs w:val="20"/>
              </w:rPr>
              <w:t>Internal Medicine</w:t>
            </w:r>
          </w:p>
          <w:p w:rsidR="0050208F" w:rsidRPr="00E23E85" w:rsidRDefault="0050208F" w:rsidP="00CD4FD1">
            <w:pPr>
              <w:pStyle w:val="Default"/>
              <w:numPr>
                <w:ilvl w:val="0"/>
                <w:numId w:val="2"/>
              </w:numPr>
              <w:rPr>
                <w:b/>
                <w:bCs/>
                <w:sz w:val="20"/>
                <w:szCs w:val="20"/>
              </w:rPr>
            </w:pPr>
            <w:r w:rsidRPr="00E23E85">
              <w:rPr>
                <w:bCs/>
                <w:sz w:val="20"/>
                <w:szCs w:val="20"/>
              </w:rPr>
              <w:t xml:space="preserve">Nutrition and Dietetics </w:t>
            </w:r>
          </w:p>
          <w:p w:rsidR="0056462E" w:rsidRPr="0056462E" w:rsidRDefault="0056462E" w:rsidP="0056462E">
            <w:pPr>
              <w:numPr>
                <w:ilvl w:val="0"/>
                <w:numId w:val="2"/>
              </w:numPr>
              <w:rPr>
                <w:rFonts w:ascii="Calibri" w:hAnsi="Calibri"/>
                <w:bCs/>
                <w:sz w:val="20"/>
                <w:szCs w:val="20"/>
                <w:lang w:val="en-GB"/>
              </w:rPr>
            </w:pPr>
            <w:r w:rsidRPr="0056462E">
              <w:rPr>
                <w:rFonts w:ascii="Calibri" w:hAnsi="Calibri"/>
                <w:bCs/>
                <w:sz w:val="20"/>
                <w:szCs w:val="20"/>
                <w:lang w:val="en-GB"/>
              </w:rPr>
              <w:t xml:space="preserve">Pediatrics </w:t>
            </w:r>
          </w:p>
          <w:p w:rsidR="0050208F" w:rsidRPr="00E23E85" w:rsidRDefault="0050208F" w:rsidP="0056462E">
            <w:pPr>
              <w:ind w:left="360"/>
              <w:rPr>
                <w:b/>
                <w:bCs/>
                <w:sz w:val="20"/>
                <w:szCs w:val="20"/>
                <w:lang w:val="en-US"/>
              </w:rPr>
            </w:pPr>
          </w:p>
        </w:tc>
        <w:tc>
          <w:tcPr>
            <w:tcW w:w="4874" w:type="dxa"/>
            <w:gridSpan w:val="2"/>
            <w:tcBorders>
              <w:left w:val="single" w:sz="8" w:space="0" w:color="C0504D"/>
            </w:tcBorders>
          </w:tcPr>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rPr>
              <w:t xml:space="preserve">Pharmacology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bCs/>
                <w:sz w:val="20"/>
                <w:szCs w:val="20"/>
                <w:lang w:val="en-US"/>
              </w:rPr>
              <w:t>Physiology</w:t>
            </w:r>
          </w:p>
          <w:p w:rsidR="0050208F" w:rsidRPr="00E23E85" w:rsidRDefault="0050208F" w:rsidP="00CD4FD1">
            <w:pPr>
              <w:pStyle w:val="Default"/>
              <w:numPr>
                <w:ilvl w:val="0"/>
                <w:numId w:val="2"/>
              </w:numPr>
              <w:rPr>
                <w:sz w:val="20"/>
                <w:szCs w:val="20"/>
              </w:rPr>
            </w:pPr>
            <w:r w:rsidRPr="00E23E85">
              <w:rPr>
                <w:sz w:val="20"/>
                <w:szCs w:val="20"/>
              </w:rPr>
              <w:t xml:space="preserve">Psychiatry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Education</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Genetics</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Public Health</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Radiology</w:t>
            </w:r>
          </w:p>
        </w:tc>
      </w:tr>
    </w:tbl>
    <w:p w:rsidR="00D02A11" w:rsidRDefault="00D02A11">
      <w:pPr>
        <w:sectPr w:rsidR="00D02A11" w:rsidSect="00D02A11">
          <w:headerReference w:type="default" r:id="rId10"/>
          <w:footerReference w:type="default" r:id="rId11"/>
          <w:pgSz w:w="11906" w:h="16838"/>
          <w:pgMar w:top="1418" w:right="1418" w:bottom="993" w:left="1418" w:header="709" w:footer="0" w:gutter="0"/>
          <w:cols w:space="708"/>
          <w:docGrid w:linePitch="360"/>
        </w:sect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4874"/>
      </w:tblGrid>
      <w:tr w:rsidR="0050208F" w:rsidRPr="00E23E85" w:rsidTr="00D02A11">
        <w:trPr>
          <w:jc w:val="center"/>
        </w:trPr>
        <w:tc>
          <w:tcPr>
            <w:tcW w:w="9747" w:type="dxa"/>
            <w:gridSpan w:val="2"/>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7" w:line="350" w:lineRule="atLeast"/>
              <w:ind w:right="-108"/>
              <w:jc w:val="center"/>
              <w:rPr>
                <w:rFonts w:ascii="Calibri" w:hAnsi="Calibri" w:cs="Calibri"/>
                <w:b/>
                <w:bCs/>
                <w:w w:val="99"/>
                <w:lang w:val="en-US"/>
              </w:rPr>
            </w:pPr>
            <w:r w:rsidRPr="00E23E85">
              <w:rPr>
                <w:rFonts w:ascii="Calibri" w:hAnsi="Calibri" w:cs="Calibri"/>
                <w:bCs/>
                <w:w w:val="99"/>
                <w:sz w:val="22"/>
                <w:szCs w:val="22"/>
                <w:lang w:val="en-US"/>
              </w:rPr>
              <w:lastRenderedPageBreak/>
              <w:t>LECTU</w:t>
            </w:r>
            <w:r w:rsidRPr="00E23E85">
              <w:rPr>
                <w:rFonts w:ascii="Calibri" w:hAnsi="Calibri" w:cs="Calibri"/>
                <w:bCs/>
                <w:spacing w:val="-5"/>
                <w:w w:val="99"/>
                <w:sz w:val="22"/>
                <w:szCs w:val="22"/>
                <w:lang w:val="en-US"/>
              </w:rPr>
              <w:t>R</w:t>
            </w:r>
            <w:r w:rsidRPr="00E23E85">
              <w:rPr>
                <w:rFonts w:ascii="Calibri" w:hAnsi="Calibri" w:cs="Calibri"/>
                <w:bCs/>
                <w:w w:val="99"/>
                <w:sz w:val="22"/>
                <w:szCs w:val="22"/>
                <w:lang w:val="en-US"/>
              </w:rPr>
              <w:t>E</w:t>
            </w:r>
            <w:r w:rsidRPr="00E23E85">
              <w:rPr>
                <w:rFonts w:ascii="Calibri" w:hAnsi="Calibri" w:cs="Calibri"/>
                <w:bCs/>
                <w:spacing w:val="-7"/>
                <w:w w:val="99"/>
                <w:sz w:val="22"/>
                <w:szCs w:val="22"/>
                <w:lang w:val="en-US"/>
              </w:rPr>
              <w:t>R</w:t>
            </w:r>
            <w:r w:rsidRPr="00E23E85">
              <w:rPr>
                <w:rFonts w:ascii="Calibri" w:hAnsi="Calibri" w:cs="Calibri"/>
                <w:bCs/>
                <w:w w:val="99"/>
                <w:sz w:val="22"/>
                <w:szCs w:val="22"/>
                <w:lang w:val="en-US"/>
              </w:rPr>
              <w:t>S / TUTORS</w:t>
            </w:r>
          </w:p>
        </w:tc>
      </w:tr>
      <w:tr w:rsidR="0050208F" w:rsidRPr="00E23E85" w:rsidTr="00D02A11">
        <w:trPr>
          <w:trHeight w:val="1342"/>
          <w:jc w:val="center"/>
        </w:trPr>
        <w:tc>
          <w:tcPr>
            <w:tcW w:w="4873" w:type="dxa"/>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Rengin Asiye AHISKALI,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AKAKIN, Assoc. Professor of Histology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Yıldız AKVARDAR,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Yaşar İnci ALİCAN, Professor of Physiology</w:t>
            </w:r>
          </w:p>
          <w:p w:rsidR="006F4746" w:rsidRDefault="00DE38B1"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Arzu UZUNER</w:t>
            </w:r>
            <w:r w:rsidR="006F4746" w:rsidRPr="006F4746">
              <w:rPr>
                <w:rFonts w:ascii="Calibri" w:eastAsia="Times New Roman" w:hAnsi="Calibri" w:cs="Arial TUR"/>
                <w:color w:val="000000"/>
                <w:sz w:val="20"/>
                <w:szCs w:val="20"/>
              </w:rPr>
              <w:t>,</w:t>
            </w:r>
            <w:r>
              <w:rPr>
                <w:rFonts w:ascii="Calibri" w:eastAsia="Times New Roman" w:hAnsi="Calibri" w:cs="Arial TUR"/>
                <w:color w:val="000000"/>
                <w:sz w:val="20"/>
                <w:szCs w:val="20"/>
              </w:rPr>
              <w:t xml:space="preserve"> </w:t>
            </w:r>
            <w:bookmarkStart w:id="0" w:name="_GoBack"/>
            <w:bookmarkEnd w:id="0"/>
            <w:r w:rsidR="006F4746" w:rsidRPr="006F4746">
              <w:rPr>
                <w:rFonts w:ascii="Calibri" w:eastAsia="Times New Roman" w:hAnsi="Calibri" w:cs="Arial TUR"/>
                <w:color w:val="000000"/>
                <w:sz w:val="20"/>
                <w:szCs w:val="20"/>
              </w:rPr>
              <w:t>Professor of Family Medicine</w:t>
            </w:r>
          </w:p>
          <w:p w:rsidR="00DE38B1" w:rsidRPr="006F4746" w:rsidRDefault="00DE38B1"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Çiğdem APAYDIN KAYA, Assoc. 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ARMAN,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Nadiye Pınar AY,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Pelin BAĞCI,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Aliye Tuğba BAHADIR, Assist.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Abdullah BEREKET, Professor of Child Health &amp; Diseases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Onur BUĞDAYCI, Assist. Professor of Radiology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Zeliha Leyla CİNEL, Professor of Pathology</w:t>
            </w:r>
          </w:p>
          <w:p w:rsidR="00630D66" w:rsidRPr="00630D66" w:rsidRDefault="00630D66" w:rsidP="00630D66">
            <w:pPr>
              <w:pStyle w:val="Default"/>
              <w:rPr>
                <w:sz w:val="20"/>
                <w:szCs w:val="20"/>
              </w:rPr>
            </w:pPr>
            <w:r w:rsidRPr="00635DF5">
              <w:rPr>
                <w:sz w:val="20"/>
                <w:szCs w:val="20"/>
              </w:rPr>
              <w:t xml:space="preserve">Gülru Pemra </w:t>
            </w:r>
            <w:r>
              <w:rPr>
                <w:sz w:val="20"/>
                <w:szCs w:val="20"/>
              </w:rPr>
              <w:t xml:space="preserve">CÖBEK </w:t>
            </w:r>
            <w:r w:rsidRPr="00635DF5">
              <w:rPr>
                <w:sz w:val="20"/>
                <w:szCs w:val="20"/>
              </w:rPr>
              <w:t>ÜNALAN, Professor of Family Medicine</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Saliha Serap ÇİFÇİL</w:t>
            </w:r>
            <w:r w:rsidR="00630D66">
              <w:rPr>
                <w:rFonts w:ascii="Calibri" w:eastAsia="Times New Roman" w:hAnsi="Calibri" w:cs="Arial TUR"/>
                <w:color w:val="000000"/>
                <w:sz w:val="20"/>
                <w:szCs w:val="20"/>
              </w:rPr>
              <w:t>İ, Professor of Family Medicine</w:t>
            </w:r>
          </w:p>
          <w:p w:rsidR="00630D66" w:rsidRPr="00630D66" w:rsidRDefault="00630D66" w:rsidP="00630D66">
            <w:pPr>
              <w:pStyle w:val="Default"/>
              <w:rPr>
                <w:sz w:val="20"/>
                <w:szCs w:val="20"/>
              </w:rPr>
            </w:pPr>
            <w:r>
              <w:rPr>
                <w:sz w:val="20"/>
                <w:szCs w:val="20"/>
              </w:rPr>
              <w:t>Huriye Nursel ELÇİOĞLU, Professor of Pediatrics</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Tanju Yusuf ERDİL, Professor of Nuclear Medicine</w:t>
            </w:r>
          </w:p>
          <w:p w:rsidR="00C43B3D" w:rsidRPr="006F4746" w:rsidRDefault="00C43B3D"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Serhat ERGÜN, </w:t>
            </w:r>
            <w:r w:rsidRPr="006F4746">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Bilgen Bilge GEÇKİNLİ,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GOGAS YAVUZ,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Zafer GÖREN,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Hülya GÖZÜ,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Medine GÜLÇEBİ İDRİZ OĞLU, Assoc.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İlter GÜNEY,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Goncagül HAKLAR, Professor of Biochemistry</w:t>
            </w:r>
          </w:p>
          <w:p w:rsidR="00B27EDC" w:rsidRPr="003A4A11"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Seyhan HIDIROĞLU, Assoc. Professor of Public Health</w:t>
            </w:r>
          </w:p>
        </w:tc>
        <w:tc>
          <w:tcPr>
            <w:tcW w:w="4874" w:type="dxa"/>
            <w:tcBorders>
              <w:left w:val="single" w:sz="8" w:space="0" w:color="C0504D"/>
            </w:tcBorders>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Atila KARAALP, Professor of Pharmacology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Nesrin KARTAL ÖZER, Professor of Biochemistry</w:t>
            </w:r>
          </w:p>
          <w:p w:rsidR="00630D66" w:rsidRPr="00630D66" w:rsidRDefault="00630D66" w:rsidP="006F4746">
            <w:pPr>
              <w:rPr>
                <w:rFonts w:ascii="Calibri" w:eastAsia="Times New Roman" w:hAnsi="Calibri" w:cs="Arial TUR"/>
                <w:color w:val="000000"/>
                <w:sz w:val="20"/>
                <w:szCs w:val="20"/>
              </w:rPr>
            </w:pPr>
            <w:r w:rsidRPr="00630D66">
              <w:rPr>
                <w:rFonts w:ascii="Calibri" w:eastAsia="Times New Roman" w:hAnsi="Calibri" w:cs="Arial TUR"/>
                <w:color w:val="000000"/>
                <w:sz w:val="20"/>
                <w:szCs w:val="20"/>
              </w:rPr>
              <w:t>Özlem Tuğçe KAYA, Assist. Professor of Histology and Embryology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Hızır KURTEL,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Nimet Emel LÜLECİ,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Filiz ONAT,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Nilüfer ÖZAYDIN, Assoc. Professor of Public Health</w:t>
            </w:r>
          </w:p>
          <w:p w:rsidR="006F4746" w:rsidRPr="00630D66" w:rsidRDefault="006F4746" w:rsidP="006F4746">
            <w:pPr>
              <w:rPr>
                <w:rFonts w:ascii="Calibri" w:eastAsia="Times New Roman" w:hAnsi="Calibri" w:cs="Arial TUR"/>
                <w:color w:val="000000"/>
                <w:sz w:val="20"/>
                <w:szCs w:val="20"/>
              </w:rPr>
            </w:pPr>
            <w:r w:rsidRPr="00630D66">
              <w:rPr>
                <w:rFonts w:ascii="Calibri" w:eastAsia="Times New Roman" w:hAnsi="Calibri" w:cs="Arial TUR"/>
                <w:color w:val="000000"/>
                <w:sz w:val="20"/>
                <w:szCs w:val="20"/>
              </w:rPr>
              <w:t>Necmettin Ömer ÖZDOĞMUŞ, Assoc. Professor of Anatomy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Neşe PERDAHLI FİŞ,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RODOPMAN ARMAN,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Osman Talat SABUNCUOĞLU,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Dilşad SAVE,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Mustafa Kemal SAYAR,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Mehmet Ali SÖYLEMEZ, Instructor in Medical Genetics</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Önder ŞİRİKÇİ, Professor of Biochemistry</w:t>
            </w:r>
          </w:p>
          <w:p w:rsidR="00D94A38" w:rsidRPr="006F4746" w:rsidRDefault="00D94A38"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Ayşe Gülsen TEKER, Lect. </w:t>
            </w:r>
            <w:proofErr w:type="gramStart"/>
            <w:r>
              <w:rPr>
                <w:rFonts w:ascii="Calibri" w:eastAsia="Times New Roman" w:hAnsi="Calibri" w:cs="Arial TUR"/>
                <w:color w:val="000000"/>
                <w:sz w:val="20"/>
                <w:szCs w:val="20"/>
              </w:rPr>
              <w:t>of</w:t>
            </w:r>
            <w:proofErr w:type="gramEnd"/>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Public Health</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TOPUZOĞLU, Professor of Public Health</w:t>
            </w:r>
          </w:p>
          <w:p w:rsidR="00DE61A6" w:rsidRPr="006F4746" w:rsidRDefault="00DE61A6"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Özlem ÜSTAY</w:t>
            </w:r>
            <w:r w:rsidRPr="006F4746">
              <w:rPr>
                <w:rFonts w:ascii="Calibri" w:eastAsia="Times New Roman" w:hAnsi="Calibri" w:cs="Arial TUR"/>
                <w:color w:val="000000"/>
                <w:sz w:val="20"/>
                <w:szCs w:val="20"/>
              </w:rPr>
              <w:t>, Assoc. Professor of Internal Medicine</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Axel WÜRZ, Instructor in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Suha YALÇIN, Professor of Biochemistry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Hasan Raci YANANLI, Assoc. Professor of Pharmacology</w:t>
            </w:r>
          </w:p>
          <w:p w:rsidR="00DE61A6" w:rsidRPr="006F4746" w:rsidRDefault="00DE61A6"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Ömer YANARTAŞ, </w:t>
            </w:r>
            <w:r w:rsidRPr="006F4746">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 xml:space="preserve">Berrak YEGEN, Professor of Physiology </w:t>
            </w:r>
          </w:p>
          <w:p w:rsidR="0050208F" w:rsidRDefault="006F4746" w:rsidP="006F4746">
            <w:pPr>
              <w:pStyle w:val="Default"/>
              <w:rPr>
                <w:rFonts w:eastAsia="Times New Roman" w:cs="Arial TUR"/>
                <w:sz w:val="20"/>
                <w:szCs w:val="20"/>
              </w:rPr>
            </w:pPr>
            <w:r w:rsidRPr="006F4746">
              <w:rPr>
                <w:rFonts w:eastAsia="Times New Roman" w:cs="Arial TUR"/>
                <w:sz w:val="20"/>
                <w:szCs w:val="20"/>
              </w:rPr>
              <w:t>Alper YILDIRIM, Assoc. Professor of Physiology</w:t>
            </w:r>
          </w:p>
          <w:p w:rsidR="00943964" w:rsidRPr="0017727D" w:rsidRDefault="00943964" w:rsidP="006F4746">
            <w:pPr>
              <w:pStyle w:val="Default"/>
              <w:rPr>
                <w:sz w:val="20"/>
                <w:szCs w:val="20"/>
              </w:rPr>
            </w:pPr>
            <w:r>
              <w:rPr>
                <w:rFonts w:eastAsia="Times New Roman" w:cs="Arial TUR"/>
                <w:sz w:val="20"/>
                <w:szCs w:val="20"/>
              </w:rPr>
              <w:t xml:space="preserve">Mesut YILDIZ, </w:t>
            </w:r>
            <w:r w:rsidRPr="006F4746">
              <w:rPr>
                <w:rFonts w:eastAsia="Times New Roman" w:cs="Arial TUR"/>
                <w:sz w:val="20"/>
                <w:szCs w:val="20"/>
              </w:rPr>
              <w:t>Assoc. Professor of</w:t>
            </w:r>
            <w:r>
              <w:rPr>
                <w:rFonts w:eastAsia="Times New Roman" w:cs="Arial TUR"/>
                <w:sz w:val="20"/>
                <w:szCs w:val="20"/>
              </w:rPr>
              <w:t xml:space="preserve"> </w:t>
            </w:r>
            <w:r w:rsidRPr="006F4746">
              <w:rPr>
                <w:rFonts w:eastAsia="Times New Roman" w:cs="Arial TUR"/>
                <w:sz w:val="20"/>
                <w:szCs w:val="20"/>
              </w:rPr>
              <w:t>Psychiatry</w:t>
            </w:r>
          </w:p>
        </w:tc>
      </w:tr>
      <w:tr w:rsidR="0050208F" w:rsidRPr="00E23E85" w:rsidTr="00D02A11">
        <w:trPr>
          <w:trHeight w:val="264"/>
          <w:jc w:val="center"/>
        </w:trPr>
        <w:tc>
          <w:tcPr>
            <w:tcW w:w="9747" w:type="dxa"/>
            <w:gridSpan w:val="2"/>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sz w:val="22"/>
                <w:szCs w:val="22"/>
              </w:rPr>
              <w:br w:type="page"/>
            </w:r>
            <w:r w:rsidRPr="00E23E85">
              <w:rPr>
                <w:rFonts w:ascii="Calibri" w:hAnsi="Calibri" w:cs="Calibri"/>
                <w:bCs/>
                <w:sz w:val="22"/>
                <w:szCs w:val="22"/>
                <w:lang w:val="en-US"/>
              </w:rPr>
              <w:t>READING / STUDYING MATERIALS</w:t>
            </w:r>
          </w:p>
          <w:p w:rsidR="0050208F" w:rsidRPr="00E23E85" w:rsidRDefault="0050208F" w:rsidP="00CD4FD1">
            <w:pPr>
              <w:autoSpaceDE w:val="0"/>
              <w:autoSpaceDN w:val="0"/>
              <w:adjustRightInd w:val="0"/>
              <w:rPr>
                <w:b/>
                <w:bCs/>
              </w:rPr>
            </w:pPr>
          </w:p>
          <w:p w:rsidR="0050208F" w:rsidRPr="00E23E85" w:rsidRDefault="0050208F" w:rsidP="00CD4FD1">
            <w:pPr>
              <w:pStyle w:val="Default"/>
              <w:numPr>
                <w:ilvl w:val="0"/>
                <w:numId w:val="9"/>
              </w:numPr>
              <w:rPr>
                <w:b/>
                <w:bCs/>
                <w:sz w:val="20"/>
                <w:szCs w:val="20"/>
              </w:rPr>
            </w:pPr>
            <w:r w:rsidRPr="00E23E85">
              <w:rPr>
                <w:sz w:val="20"/>
                <w:szCs w:val="20"/>
              </w:rPr>
              <w:t>Williams Textbook of Endocrinology</w:t>
            </w:r>
            <w:r w:rsidRPr="00E23E85">
              <w:rPr>
                <w:bCs/>
                <w:sz w:val="20"/>
                <w:szCs w:val="20"/>
              </w:rPr>
              <w:t xml:space="preserve">. 10th ed./P.Reed Larsen. et al. </w:t>
            </w:r>
          </w:p>
          <w:p w:rsidR="0050208F" w:rsidRPr="00E23E85" w:rsidRDefault="0050208F" w:rsidP="00CD4FD1">
            <w:pPr>
              <w:pStyle w:val="Default"/>
              <w:numPr>
                <w:ilvl w:val="0"/>
                <w:numId w:val="9"/>
              </w:numPr>
              <w:rPr>
                <w:b/>
                <w:bCs/>
                <w:sz w:val="20"/>
                <w:szCs w:val="20"/>
              </w:rPr>
            </w:pPr>
            <w:r w:rsidRPr="00E23E85">
              <w:rPr>
                <w:sz w:val="20"/>
                <w:szCs w:val="20"/>
              </w:rPr>
              <w:t>Joslin's Diabetes Mellitus</w:t>
            </w:r>
            <w:r w:rsidRPr="00E23E85">
              <w:rPr>
                <w:bCs/>
                <w:sz w:val="20"/>
                <w:szCs w:val="20"/>
              </w:rPr>
              <w:t xml:space="preserve">. 14th ed./ Edited by C. Ronald Kahn et al. </w:t>
            </w:r>
          </w:p>
          <w:p w:rsidR="0050208F" w:rsidRPr="00E23E85" w:rsidRDefault="0050208F" w:rsidP="00CD4FD1">
            <w:pPr>
              <w:pStyle w:val="Default"/>
              <w:numPr>
                <w:ilvl w:val="0"/>
                <w:numId w:val="9"/>
              </w:numPr>
              <w:rPr>
                <w:b/>
                <w:bCs/>
                <w:sz w:val="20"/>
                <w:szCs w:val="20"/>
                <w:lang w:val="sv-SE"/>
              </w:rPr>
            </w:pPr>
            <w:r w:rsidRPr="00E23E85">
              <w:rPr>
                <w:bCs/>
                <w:sz w:val="20"/>
                <w:szCs w:val="20"/>
              </w:rPr>
              <w:t xml:space="preserve">Kaplan &amp; Sadock's Comprehensive Textbook of Psychiatry. </w:t>
            </w:r>
            <w:r w:rsidRPr="00E23E85">
              <w:rPr>
                <w:bCs/>
                <w:sz w:val="20"/>
                <w:szCs w:val="20"/>
                <w:lang w:val="sv-SE"/>
              </w:rPr>
              <w:t xml:space="preserve">Editors, Benjamin J.,Sadock, Virginia A. Sadock. </w:t>
            </w:r>
          </w:p>
          <w:p w:rsidR="0050208F" w:rsidRPr="00E23E85" w:rsidRDefault="0050208F" w:rsidP="00CD4FD1">
            <w:pPr>
              <w:pStyle w:val="Default"/>
              <w:numPr>
                <w:ilvl w:val="0"/>
                <w:numId w:val="9"/>
              </w:numPr>
              <w:rPr>
                <w:b/>
                <w:bCs/>
                <w:sz w:val="20"/>
                <w:szCs w:val="20"/>
              </w:rPr>
            </w:pPr>
            <w:r w:rsidRPr="00E23E85">
              <w:rPr>
                <w:sz w:val="20"/>
                <w:szCs w:val="20"/>
              </w:rPr>
              <w:t>Nelson Textbook of Pediatrics.</w:t>
            </w:r>
            <w:r w:rsidRPr="00E23E85">
              <w:rPr>
                <w:bCs/>
                <w:sz w:val="20"/>
                <w:szCs w:val="20"/>
              </w:rPr>
              <w:t xml:space="preserve">17th ed./Richard E. Behrman, Robert M. Kliegman, Hal B. Jenson. </w:t>
            </w:r>
          </w:p>
          <w:p w:rsidR="0050208F" w:rsidRPr="00E23E85" w:rsidRDefault="0050208F" w:rsidP="00CD4FD1">
            <w:pPr>
              <w:pStyle w:val="Default"/>
              <w:numPr>
                <w:ilvl w:val="0"/>
                <w:numId w:val="9"/>
              </w:numPr>
              <w:rPr>
                <w:b/>
                <w:bCs/>
                <w:sz w:val="20"/>
                <w:szCs w:val="20"/>
              </w:rPr>
            </w:pPr>
            <w:r w:rsidRPr="00E23E85">
              <w:rPr>
                <w:sz w:val="20"/>
                <w:szCs w:val="20"/>
              </w:rPr>
              <w:t>Basic Pathology</w:t>
            </w:r>
            <w:r w:rsidRPr="00E23E85">
              <w:rPr>
                <w:bCs/>
                <w:sz w:val="20"/>
                <w:szCs w:val="20"/>
              </w:rPr>
              <w:t xml:space="preserve">. Vinay Kumar, Ramzi S. Cotran, Stanley L. Robbins. </w:t>
            </w:r>
          </w:p>
          <w:p w:rsidR="0050208F" w:rsidRPr="00E23E85" w:rsidRDefault="0050208F" w:rsidP="00CD4FD1">
            <w:pPr>
              <w:pStyle w:val="Default"/>
              <w:numPr>
                <w:ilvl w:val="0"/>
                <w:numId w:val="9"/>
              </w:numPr>
              <w:rPr>
                <w:b/>
                <w:bCs/>
                <w:sz w:val="20"/>
                <w:szCs w:val="20"/>
              </w:rPr>
            </w:pPr>
            <w:r w:rsidRPr="00E23E85">
              <w:rPr>
                <w:sz w:val="20"/>
                <w:szCs w:val="20"/>
              </w:rPr>
              <w:t>Color Textbook of Histology</w:t>
            </w:r>
            <w:r w:rsidRPr="00E23E85">
              <w:rPr>
                <w:bCs/>
                <w:sz w:val="20"/>
                <w:szCs w:val="20"/>
              </w:rPr>
              <w:t xml:space="preserve">. Leslie P. Gartner, James L. Hiatt </w:t>
            </w:r>
          </w:p>
          <w:p w:rsidR="0050208F" w:rsidRPr="00E23E85" w:rsidRDefault="0050208F" w:rsidP="00CD4FD1">
            <w:pPr>
              <w:pStyle w:val="Default"/>
              <w:numPr>
                <w:ilvl w:val="0"/>
                <w:numId w:val="9"/>
              </w:numPr>
              <w:rPr>
                <w:sz w:val="20"/>
                <w:szCs w:val="20"/>
              </w:rPr>
            </w:pPr>
            <w:r w:rsidRPr="00E23E85">
              <w:rPr>
                <w:sz w:val="20"/>
                <w:szCs w:val="20"/>
              </w:rPr>
              <w:t xml:space="preserve">Histology and Cell Biology: An Introduction to Pathology. Abraham L.Kierszenbaum </w:t>
            </w:r>
          </w:p>
          <w:p w:rsidR="0050208F" w:rsidRPr="00E23E85" w:rsidRDefault="0050208F" w:rsidP="00CD4FD1">
            <w:pPr>
              <w:pStyle w:val="Default"/>
              <w:numPr>
                <w:ilvl w:val="0"/>
                <w:numId w:val="9"/>
              </w:numPr>
              <w:rPr>
                <w:sz w:val="20"/>
                <w:szCs w:val="20"/>
              </w:rPr>
            </w:pPr>
            <w:r w:rsidRPr="00E23E85">
              <w:rPr>
                <w:sz w:val="20"/>
                <w:szCs w:val="20"/>
              </w:rPr>
              <w:t xml:space="preserve">Basic &amp; Clinical Pharmacology. </w:t>
            </w:r>
            <w:hyperlink r:id="rId12" w:tgtFrame="_blank" w:history="1">
              <w:r w:rsidRPr="00E23E85">
                <w:rPr>
                  <w:sz w:val="20"/>
                  <w:szCs w:val="20"/>
                </w:rPr>
                <w:t> Bertram G. Katzung; Susan B. </w:t>
              </w:r>
            </w:hyperlink>
            <w:r w:rsidRPr="00E23E85">
              <w:rPr>
                <w:sz w:val="20"/>
                <w:szCs w:val="20"/>
              </w:rPr>
              <w:t>Masters, Antony Trevor</w:t>
            </w:r>
          </w:p>
          <w:p w:rsidR="0050208F" w:rsidRPr="00E23E85" w:rsidRDefault="0050208F" w:rsidP="00CD4FD1">
            <w:pPr>
              <w:pStyle w:val="Default"/>
              <w:numPr>
                <w:ilvl w:val="0"/>
                <w:numId w:val="9"/>
              </w:numPr>
              <w:rPr>
                <w:sz w:val="20"/>
                <w:szCs w:val="20"/>
              </w:rPr>
            </w:pPr>
            <w:r w:rsidRPr="00E23E85">
              <w:rPr>
                <w:sz w:val="20"/>
                <w:szCs w:val="20"/>
              </w:rPr>
              <w:t>Goodman &amp; Gilman's The Pharmacological Basis of Therapeutics – L. S. Goodman; L. L. Brunton; B. Chabner; B. Knollman</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 xml:space="preserve">Clinical Anatomy for Medical Students. Richard S. Snell </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Textbook of Medical Physiology. Arthur C. Guyton, John E. Hall</w:t>
            </w:r>
          </w:p>
          <w:p w:rsidR="0050208F" w:rsidRPr="00E23E85" w:rsidRDefault="0050208F" w:rsidP="00CD4FD1">
            <w:pPr>
              <w:autoSpaceDE w:val="0"/>
              <w:autoSpaceDN w:val="0"/>
              <w:adjustRightInd w:val="0"/>
              <w:rPr>
                <w:rFonts w:ascii="Calibri" w:hAnsi="Calibri" w:cs="Calibri"/>
                <w:b/>
                <w:bCs/>
                <w:sz w:val="20"/>
                <w:szCs w:val="20"/>
              </w:rPr>
            </w:pPr>
          </w:p>
          <w:p w:rsidR="0050208F" w:rsidRPr="00E23E85" w:rsidRDefault="0050208F" w:rsidP="00CD4FD1">
            <w:pPr>
              <w:autoSpaceDE w:val="0"/>
              <w:autoSpaceDN w:val="0"/>
              <w:adjustRightInd w:val="0"/>
              <w:rPr>
                <w:b/>
                <w:bCs/>
              </w:rPr>
            </w:pPr>
          </w:p>
          <w:p w:rsidR="0050208F" w:rsidRPr="00E23E85" w:rsidRDefault="0050208F" w:rsidP="00CD4FD1">
            <w:pPr>
              <w:autoSpaceDE w:val="0"/>
              <w:autoSpaceDN w:val="0"/>
              <w:adjustRightInd w:val="0"/>
              <w:rPr>
                <w:b/>
                <w:bCs/>
              </w:rPr>
            </w:pPr>
          </w:p>
        </w:tc>
      </w:tr>
    </w:tbl>
    <w:p w:rsidR="0050208F" w:rsidRPr="00E23E85" w:rsidRDefault="0050208F" w:rsidP="00244989">
      <w:pPr>
        <w:widowControl w:val="0"/>
        <w:autoSpaceDE w:val="0"/>
        <w:autoSpaceDN w:val="0"/>
        <w:adjustRightInd w:val="0"/>
        <w:spacing w:line="280" w:lineRule="exact"/>
        <w:ind w:right="-20"/>
        <w:jc w:val="center"/>
        <w:rPr>
          <w:rFonts w:ascii="Calibri" w:hAnsi="Calibri" w:cs="Calibri"/>
          <w:b/>
          <w:bCs/>
          <w:sz w:val="20"/>
          <w:szCs w:val="20"/>
        </w:rPr>
      </w:pPr>
    </w:p>
    <w:p w:rsidR="0050208F" w:rsidRPr="00E23E85" w:rsidRDefault="0050208F" w:rsidP="00244989">
      <w:pPr>
        <w:spacing w:after="200" w:line="276" w:lineRule="auto"/>
        <w:rPr>
          <w:rFonts w:ascii="Calibri" w:hAnsi="Calibri" w:cs="Calibri"/>
          <w:b/>
          <w:bCs/>
          <w:sz w:val="20"/>
          <w:szCs w:val="20"/>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0208F" w:rsidRPr="00E23E85" w:rsidTr="00D02A11">
        <w:trPr>
          <w:jc w:val="center"/>
        </w:trPr>
        <w:tc>
          <w:tcPr>
            <w:tcW w:w="9747" w:type="dxa"/>
            <w:gridSpan w:val="4"/>
            <w:tcBorders>
              <w:top w:val="single" w:sz="8" w:space="0" w:color="C0504D"/>
              <w:bottom w:val="single" w:sz="8" w:space="0" w:color="C0504D"/>
            </w:tcBorders>
            <w:shd w:val="clear" w:color="auto" w:fill="C0504D"/>
          </w:tcPr>
          <w:p w:rsidR="0050208F" w:rsidRPr="00E23E85" w:rsidRDefault="0050208F" w:rsidP="00CD4FD1">
            <w:pPr>
              <w:widowControl w:val="0"/>
              <w:tabs>
                <w:tab w:val="left" w:pos="2030"/>
                <w:tab w:val="center" w:pos="4574"/>
              </w:tabs>
              <w:autoSpaceDE w:val="0"/>
              <w:autoSpaceDN w:val="0"/>
              <w:adjustRightInd w:val="0"/>
              <w:ind w:right="-20"/>
              <w:rPr>
                <w:rFonts w:ascii="Calibri" w:hAnsi="Calibri" w:cs="Calibri"/>
                <w:b/>
                <w:bCs/>
                <w:color w:val="FFFFFF"/>
                <w:lang w:val="en-US"/>
              </w:rPr>
            </w:pPr>
            <w:r w:rsidRPr="00E23E85">
              <w:rPr>
                <w:rFonts w:ascii="Calibri" w:hAnsi="Calibri" w:cs="Calibri"/>
                <w:i/>
                <w:color w:val="FFFFFF"/>
                <w:sz w:val="22"/>
                <w:szCs w:val="22"/>
              </w:rPr>
              <w:lastRenderedPageBreak/>
              <w:tab/>
            </w:r>
            <w:r w:rsidRPr="00E23E85">
              <w:rPr>
                <w:rFonts w:ascii="Calibri" w:hAnsi="Calibri" w:cs="Calibri"/>
                <w:i/>
                <w:color w:val="FFFFFF"/>
                <w:sz w:val="22"/>
                <w:szCs w:val="22"/>
              </w:rPr>
              <w:tab/>
            </w:r>
            <w:r w:rsidRPr="00E23E85">
              <w:rPr>
                <w:rFonts w:ascii="Calibri" w:hAnsi="Calibri" w:cs="Calibri"/>
                <w:i/>
                <w:color w:val="FFFFFF"/>
                <w:sz w:val="22"/>
                <w:szCs w:val="22"/>
              </w:rPr>
              <w:br w:type="page"/>
            </w:r>
            <w:r w:rsidRPr="00E23E85">
              <w:rPr>
                <w:rFonts w:ascii="Calibri" w:hAnsi="Calibri" w:cs="Calibri"/>
                <w:color w:val="FFFFFF"/>
                <w:sz w:val="22"/>
                <w:szCs w:val="22"/>
                <w:lang w:val="en-US"/>
              </w:rPr>
              <w:t>S</w:t>
            </w:r>
            <w:r w:rsidRPr="00E23E85">
              <w:rPr>
                <w:rFonts w:ascii="Calibri" w:hAnsi="Calibri" w:cs="Calibri"/>
                <w:color w:val="FFFFFF"/>
                <w:spacing w:val="-3"/>
                <w:sz w:val="22"/>
                <w:szCs w:val="22"/>
                <w:lang w:val="en-US"/>
              </w:rPr>
              <w:t>U</w:t>
            </w:r>
            <w:r w:rsidRPr="00E23E85">
              <w:rPr>
                <w:rFonts w:ascii="Calibri" w:hAnsi="Calibri" w:cs="Calibri"/>
                <w:color w:val="FFFFFF"/>
                <w:sz w:val="22"/>
                <w:szCs w:val="22"/>
                <w:lang w:val="en-US"/>
              </w:rPr>
              <w:t>M</w:t>
            </w:r>
            <w:r w:rsidRPr="00E23E85">
              <w:rPr>
                <w:rFonts w:ascii="Calibri" w:hAnsi="Calibri" w:cs="Calibri"/>
                <w:color w:val="FFFFFF"/>
                <w:spacing w:val="-3"/>
                <w:sz w:val="22"/>
                <w:szCs w:val="22"/>
                <w:lang w:val="en-US"/>
              </w:rPr>
              <w:t>M</w:t>
            </w:r>
            <w:r w:rsidRPr="00E23E85">
              <w:rPr>
                <w:rFonts w:ascii="Calibri" w:hAnsi="Calibri" w:cs="Calibri"/>
                <w:color w:val="FFFFFF"/>
                <w:sz w:val="22"/>
                <w:szCs w:val="22"/>
                <w:lang w:val="en-US"/>
              </w:rPr>
              <w:t>A</w:t>
            </w:r>
            <w:r w:rsidRPr="00E23E85">
              <w:rPr>
                <w:rFonts w:ascii="Calibri" w:hAnsi="Calibri" w:cs="Calibri"/>
                <w:color w:val="FFFFFF"/>
                <w:spacing w:val="-6"/>
                <w:sz w:val="22"/>
                <w:szCs w:val="22"/>
                <w:lang w:val="en-US"/>
              </w:rPr>
              <w:t>R</w:t>
            </w:r>
            <w:r w:rsidRPr="00E23E85">
              <w:rPr>
                <w:rFonts w:ascii="Calibri" w:hAnsi="Calibri" w:cs="Calibri"/>
                <w:color w:val="FFFFFF"/>
                <w:sz w:val="22"/>
                <w:szCs w:val="22"/>
                <w:lang w:val="en-US"/>
              </w:rPr>
              <w:t xml:space="preserve">Y </w:t>
            </w:r>
            <w:r w:rsidRPr="00E23E85">
              <w:rPr>
                <w:rFonts w:ascii="Calibri" w:hAnsi="Calibri" w:cs="Calibri"/>
                <w:color w:val="FFFFFF"/>
                <w:spacing w:val="-2"/>
                <w:sz w:val="22"/>
                <w:szCs w:val="22"/>
                <w:lang w:val="en-US"/>
              </w:rPr>
              <w:t>O</w:t>
            </w:r>
            <w:r w:rsidRPr="00E23E85">
              <w:rPr>
                <w:rFonts w:ascii="Calibri" w:hAnsi="Calibri" w:cs="Calibri"/>
                <w:color w:val="FFFFFF"/>
                <w:sz w:val="22"/>
                <w:szCs w:val="22"/>
                <w:lang w:val="en-US"/>
              </w:rPr>
              <w:t xml:space="preserve">F THE </w:t>
            </w:r>
            <w:r w:rsidRPr="00E23E85">
              <w:rPr>
                <w:rFonts w:ascii="Calibri" w:hAnsi="Calibri" w:cs="Calibri"/>
                <w:color w:val="FFFFFF"/>
                <w:spacing w:val="-6"/>
                <w:sz w:val="22"/>
                <w:szCs w:val="22"/>
                <w:lang w:val="en-US"/>
              </w:rPr>
              <w:t>C</w:t>
            </w:r>
            <w:r w:rsidRPr="00E23E85">
              <w:rPr>
                <w:rFonts w:ascii="Calibri" w:hAnsi="Calibri" w:cs="Calibri"/>
                <w:color w:val="FFFFFF"/>
                <w:sz w:val="22"/>
                <w:szCs w:val="22"/>
                <w:lang w:val="en-US"/>
              </w:rPr>
              <w:t>O</w:t>
            </w:r>
            <w:r w:rsidRPr="00E23E85">
              <w:rPr>
                <w:rFonts w:ascii="Calibri" w:hAnsi="Calibri" w:cs="Calibri"/>
                <w:color w:val="FFFFFF"/>
                <w:spacing w:val="-3"/>
                <w:sz w:val="22"/>
                <w:szCs w:val="22"/>
                <w:lang w:val="en-US"/>
              </w:rPr>
              <w:t>UR</w:t>
            </w:r>
            <w:r w:rsidRPr="00E23E85">
              <w:rPr>
                <w:rFonts w:ascii="Calibri" w:hAnsi="Calibri" w:cs="Calibri"/>
                <w:color w:val="FFFFFF"/>
                <w:sz w:val="22"/>
                <w:szCs w:val="22"/>
                <w:lang w:val="en-US"/>
              </w:rPr>
              <w:t xml:space="preserve">SE </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Disci</w:t>
            </w:r>
            <w:r w:rsidRPr="006D205C">
              <w:rPr>
                <w:rFonts w:ascii="Calibri" w:hAnsi="Calibri" w:cs="Calibri"/>
                <w:b/>
                <w:spacing w:val="-3"/>
                <w:sz w:val="22"/>
                <w:szCs w:val="22"/>
                <w:lang w:val="en-US"/>
              </w:rPr>
              <w:t>p</w:t>
            </w:r>
            <w:r w:rsidRPr="006D205C">
              <w:rPr>
                <w:rFonts w:ascii="Calibri" w:hAnsi="Calibri" w:cs="Calibri"/>
                <w:b/>
                <w:sz w:val="22"/>
                <w:szCs w:val="22"/>
                <w:lang w:val="en-US"/>
              </w:rPr>
              <w:t>l</w:t>
            </w:r>
            <w:r w:rsidRPr="006D205C">
              <w:rPr>
                <w:rFonts w:ascii="Calibri" w:hAnsi="Calibri" w:cs="Calibri"/>
                <w:b/>
                <w:spacing w:val="-3"/>
                <w:sz w:val="22"/>
                <w:szCs w:val="22"/>
                <w:lang w:val="en-US"/>
              </w:rPr>
              <w:t>i</w:t>
            </w:r>
            <w:r w:rsidRPr="006D205C">
              <w:rPr>
                <w:rFonts w:ascii="Calibri" w:hAnsi="Calibri" w:cs="Calibri"/>
                <w:b/>
                <w:sz w:val="22"/>
                <w:szCs w:val="22"/>
                <w:lang w:val="en-US"/>
              </w:rPr>
              <w:t>ne</w:t>
            </w:r>
          </w:p>
        </w:tc>
        <w:tc>
          <w:tcPr>
            <w:tcW w:w="1985"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tabs>
                <w:tab w:val="left" w:pos="3640"/>
              </w:tabs>
              <w:autoSpaceDE w:val="0"/>
              <w:autoSpaceDN w:val="0"/>
              <w:adjustRightInd w:val="0"/>
              <w:ind w:right="-20"/>
              <w:jc w:val="center"/>
              <w:rPr>
                <w:rFonts w:ascii="Calibri" w:hAnsi="Calibri" w:cs="Calibri"/>
                <w:b/>
                <w:lang w:val="en-US"/>
              </w:rPr>
            </w:pPr>
            <w:r w:rsidRPr="00E23E85">
              <w:rPr>
                <w:rFonts w:ascii="Calibri" w:hAnsi="Calibri" w:cs="Calibri"/>
                <w:b/>
                <w:bCs/>
                <w:spacing w:val="-2"/>
                <w:sz w:val="22"/>
                <w:szCs w:val="22"/>
                <w:lang w:val="en-US"/>
              </w:rPr>
              <w:t>Le</w:t>
            </w:r>
            <w:r w:rsidRPr="00E23E85">
              <w:rPr>
                <w:rFonts w:ascii="Calibri" w:hAnsi="Calibri" w:cs="Calibri"/>
                <w:b/>
                <w:bCs/>
                <w:sz w:val="22"/>
                <w:szCs w:val="22"/>
                <w:lang w:val="en-US"/>
              </w:rPr>
              <w:t>cture &amp; Gro</w:t>
            </w:r>
            <w:r w:rsidRPr="00E23E85">
              <w:rPr>
                <w:rFonts w:ascii="Calibri" w:hAnsi="Calibri" w:cs="Calibri"/>
                <w:b/>
                <w:bCs/>
                <w:spacing w:val="-3"/>
                <w:sz w:val="22"/>
                <w:szCs w:val="22"/>
                <w:lang w:val="en-US"/>
              </w:rPr>
              <w:t>u</w:t>
            </w:r>
            <w:r w:rsidRPr="00E23E85">
              <w:rPr>
                <w:rFonts w:ascii="Calibri" w:hAnsi="Calibri" w:cs="Calibri"/>
                <w:b/>
                <w:bCs/>
                <w:sz w:val="22"/>
                <w:szCs w:val="22"/>
                <w:lang w:val="en-US"/>
              </w:rPr>
              <w:t>p D</w:t>
            </w:r>
            <w:r w:rsidRPr="00E23E85">
              <w:rPr>
                <w:rFonts w:ascii="Calibri" w:hAnsi="Calibri" w:cs="Calibri"/>
                <w:b/>
                <w:bCs/>
                <w:spacing w:val="-3"/>
                <w:sz w:val="22"/>
                <w:szCs w:val="22"/>
                <w:lang w:val="en-US"/>
              </w:rPr>
              <w:t>i</w:t>
            </w:r>
            <w:r w:rsidRPr="00E23E85">
              <w:rPr>
                <w:rFonts w:ascii="Calibri" w:hAnsi="Calibri" w:cs="Calibri"/>
                <w:b/>
                <w:bCs/>
                <w:sz w:val="22"/>
                <w:szCs w:val="22"/>
                <w:lang w:val="en-US"/>
              </w:rPr>
              <w:t>scus</w:t>
            </w:r>
            <w:r w:rsidRPr="00E23E85">
              <w:rPr>
                <w:rFonts w:ascii="Calibri" w:hAnsi="Calibri" w:cs="Calibri"/>
                <w:b/>
                <w:bCs/>
                <w:spacing w:val="-3"/>
                <w:sz w:val="22"/>
                <w:szCs w:val="22"/>
                <w:lang w:val="en-US"/>
              </w:rPr>
              <w:t>s</w:t>
            </w:r>
            <w:r w:rsidRPr="00E23E85">
              <w:rPr>
                <w:rFonts w:ascii="Calibri" w:hAnsi="Calibri" w:cs="Calibri"/>
                <w:b/>
                <w:bCs/>
                <w:sz w:val="22"/>
                <w:szCs w:val="22"/>
                <w:lang w:val="en-US"/>
              </w:rPr>
              <w:t>ion</w:t>
            </w:r>
          </w:p>
          <w:p w:rsidR="0050208F" w:rsidRPr="00E23E85" w:rsidRDefault="0050208F" w:rsidP="00CD4FD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lang w:val="en-US"/>
              </w:rPr>
            </w:pPr>
            <w:r w:rsidRPr="00E23E85">
              <w:rPr>
                <w:rFonts w:ascii="Calibri" w:hAnsi="Calibri" w:cs="Calibri"/>
                <w:b/>
                <w:bCs/>
                <w:sz w:val="22"/>
                <w:szCs w:val="22"/>
                <w:lang w:val="en-US"/>
              </w:rPr>
              <w:t xml:space="preserve">Multidisciplinary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&amp; C</w:t>
            </w:r>
            <w:r w:rsidRPr="00E23E85">
              <w:rPr>
                <w:rFonts w:ascii="Calibri" w:hAnsi="Calibri" w:cs="Calibri"/>
                <w:b/>
                <w:bCs/>
                <w:spacing w:val="-3"/>
                <w:sz w:val="22"/>
                <w:szCs w:val="22"/>
                <w:lang w:val="en-US"/>
              </w:rPr>
              <w:t>l</w:t>
            </w:r>
            <w:r w:rsidRPr="00E23E85">
              <w:rPr>
                <w:rFonts w:ascii="Calibri" w:hAnsi="Calibri" w:cs="Calibri"/>
                <w:b/>
                <w:bCs/>
                <w:sz w:val="22"/>
                <w:szCs w:val="22"/>
                <w:lang w:val="en-US"/>
              </w:rPr>
              <w:t>i</w:t>
            </w:r>
            <w:r w:rsidRPr="00E23E85">
              <w:rPr>
                <w:rFonts w:ascii="Calibri" w:hAnsi="Calibri" w:cs="Calibri"/>
                <w:b/>
                <w:bCs/>
                <w:spacing w:val="-3"/>
                <w:sz w:val="22"/>
                <w:szCs w:val="22"/>
                <w:lang w:val="en-US"/>
              </w:rPr>
              <w:t>n</w:t>
            </w:r>
            <w:r w:rsidRPr="00E23E85">
              <w:rPr>
                <w:rFonts w:ascii="Calibri" w:hAnsi="Calibri" w:cs="Calibri"/>
                <w:b/>
                <w:bCs/>
                <w:sz w:val="22"/>
                <w:szCs w:val="22"/>
                <w:lang w:val="en-US"/>
              </w:rPr>
              <w:t xml:space="preserve">ical Skills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Pr</w:t>
            </w:r>
            <w:r w:rsidRPr="00E23E85">
              <w:rPr>
                <w:rFonts w:ascii="Calibri" w:hAnsi="Calibri" w:cs="Calibri"/>
                <w:b/>
                <w:bCs/>
                <w:spacing w:val="-2"/>
                <w:sz w:val="22"/>
                <w:szCs w:val="22"/>
                <w:lang w:val="en-US"/>
              </w:rPr>
              <w:t>a</w:t>
            </w:r>
            <w:r w:rsidRPr="00E23E85">
              <w:rPr>
                <w:rFonts w:ascii="Calibri" w:hAnsi="Calibri" w:cs="Calibri"/>
                <w:b/>
                <w:bCs/>
                <w:sz w:val="22"/>
                <w:szCs w:val="22"/>
                <w:lang w:val="en-US"/>
              </w:rPr>
              <w:t>ctice</w:t>
            </w:r>
          </w:p>
        </w:tc>
        <w:tc>
          <w:tcPr>
            <w:tcW w:w="1701" w:type="dxa"/>
            <w:tcBorders>
              <w:top w:val="single" w:sz="8" w:space="0" w:color="C0504D"/>
              <w:left w:val="single" w:sz="8" w:space="0" w:color="C0504D"/>
              <w:bottom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w:t>
            </w:r>
            <w:r w:rsidRPr="00E23E85">
              <w:rPr>
                <w:rFonts w:ascii="Calibri" w:hAnsi="Calibri" w:cs="Calibri"/>
                <w:spacing w:val="-2"/>
                <w:sz w:val="22"/>
                <w:szCs w:val="22"/>
                <w:lang w:val="en-US"/>
              </w:rPr>
              <w:t>a</w:t>
            </w:r>
            <w:r w:rsidRPr="00E23E85">
              <w:rPr>
                <w:rFonts w:ascii="Calibri" w:hAnsi="Calibri" w:cs="Calibri"/>
                <w:sz w:val="22"/>
                <w:szCs w:val="22"/>
                <w:lang w:val="en-US"/>
              </w:rPr>
              <w:t>l</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Anatomy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pacing w:val="-2"/>
                <w:sz w:val="22"/>
                <w:szCs w:val="22"/>
                <w:lang w:val="en-US"/>
              </w:rPr>
              <w:t>B</w:t>
            </w:r>
            <w:r w:rsidRPr="00E23E85">
              <w:rPr>
                <w:rFonts w:ascii="Calibri" w:hAnsi="Calibri" w:cs="Calibri"/>
                <w:sz w:val="22"/>
                <w:szCs w:val="22"/>
                <w:lang w:val="en-US"/>
              </w:rPr>
              <w:t>iochemistry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r w:rsidR="0056462E">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1</w:t>
            </w:r>
            <w:r w:rsidR="0056462E">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Child and Adolescent 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F7251C" w:rsidP="00CD4FD1">
            <w:pPr>
              <w:jc w:val="center"/>
              <w:rPr>
                <w:rFonts w:ascii="Calibri" w:hAnsi="Calibri"/>
              </w:rPr>
            </w:pPr>
            <w:r>
              <w:rPr>
                <w:rFonts w:ascii="Calibri" w:hAnsi="Calibri"/>
                <w:sz w:val="22"/>
                <w:szCs w:val="22"/>
              </w:rPr>
              <w:t>5</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Family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rPr>
              <w:t>2</w:t>
            </w: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6</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Internal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17727D">
            <w:pPr>
              <w:jc w:val="center"/>
              <w:rPr>
                <w:rFonts w:ascii="Calibri" w:hAnsi="Calibri"/>
              </w:rPr>
            </w:pPr>
            <w:r w:rsidRPr="00C87F7D">
              <w:rPr>
                <w:rFonts w:ascii="Calibri" w:hAnsi="Calibri"/>
                <w:sz w:val="22"/>
                <w:szCs w:val="22"/>
              </w:rPr>
              <w:t>1</w:t>
            </w:r>
            <w:r w:rsidR="00833F45">
              <w:rPr>
                <w:rFonts w:ascii="Calibri" w:hAnsi="Calibri"/>
                <w:sz w:val="22"/>
                <w:szCs w:val="22"/>
              </w:rPr>
              <w:t>7</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r w:rsidR="00833F45">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Medi</w:t>
            </w:r>
            <w:r w:rsidRPr="00E23E85">
              <w:rPr>
                <w:rFonts w:ascii="Calibri" w:hAnsi="Calibri" w:cs="Calibri"/>
                <w:spacing w:val="-2"/>
                <w:sz w:val="22"/>
                <w:szCs w:val="22"/>
                <w:lang w:val="en-US"/>
              </w:rPr>
              <w:t>c</w:t>
            </w:r>
            <w:r w:rsidRPr="00E23E85">
              <w:rPr>
                <w:rFonts w:ascii="Calibri" w:hAnsi="Calibri" w:cs="Calibri"/>
                <w:sz w:val="22"/>
                <w:szCs w:val="22"/>
                <w:lang w:val="en-US"/>
              </w:rPr>
              <w:t>al Genetics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Nuclear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Pathology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jc w:val="center"/>
              <w:rPr>
                <w:rFonts w:ascii="Calibri" w:hAnsi="Calibri"/>
              </w:rPr>
            </w:pPr>
            <w:r>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Pediatrics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17727D">
            <w:pPr>
              <w:jc w:val="center"/>
              <w:rPr>
                <w:rFonts w:ascii="Calibri" w:hAnsi="Calibri"/>
              </w:rPr>
            </w:pPr>
            <w:r w:rsidRPr="00C87F7D">
              <w:rPr>
                <w:rFonts w:ascii="Calibri" w:hAnsi="Calibri"/>
                <w:sz w:val="22"/>
                <w:szCs w:val="22"/>
              </w:rPr>
              <w:t>1</w:t>
            </w:r>
            <w:r w:rsidR="0017727D" w:rsidRPr="00C87F7D">
              <w:rPr>
                <w:rFonts w:ascii="Calibri" w:hAnsi="Calibri"/>
                <w:sz w:val="22"/>
                <w:szCs w:val="22"/>
              </w:rPr>
              <w:t>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Pharmacology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r w:rsidR="00833F45">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13</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Physiology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19</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19</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Public Health</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Radiology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Subtotal</w:t>
            </w:r>
          </w:p>
        </w:tc>
        <w:tc>
          <w:tcPr>
            <w:tcW w:w="1985" w:type="dxa"/>
            <w:tcBorders>
              <w:top w:val="single" w:sz="8" w:space="0" w:color="C0504D"/>
              <w:left w:val="single" w:sz="8" w:space="0" w:color="C0504D"/>
              <w:bottom w:val="single" w:sz="8" w:space="0" w:color="C0504D"/>
              <w:right w:val="single" w:sz="8" w:space="0" w:color="C0504D"/>
            </w:tcBorders>
          </w:tcPr>
          <w:p w:rsidR="00F70E81" w:rsidRPr="00F70E81" w:rsidRDefault="00C87F7D" w:rsidP="00F70E81">
            <w:pPr>
              <w:widowControl w:val="0"/>
              <w:autoSpaceDE w:val="0"/>
              <w:autoSpaceDN w:val="0"/>
              <w:adjustRightInd w:val="0"/>
              <w:ind w:right="-20"/>
              <w:jc w:val="center"/>
              <w:rPr>
                <w:rFonts w:ascii="Calibri" w:hAnsi="Calibri" w:cs="Calibri"/>
                <w:sz w:val="22"/>
                <w:szCs w:val="22"/>
                <w:lang w:val="en-US"/>
              </w:rPr>
            </w:pPr>
            <w:r w:rsidRPr="00C87F7D">
              <w:rPr>
                <w:rFonts w:ascii="Calibri" w:hAnsi="Calibri" w:cs="Calibri"/>
                <w:sz w:val="22"/>
                <w:szCs w:val="22"/>
                <w:lang w:val="en-US"/>
              </w:rPr>
              <w:t>12</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87F7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12</w:t>
            </w:r>
            <w:r w:rsidR="009E34DA">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PBL Mo</w:t>
            </w:r>
            <w:r w:rsidRPr="00E23E85">
              <w:rPr>
                <w:rFonts w:ascii="Calibri" w:hAnsi="Calibri" w:cs="Calibri"/>
                <w:spacing w:val="-3"/>
                <w:sz w:val="22"/>
                <w:szCs w:val="22"/>
                <w:lang w:val="en-US"/>
              </w:rPr>
              <w:t>d</w:t>
            </w:r>
            <w:r w:rsidRPr="00E23E85">
              <w:rPr>
                <w:rFonts w:ascii="Calibri" w:hAnsi="Calibri" w:cs="Calibri"/>
                <w:sz w:val="22"/>
                <w:szCs w:val="22"/>
                <w:lang w:val="en-US"/>
              </w:rPr>
              <w:t>ule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9E34DA">
              <w:rPr>
                <w:rFonts w:ascii="Calibri" w:hAnsi="Calibri" w:cs="Calibri"/>
                <w:sz w:val="22"/>
                <w:szCs w:val="22"/>
                <w:lang w:val="en-US"/>
              </w:rPr>
              <w:t>5</w:t>
            </w:r>
          </w:p>
        </w:tc>
      </w:tr>
      <w:tr w:rsidR="0050208F" w:rsidRPr="00E23E85" w:rsidTr="00D02A11">
        <w:trPr>
          <w:trHeight w:val="250"/>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 xml:space="preserve">ICP-3: </w:t>
            </w:r>
            <w:r w:rsidRPr="00E23E85">
              <w:rPr>
                <w:rFonts w:ascii="Calibri" w:hAnsi="Calibri" w:cs="Calibri"/>
                <w:bCs/>
                <w:sz w:val="22"/>
                <w:szCs w:val="22"/>
                <w:lang w:val="en-GB" w:eastAsia="en-GB"/>
              </w:rPr>
              <w:t>Basic Medical Practices, Clinical Skills Lab.,</w:t>
            </w:r>
            <w:r w:rsidRPr="00E23E85">
              <w:rPr>
                <w:rFonts w:ascii="Arial TUR" w:hAnsi="Arial TUR" w:cs="Arial TUR"/>
                <w:b/>
                <w:bCs/>
                <w:sz w:val="20"/>
                <w:szCs w:val="20"/>
                <w:lang w:val="en-GB" w:eastAsia="en-GB"/>
              </w:rPr>
              <w:t xml:space="preserve"> </w:t>
            </w:r>
            <w:r w:rsidRPr="00E23E85">
              <w:rPr>
                <w:rFonts w:ascii="Calibri" w:hAnsi="Calibri" w:cs="Calibri"/>
                <w:sz w:val="22"/>
                <w:szCs w:val="22"/>
                <w:lang w:val="en-US"/>
              </w:rPr>
              <w:t>(Students’ Research Activity)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24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TO</w:t>
            </w:r>
            <w:r w:rsidRPr="006D205C">
              <w:rPr>
                <w:rFonts w:ascii="Calibri" w:hAnsi="Calibri" w:cs="Calibri"/>
                <w:b/>
                <w:spacing w:val="-3"/>
                <w:sz w:val="22"/>
                <w:szCs w:val="22"/>
                <w:lang w:val="en-US"/>
              </w:rPr>
              <w:t>T</w:t>
            </w:r>
            <w:r w:rsidRPr="006D205C">
              <w:rPr>
                <w:rFonts w:ascii="Calibri" w:hAnsi="Calibri" w:cs="Calibri"/>
                <w:b/>
                <w:sz w:val="22"/>
                <w:szCs w:val="22"/>
                <w:lang w:val="en-US"/>
              </w:rPr>
              <w: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w:t>
            </w:r>
            <w:r w:rsidR="00F70E81">
              <w:rPr>
                <w:rFonts w:ascii="Calibri" w:hAnsi="Calibri" w:cs="Calibri"/>
                <w:b/>
                <w:bCs/>
                <w:sz w:val="22"/>
                <w:szCs w:val="22"/>
                <w:lang w:val="en-US"/>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16</w:t>
            </w:r>
          </w:p>
        </w:tc>
        <w:tc>
          <w:tcPr>
            <w:tcW w:w="1701" w:type="dxa"/>
            <w:tcBorders>
              <w:top w:val="single" w:sz="8" w:space="0" w:color="C0504D"/>
              <w:left w:val="single" w:sz="8" w:space="0" w:color="C0504D"/>
              <w:bottom w:val="single" w:sz="8" w:space="0" w:color="C0504D"/>
            </w:tcBorders>
          </w:tcPr>
          <w:p w:rsidR="00C87F7D" w:rsidRPr="00C87F7D" w:rsidRDefault="00C87F7D" w:rsidP="00C87F7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w:t>
            </w:r>
            <w:r w:rsidR="009E34DA">
              <w:rPr>
                <w:rFonts w:ascii="Calibri" w:hAnsi="Calibri" w:cs="Calibri"/>
                <w:b/>
                <w:bCs/>
                <w:sz w:val="22"/>
                <w:szCs w:val="22"/>
                <w:lang w:val="en-US"/>
              </w:rPr>
              <w:t>59</w:t>
            </w:r>
          </w:p>
        </w:tc>
      </w:tr>
    </w:tbl>
    <w:p w:rsidR="0050208F" w:rsidRPr="00E23E85" w:rsidRDefault="0050208F" w:rsidP="00244989">
      <w:pPr>
        <w:widowControl w:val="0"/>
        <w:tabs>
          <w:tab w:val="left" w:pos="2820"/>
        </w:tabs>
        <w:autoSpaceDE w:val="0"/>
        <w:autoSpaceDN w:val="0"/>
        <w:adjustRightInd w:val="0"/>
        <w:ind w:right="-20"/>
        <w:rPr>
          <w:rFonts w:ascii="Calibri" w:hAnsi="Calibri" w:cs="Calibri"/>
          <w:lang w:val="en-US"/>
        </w:rPr>
      </w:pPr>
    </w:p>
    <w:p w:rsidR="0050208F" w:rsidRDefault="0050208F" w:rsidP="00244989">
      <w:pPr>
        <w:widowControl w:val="0"/>
        <w:autoSpaceDE w:val="0"/>
        <w:autoSpaceDN w:val="0"/>
        <w:adjustRightInd w:val="0"/>
        <w:spacing w:line="280" w:lineRule="exact"/>
        <w:ind w:right="-20"/>
        <w:jc w:val="center"/>
        <w:rPr>
          <w:rFonts w:ascii="Calibri" w:hAnsi="Calibri" w:cs="Calibri"/>
          <w:b/>
          <w:bCs/>
          <w:sz w:val="20"/>
          <w:szCs w:val="20"/>
          <w:lang w:val="en-US"/>
        </w:rPr>
      </w:pPr>
    </w:p>
    <w:p w:rsidR="00D02A11" w:rsidRDefault="00D02A11" w:rsidP="00244989">
      <w:pPr>
        <w:widowControl w:val="0"/>
        <w:autoSpaceDE w:val="0"/>
        <w:autoSpaceDN w:val="0"/>
        <w:adjustRightInd w:val="0"/>
        <w:spacing w:line="280" w:lineRule="exact"/>
        <w:ind w:right="-20"/>
        <w:jc w:val="center"/>
        <w:rPr>
          <w:rFonts w:ascii="Calibri" w:hAnsi="Calibri" w:cs="Calibri"/>
          <w:b/>
          <w:bCs/>
          <w:sz w:val="20"/>
          <w:szCs w:val="20"/>
          <w:lang w:val="en-US"/>
        </w:rPr>
        <w:sectPr w:rsidR="00D02A11" w:rsidSect="00D02A11">
          <w:pgSz w:w="11906" w:h="16838"/>
          <w:pgMar w:top="1418" w:right="1418" w:bottom="993" w:left="1418" w:header="709" w:footer="0" w:gutter="0"/>
          <w:cols w:space="708"/>
          <w:docGrid w:linePitch="360"/>
        </w:sectPr>
      </w:pPr>
    </w:p>
    <w:tbl>
      <w:tblPr>
        <w:tblW w:w="11097" w:type="dxa"/>
        <w:tblInd w:w="-781" w:type="dxa"/>
        <w:tblCellMar>
          <w:left w:w="70" w:type="dxa"/>
          <w:right w:w="70" w:type="dxa"/>
        </w:tblCellMar>
        <w:tblLook w:val="04A0" w:firstRow="1" w:lastRow="0" w:firstColumn="1" w:lastColumn="0" w:noHBand="0" w:noVBand="1"/>
      </w:tblPr>
      <w:tblGrid>
        <w:gridCol w:w="1277"/>
        <w:gridCol w:w="7313"/>
        <w:gridCol w:w="2507"/>
      </w:tblGrid>
      <w:tr w:rsidR="00C3221A"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rsidR="00C3221A" w:rsidRPr="00D02A11" w:rsidRDefault="00C3221A" w:rsidP="00C3221A">
            <w:pPr>
              <w:jc w:val="center"/>
              <w:rPr>
                <w:rFonts w:ascii="Arial TUR" w:eastAsia="Times New Roman" w:hAnsi="Arial TUR" w:cs="Arial TUR"/>
                <w:sz w:val="20"/>
                <w:szCs w:val="20"/>
              </w:rPr>
            </w:pPr>
            <w:r w:rsidRPr="00C3221A">
              <w:rPr>
                <w:rFonts w:ascii="Calibri" w:hAnsi="Calibri" w:cs="Calibri"/>
                <w:b/>
                <w:bCs/>
                <w:color w:val="FFFFFF"/>
                <w:szCs w:val="20"/>
                <w:lang w:val="en-US"/>
              </w:rPr>
              <w:lastRenderedPageBreak/>
              <w:t>SEVEN WEEK PROGRAM</w:t>
            </w:r>
          </w:p>
        </w:tc>
      </w:tr>
      <w:tr w:rsidR="00C3221A" w:rsidRPr="00D02A11"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C3221A" w:rsidRPr="00D02A11" w:rsidRDefault="00C3221A" w:rsidP="00C3221A">
            <w:pPr>
              <w:rPr>
                <w:rFonts w:ascii="Arial TUR" w:eastAsia="Times New Roman" w:hAnsi="Arial TUR" w:cs="Arial TUR"/>
                <w:b/>
                <w:bCs/>
                <w:color w:val="FF0000"/>
                <w:sz w:val="28"/>
                <w:szCs w:val="28"/>
              </w:rPr>
            </w:pPr>
          </w:p>
        </w:tc>
        <w:tc>
          <w:tcPr>
            <w:tcW w:w="7313" w:type="dxa"/>
            <w:tcBorders>
              <w:top w:val="single" w:sz="4" w:space="0" w:color="auto"/>
              <w:left w:val="nil"/>
              <w:bottom w:val="single" w:sz="4" w:space="0" w:color="auto"/>
              <w:right w:val="single" w:sz="4" w:space="0" w:color="auto"/>
            </w:tcBorders>
            <w:shd w:val="clear" w:color="auto" w:fill="FABF8F"/>
            <w:noWrap/>
            <w:vAlign w:val="center"/>
          </w:tcPr>
          <w:p w:rsidR="00C3221A" w:rsidRPr="00D364D5" w:rsidRDefault="00C3221A" w:rsidP="00C3221A">
            <w:pPr>
              <w:jc w:val="center"/>
              <w:rPr>
                <w:rFonts w:ascii="Arial" w:hAnsi="Arial" w:cs="Arial"/>
                <w:b/>
                <w:sz w:val="20"/>
                <w:szCs w:val="20"/>
                <w:lang w:val="en-US"/>
              </w:rPr>
            </w:pPr>
            <w:r w:rsidRPr="00D364D5">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rsidR="00C3221A" w:rsidRPr="000D0025" w:rsidRDefault="00C3221A" w:rsidP="00C3221A">
            <w:pPr>
              <w:jc w:val="center"/>
              <w:rPr>
                <w:rFonts w:ascii="Arial" w:hAnsi="Arial" w:cs="Arial"/>
                <w:b/>
                <w:sz w:val="20"/>
                <w:szCs w:val="20"/>
                <w:lang w:val="en-US"/>
              </w:rPr>
            </w:pPr>
            <w:r w:rsidRPr="000D0025">
              <w:rPr>
                <w:rFonts w:ascii="Arial" w:hAnsi="Arial" w:cs="Arial"/>
                <w:b/>
                <w:sz w:val="20"/>
                <w:szCs w:val="20"/>
                <w:lang w:val="en-US"/>
              </w:rPr>
              <w:t>LECTURER(S)/TUTOR(S)</w:t>
            </w:r>
          </w:p>
        </w:tc>
      </w:tr>
      <w:tr w:rsidR="00C3221A"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Week-1 (</w:t>
            </w:r>
            <w:r w:rsidR="00260FEB">
              <w:rPr>
                <w:rFonts w:ascii="Arial TUR" w:eastAsia="Times New Roman" w:hAnsi="Arial TUR" w:cs="Arial TUR"/>
                <w:b/>
                <w:bCs/>
                <w:sz w:val="20"/>
                <w:szCs w:val="20"/>
              </w:rPr>
              <w:t>15 March - 19 March 2021</w:t>
            </w:r>
            <w:r>
              <w:rPr>
                <w:rFonts w:ascii="Arial TUR" w:eastAsia="Times New Roman" w:hAnsi="Arial TUR" w:cs="Arial TUR"/>
                <w:b/>
                <w:bCs/>
                <w:sz w:val="20"/>
                <w:szCs w:val="20"/>
              </w:rPr>
              <w:t>)</w:t>
            </w:r>
          </w:p>
        </w:tc>
      </w:tr>
      <w:tr w:rsidR="00C3221A"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0E29DD" w:rsidP="00C3221A">
            <w:pPr>
              <w:rPr>
                <w:rFonts w:ascii="Arial TUR" w:eastAsia="Times New Roman" w:hAnsi="Arial TUR" w:cs="Arial TUR"/>
                <w:b/>
                <w:bCs/>
                <w:sz w:val="20"/>
                <w:szCs w:val="20"/>
              </w:rPr>
            </w:pPr>
            <w:r>
              <w:rPr>
                <w:rFonts w:ascii="Arial TUR" w:eastAsia="Times New Roman" w:hAnsi="Arial TUR" w:cs="Arial TUR"/>
                <w:b/>
                <w:bCs/>
                <w:sz w:val="20"/>
                <w:szCs w:val="20"/>
              </w:rPr>
              <w:t>15</w:t>
            </w:r>
            <w:r w:rsidR="00C3221A"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r w:rsidRPr="004501F0">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r w:rsidRPr="004501F0">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r w:rsidRPr="004501F0">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r w:rsidRPr="004501F0">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bCs/>
                <w:sz w:val="20"/>
                <w:szCs w:val="20"/>
              </w:rPr>
            </w:pPr>
            <w:r w:rsidRPr="004501F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r w:rsidRPr="004501F0">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bCs/>
                <w:sz w:val="20"/>
                <w:szCs w:val="20"/>
              </w:rPr>
            </w:pPr>
            <w:r w:rsidRPr="004501F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r w:rsidRPr="004501F0">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r w:rsidRPr="004501F0">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796059" w:rsidP="004501F0">
            <w:pPr>
              <w:rPr>
                <w:rFonts w:ascii="Arial TUR" w:eastAsia="Times New Roman" w:hAnsi="Arial TUR" w:cs="Arial TUR"/>
                <w:b/>
                <w:bCs/>
                <w:sz w:val="20"/>
                <w:szCs w:val="20"/>
              </w:rPr>
            </w:pPr>
            <w:r w:rsidRPr="001F09C9">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4501F0"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01F0" w:rsidRPr="004501F0" w:rsidRDefault="004501F0" w:rsidP="004501F0">
            <w:pPr>
              <w:rPr>
                <w:rFonts w:ascii="Arial TUR" w:eastAsia="Times New Roman" w:hAnsi="Arial TUR" w:cs="Arial TUR"/>
                <w:sz w:val="20"/>
                <w:szCs w:val="20"/>
              </w:rPr>
            </w:pPr>
            <w:r w:rsidRPr="004501F0">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4501F0" w:rsidRPr="004501F0" w:rsidRDefault="004501F0" w:rsidP="004501F0">
            <w:pPr>
              <w:rPr>
                <w:rFonts w:ascii="Arial TUR" w:eastAsia="Times New Roman" w:hAnsi="Arial TUR" w:cs="Arial TUR"/>
                <w:sz w:val="20"/>
                <w:szCs w:val="20"/>
              </w:rPr>
            </w:pPr>
          </w:p>
        </w:tc>
      </w:tr>
      <w:tr w:rsidR="00C3221A"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C3221A" w:rsidRPr="00C3221A" w:rsidRDefault="00C3221A" w:rsidP="00C3221A">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0E29DD" w:rsidP="00C3221A">
            <w:pPr>
              <w:rPr>
                <w:rFonts w:ascii="Arial TUR" w:eastAsia="Times New Roman" w:hAnsi="Arial TUR" w:cs="Arial TUR"/>
                <w:b/>
                <w:bCs/>
                <w:sz w:val="20"/>
                <w:szCs w:val="20"/>
              </w:rPr>
            </w:pPr>
            <w:r>
              <w:rPr>
                <w:rFonts w:ascii="Arial TUR" w:eastAsia="Times New Roman" w:hAnsi="Arial TUR" w:cs="Arial TUR"/>
                <w:b/>
                <w:bCs/>
                <w:sz w:val="20"/>
                <w:szCs w:val="20"/>
              </w:rPr>
              <w:t>16</w:t>
            </w:r>
            <w:r w:rsidR="00C3221A"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Introduction to the course</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 xml:space="preserve">Dr. Medine Gülçebi İdriz Oğlu </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Thyroid and parathyroids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Dilek Akakın</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Thyroid and parathyroid glands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Necmettin Ömer Özdoğmuş</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Skeletal muscle and adipose tissue as endocrine organs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Hızır Kurtel</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Goncagül Haklar</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Goncagül Haklar</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17</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Pituitary and pineal glands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Özlem Tuğçe Kaya</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Yaşar İnci Alican</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Yaşar İnci Alican</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Zeliha Leyla Cinel</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Zeliha Leyla Cinel</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Hyperthyroidism</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Özlem Üstay</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Hypothyroidism</w:t>
            </w: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Özlem Üstay</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18</w:t>
            </w:r>
            <w:r w:rsidRPr="00C3221A">
              <w:rPr>
                <w:rFonts w:ascii="Arial TUR" w:eastAsia="Times New Roman" w:hAnsi="Arial TUR" w:cs="Arial TUR"/>
                <w:b/>
                <w:bCs/>
                <w:sz w:val="20"/>
                <w:szCs w:val="20"/>
              </w:rPr>
              <w:t xml:space="preserve"> March</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4501F0" w:rsidTr="008867DF">
        <w:trPr>
          <w:trHeight w:val="53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09:00-09:50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Basic Medical Practice-CMPS-1 (Combining Medical Practice Skills)</w:t>
            </w:r>
          </w:p>
        </w:tc>
        <w:tc>
          <w:tcPr>
            <w:tcW w:w="2507" w:type="dxa"/>
            <w:vMerge w:val="restart"/>
            <w:tcBorders>
              <w:top w:val="nil"/>
              <w:left w:val="nil"/>
              <w:right w:val="single" w:sz="4" w:space="0" w:color="auto"/>
            </w:tcBorders>
            <w:shd w:val="clear" w:color="auto" w:fill="auto"/>
            <w:noWrap/>
            <w:vAlign w:val="center"/>
            <w:hideMark/>
          </w:tcPr>
          <w:p w:rsidR="00776395" w:rsidRDefault="00776395" w:rsidP="00776395">
            <w:pPr>
              <w:rPr>
                <w:rFonts w:ascii="Arial TUR" w:eastAsia="Times New Roman" w:hAnsi="Arial TUR" w:cs="Arial TUR"/>
                <w:sz w:val="20"/>
                <w:szCs w:val="20"/>
              </w:rPr>
            </w:pPr>
            <w:r>
              <w:rPr>
                <w:rFonts w:ascii="Arial TUR" w:eastAsia="Times New Roman" w:hAnsi="Arial TUR" w:cs="Arial TUR"/>
                <w:sz w:val="20"/>
                <w:szCs w:val="20"/>
              </w:rPr>
              <w:t>Dr.</w:t>
            </w:r>
            <w:r w:rsidRPr="008867DF">
              <w:rPr>
                <w:rFonts w:ascii="Arial TUR" w:eastAsia="Times New Roman" w:hAnsi="Arial TUR" w:cs="Arial TUR"/>
                <w:sz w:val="20"/>
                <w:szCs w:val="20"/>
              </w:rPr>
              <w:t xml:space="preserve">Çiğdem Apaydın Kaya, </w:t>
            </w:r>
            <w:r>
              <w:rPr>
                <w:rFonts w:ascii="Arial TUR" w:eastAsia="Times New Roman" w:hAnsi="Arial TUR" w:cs="Arial TUR"/>
                <w:sz w:val="20"/>
                <w:szCs w:val="20"/>
              </w:rPr>
              <w:t>Dr.</w:t>
            </w:r>
            <w:r w:rsidRPr="008867DF">
              <w:rPr>
                <w:rFonts w:ascii="Arial TUR" w:eastAsia="Times New Roman" w:hAnsi="Arial TUR" w:cs="Arial TUR"/>
                <w:sz w:val="20"/>
                <w:szCs w:val="20"/>
              </w:rPr>
              <w:t>Arzu Uzuner,</w:t>
            </w:r>
          </w:p>
          <w:p w:rsidR="00776395" w:rsidRDefault="00776395" w:rsidP="00776395">
            <w:pPr>
              <w:rPr>
                <w:rFonts w:ascii="Arial TUR" w:eastAsia="Times New Roman" w:hAnsi="Arial TUR" w:cs="Arial TUR"/>
                <w:sz w:val="20"/>
                <w:szCs w:val="20"/>
              </w:rPr>
            </w:pPr>
            <w:r>
              <w:rPr>
                <w:rFonts w:ascii="Arial TUR" w:eastAsia="Times New Roman" w:hAnsi="Arial TUR" w:cs="Arial TUR"/>
                <w:sz w:val="20"/>
                <w:szCs w:val="20"/>
              </w:rPr>
              <w:t>Dr.</w:t>
            </w:r>
            <w:r w:rsidRPr="008867DF">
              <w:rPr>
                <w:rFonts w:ascii="Arial TUR" w:eastAsia="Times New Roman" w:hAnsi="Arial TUR" w:cs="Arial TUR"/>
                <w:sz w:val="20"/>
                <w:szCs w:val="20"/>
              </w:rPr>
              <w:t xml:space="preserve"> Mehmet Akman, </w:t>
            </w:r>
            <w:r>
              <w:rPr>
                <w:rFonts w:ascii="Arial TUR" w:eastAsia="Times New Roman" w:hAnsi="Arial TUR" w:cs="Arial TUR"/>
                <w:sz w:val="20"/>
                <w:szCs w:val="20"/>
              </w:rPr>
              <w:t>Dr.</w:t>
            </w:r>
            <w:r w:rsidRPr="008867DF">
              <w:rPr>
                <w:rFonts w:ascii="Arial TUR" w:eastAsia="Times New Roman" w:hAnsi="Arial TUR" w:cs="Arial TUR"/>
                <w:sz w:val="20"/>
                <w:szCs w:val="20"/>
              </w:rPr>
              <w:t xml:space="preserve">Serap Çifçili, </w:t>
            </w:r>
          </w:p>
          <w:p w:rsidR="00776395" w:rsidRPr="004501F0" w:rsidRDefault="00776395" w:rsidP="00776395">
            <w:pPr>
              <w:rPr>
                <w:rFonts w:ascii="Arial TUR" w:eastAsia="Times New Roman" w:hAnsi="Arial TUR" w:cs="Arial TUR"/>
                <w:sz w:val="20"/>
                <w:szCs w:val="20"/>
              </w:rPr>
            </w:pPr>
            <w:r>
              <w:rPr>
                <w:rFonts w:ascii="Arial TUR" w:eastAsia="Times New Roman" w:hAnsi="Arial TUR" w:cs="Arial TUR"/>
                <w:sz w:val="20"/>
                <w:szCs w:val="20"/>
              </w:rPr>
              <w:t xml:space="preserve">Dr.Pemra Cöbek </w:t>
            </w:r>
            <w:r w:rsidRPr="008867DF">
              <w:rPr>
                <w:rFonts w:ascii="Arial TUR" w:eastAsia="Times New Roman" w:hAnsi="Arial TUR" w:cs="Arial TUR"/>
                <w:sz w:val="20"/>
                <w:szCs w:val="20"/>
              </w:rPr>
              <w:t>Ünalan</w:t>
            </w:r>
          </w:p>
          <w:p w:rsidR="00776395" w:rsidRPr="004501F0" w:rsidRDefault="00776395" w:rsidP="00776395">
            <w:pPr>
              <w:rPr>
                <w:rFonts w:ascii="Arial TUR" w:eastAsia="Times New Roman" w:hAnsi="Arial TUR" w:cs="Arial TUR"/>
                <w:sz w:val="20"/>
                <w:szCs w:val="20"/>
              </w:rPr>
            </w:pPr>
          </w:p>
        </w:tc>
      </w:tr>
      <w:tr w:rsidR="00776395" w:rsidRPr="004501F0" w:rsidTr="008867DF">
        <w:trPr>
          <w:trHeight w:val="53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10:00-10:50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Basic Medical Practice-CMPS-1 (Combining Medical Practice Skills)</w:t>
            </w:r>
          </w:p>
        </w:tc>
        <w:tc>
          <w:tcPr>
            <w:tcW w:w="2507" w:type="dxa"/>
            <w:vMerge/>
            <w:tcBorders>
              <w:left w:val="nil"/>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8867DF">
        <w:trPr>
          <w:trHeight w:val="53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Basic Medical Practice-CMPS-1 (Combining Medical Practice Skills)</w:t>
            </w:r>
          </w:p>
        </w:tc>
        <w:tc>
          <w:tcPr>
            <w:tcW w:w="2507" w:type="dxa"/>
            <w:vMerge/>
            <w:tcBorders>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150277">
        <w:trPr>
          <w:trHeight w:val="36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15027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Basic Medical Practice-CMPS-1 (Combining Medical Practice Skills)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776395" w:rsidRPr="00500595" w:rsidRDefault="00776395" w:rsidP="00776395">
            <w:pPr>
              <w:rPr>
                <w:rFonts w:ascii="Arial TUR" w:eastAsia="Times New Roman" w:hAnsi="Arial TUR" w:cs="Arial TUR"/>
                <w:sz w:val="20"/>
                <w:szCs w:val="20"/>
              </w:rPr>
            </w:pPr>
            <w:r w:rsidRPr="00500595">
              <w:rPr>
                <w:rFonts w:ascii="Arial TUR" w:eastAsia="Times New Roman" w:hAnsi="Arial TUR" w:cs="Arial TUR"/>
                <w:sz w:val="20"/>
                <w:szCs w:val="20"/>
              </w:rPr>
              <w:t>Dr.Çiğdem Apaydın Kaya, Dr.Arzu Uzuner,</w:t>
            </w:r>
          </w:p>
          <w:p w:rsidR="00776395" w:rsidRPr="00500595" w:rsidRDefault="00776395" w:rsidP="00776395">
            <w:pPr>
              <w:rPr>
                <w:rFonts w:ascii="Arial TUR" w:eastAsia="Times New Roman" w:hAnsi="Arial TUR" w:cs="Arial TUR"/>
                <w:sz w:val="20"/>
                <w:szCs w:val="20"/>
              </w:rPr>
            </w:pPr>
            <w:r w:rsidRPr="00500595">
              <w:rPr>
                <w:rFonts w:ascii="Arial TUR" w:eastAsia="Times New Roman" w:hAnsi="Arial TUR" w:cs="Arial TUR"/>
                <w:sz w:val="20"/>
                <w:szCs w:val="20"/>
              </w:rPr>
              <w:t xml:space="preserve">Dr. Mehmet Akman, Dr.Serap Çifçili, </w:t>
            </w:r>
          </w:p>
          <w:p w:rsidR="00776395" w:rsidRPr="004501F0" w:rsidRDefault="00776395" w:rsidP="00776395">
            <w:pPr>
              <w:rPr>
                <w:rFonts w:ascii="Arial TUR" w:eastAsia="Times New Roman" w:hAnsi="Arial TUR" w:cs="Arial TUR"/>
                <w:sz w:val="20"/>
                <w:szCs w:val="20"/>
              </w:rPr>
            </w:pPr>
            <w:r w:rsidRPr="00500595">
              <w:rPr>
                <w:rFonts w:ascii="Arial TUR" w:eastAsia="Times New Roman" w:hAnsi="Arial TUR" w:cs="Arial TUR"/>
                <w:sz w:val="20"/>
                <w:szCs w:val="20"/>
              </w:rPr>
              <w:t>Dr.Pemra Cöbek Ünalan</w:t>
            </w:r>
          </w:p>
        </w:tc>
      </w:tr>
      <w:tr w:rsidR="00776395" w:rsidRPr="004501F0" w:rsidTr="0015027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Students Research Activity</w:t>
            </w:r>
          </w:p>
        </w:tc>
        <w:tc>
          <w:tcPr>
            <w:tcW w:w="2507" w:type="dxa"/>
            <w:tcBorders>
              <w:top w:val="single" w:sz="4" w:space="0" w:color="auto"/>
              <w:left w:val="nil"/>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15:00-15:50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Students Research Activity</w:t>
            </w:r>
          </w:p>
        </w:tc>
        <w:tc>
          <w:tcPr>
            <w:tcW w:w="2507" w:type="dxa"/>
            <w:tcBorders>
              <w:left w:val="nil"/>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16:00-16:50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Students Research Activity</w:t>
            </w:r>
          </w:p>
        </w:tc>
        <w:tc>
          <w:tcPr>
            <w:tcW w:w="2507" w:type="dxa"/>
            <w:tcBorders>
              <w:left w:val="nil"/>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Pr>
                <w:rFonts w:ascii="Arial TUR" w:eastAsia="Times New Roman" w:hAnsi="Arial TUR" w:cs="Arial TUR"/>
                <w:sz w:val="20"/>
                <w:szCs w:val="20"/>
              </w:rPr>
              <w:t xml:space="preserve">Research </w:t>
            </w:r>
            <w:r w:rsidRPr="00150277">
              <w:rPr>
                <w:rFonts w:ascii="Arial TUR" w:eastAsia="Times New Roman" w:hAnsi="Arial TUR" w:cs="Arial TUR"/>
                <w:sz w:val="20"/>
                <w:szCs w:val="20"/>
              </w:rPr>
              <w:t>counsellers</w:t>
            </w:r>
          </w:p>
        </w:tc>
      </w:tr>
      <w:tr w:rsidR="00776395" w:rsidRPr="004501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17:00-17:50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18"/>
                <w:szCs w:val="18"/>
              </w:rPr>
            </w:pPr>
            <w:r w:rsidRPr="004501F0">
              <w:rPr>
                <w:rFonts w:ascii="Arial TUR" w:eastAsia="Times New Roman" w:hAnsi="Arial TUR" w:cs="Arial TUR"/>
                <w:sz w:val="18"/>
                <w:szCs w:val="18"/>
              </w:rPr>
              <w:t>ICP-3: Students Research Activity</w:t>
            </w:r>
          </w:p>
        </w:tc>
        <w:tc>
          <w:tcPr>
            <w:tcW w:w="2507" w:type="dxa"/>
            <w:tcBorders>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19</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Nursel Elçioğlu</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Nursel Elçioğlu</w:t>
            </w:r>
          </w:p>
        </w:tc>
      </w:tr>
      <w:tr w:rsidR="00776395" w:rsidRPr="004501F0" w:rsidTr="001D45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4501F0" w:rsidRDefault="00776395" w:rsidP="00776395">
            <w:pPr>
              <w:rPr>
                <w:rFonts w:ascii="Arial TUR" w:eastAsia="Times New Roman" w:hAnsi="Arial TUR" w:cs="Arial TUR"/>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p>
        </w:tc>
      </w:tr>
      <w:tr w:rsidR="00776395" w:rsidRPr="004501F0" w:rsidTr="00264EF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1F09C9" w:rsidRDefault="00776395" w:rsidP="0077639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color w:val="FF0000"/>
                <w:sz w:val="20"/>
                <w:szCs w:val="20"/>
              </w:rPr>
            </w:pPr>
          </w:p>
        </w:tc>
      </w:tr>
      <w:tr w:rsidR="00776395" w:rsidRPr="004501F0" w:rsidTr="00264EF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lastRenderedPageBreak/>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1F09C9" w:rsidRDefault="00776395" w:rsidP="0077639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color w:val="FF0000"/>
                <w:sz w:val="20"/>
                <w:szCs w:val="20"/>
              </w:rPr>
            </w:pP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Thyroiditis</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Hülya Gözü</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Thyroid function tests</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Dr. Hülya Gözü</w:t>
            </w:r>
          </w:p>
        </w:tc>
      </w:tr>
      <w:tr w:rsidR="00776395" w:rsidRPr="004501F0"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bCs/>
                <w:sz w:val="20"/>
                <w:szCs w:val="20"/>
              </w:rPr>
            </w:pPr>
            <w:r w:rsidRPr="004501F0">
              <w:rPr>
                <w:rFonts w:ascii="Arial TUR" w:eastAsia="Times New Roman" w:hAnsi="Arial TUR" w:cs="Arial TUR"/>
                <w:bCs/>
                <w:sz w:val="20"/>
                <w:szCs w:val="20"/>
              </w:rPr>
              <w:t>Anatomy LAB: 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4501F0" w:rsidRDefault="00776395" w:rsidP="00776395">
            <w:pPr>
              <w:rPr>
                <w:rFonts w:ascii="Arial TUR" w:eastAsia="Times New Roman" w:hAnsi="Arial TUR" w:cs="Arial TUR"/>
                <w:sz w:val="20"/>
                <w:szCs w:val="20"/>
              </w:rPr>
            </w:pPr>
            <w:r w:rsidRPr="004501F0">
              <w:rPr>
                <w:rFonts w:ascii="Arial TUR" w:eastAsia="Times New Roman" w:hAnsi="Arial TUR" w:cs="Arial TUR"/>
                <w:sz w:val="20"/>
                <w:szCs w:val="20"/>
              </w:rPr>
              <w:t>Anatomy Lab.</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76395" w:rsidRPr="00D02A11" w:rsidRDefault="00776395" w:rsidP="00776395">
            <w:pPr>
              <w:jc w:val="center"/>
              <w:rPr>
                <w:rFonts w:ascii="Arial TUR" w:eastAsia="Times New Roman" w:hAnsi="Arial TUR" w:cs="Arial TUR"/>
                <w:b/>
                <w:bCs/>
                <w:sz w:val="20"/>
                <w:szCs w:val="20"/>
              </w:rPr>
            </w:pPr>
            <w:r>
              <w:rPr>
                <w:rFonts w:ascii="Arial" w:hAnsi="Arial" w:cs="Arial"/>
                <w:b/>
                <w:bCs/>
                <w:sz w:val="20"/>
                <w:szCs w:val="20"/>
              </w:rPr>
              <w:t>Week-2 (</w:t>
            </w:r>
            <w:r>
              <w:rPr>
                <w:rFonts w:ascii="Arial TUR" w:eastAsia="Times New Roman" w:hAnsi="Arial TUR" w:cs="Arial TUR"/>
                <w:b/>
                <w:bCs/>
                <w:sz w:val="20"/>
                <w:szCs w:val="20"/>
              </w:rPr>
              <w:t>22 March - 26 March 2021)</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22</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2B503D" w:rsidP="00776395">
            <w:pPr>
              <w:rPr>
                <w:rFonts w:ascii="Arial TUR" w:eastAsia="Times New Roman" w:hAnsi="Arial TUR" w:cs="Arial TUR"/>
                <w:sz w:val="20"/>
                <w:szCs w:val="20"/>
              </w:rPr>
            </w:pPr>
            <w:r w:rsidRPr="002B503D">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2B503D" w:rsidP="00776395">
            <w:pPr>
              <w:rPr>
                <w:rFonts w:ascii="Arial TUR" w:eastAsia="Times New Roman" w:hAnsi="Arial TUR" w:cs="Arial TUR"/>
                <w:sz w:val="20"/>
                <w:szCs w:val="20"/>
              </w:rPr>
            </w:pPr>
            <w:r w:rsidRPr="002B503D">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2B503D" w:rsidP="00776395">
            <w:pPr>
              <w:rPr>
                <w:rFonts w:ascii="Arial TUR" w:eastAsia="Times New Roman" w:hAnsi="Arial TUR" w:cs="Arial TUR"/>
                <w:sz w:val="20"/>
                <w:szCs w:val="20"/>
              </w:rPr>
            </w:pPr>
            <w:r w:rsidRPr="002B503D">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50F6B" w:rsidP="00776395">
            <w:pPr>
              <w:rPr>
                <w:rFonts w:ascii="Arial TUR" w:eastAsia="Times New Roman" w:hAnsi="Arial TUR" w:cs="Arial TUR"/>
                <w:sz w:val="20"/>
                <w:szCs w:val="20"/>
              </w:rPr>
            </w:pPr>
            <w:r w:rsidRPr="00750F6B">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50F6B" w:rsidP="00776395">
            <w:pPr>
              <w:rPr>
                <w:rFonts w:ascii="Arial TUR" w:eastAsia="Times New Roman" w:hAnsi="Arial TUR" w:cs="Arial TUR"/>
                <w:sz w:val="20"/>
                <w:szCs w:val="20"/>
              </w:rPr>
            </w:pPr>
            <w:r w:rsidRPr="00750F6B">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50F6B" w:rsidP="00776395">
            <w:pPr>
              <w:rPr>
                <w:rFonts w:ascii="Arial TUR" w:eastAsia="Times New Roman" w:hAnsi="Arial TUR" w:cs="Arial TUR"/>
                <w:sz w:val="20"/>
                <w:szCs w:val="20"/>
              </w:rPr>
            </w:pPr>
            <w:r w:rsidRPr="00750F6B">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23</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09:00-09:50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Goiter and thyroid cancers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Pr>
                <w:rFonts w:ascii="Arial TUR" w:eastAsia="Times New Roman" w:hAnsi="Arial TUR" w:cs="Arial TUR"/>
                <w:sz w:val="20"/>
                <w:szCs w:val="20"/>
              </w:rPr>
              <w:t>Dr. Hülya Gözü</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10:00-10:50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Development of endocrine organs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Dilek Akakın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15:00-15:50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Ahmet Suha Yalçın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16:00-16:50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Ahmet Suha Yalçın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17:00-17:50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24</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Histology LAB: Endocrine organs</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Dr.Özlem Tuğçe Kaya</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Berrak Yegen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Berrak Yegen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Pathology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Pelin Bağcı</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Özlem Üstay</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Özlem Üstay</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bCs/>
                <w:color w:val="000000" w:themeColor="text1"/>
                <w:sz w:val="20"/>
                <w:szCs w:val="20"/>
              </w:rPr>
            </w:pPr>
            <w:r w:rsidRPr="00264EF9">
              <w:rPr>
                <w:rFonts w:ascii="Arial TUR" w:eastAsia="Times New Roman" w:hAnsi="Arial TUR" w:cs="Arial TUR"/>
                <w:bCs/>
                <w:color w:val="000000" w:themeColor="text1"/>
                <w:sz w:val="20"/>
                <w:szCs w:val="20"/>
              </w:rPr>
              <w:t>Endemic goiter</w:t>
            </w:r>
          </w:p>
        </w:tc>
        <w:tc>
          <w:tcPr>
            <w:tcW w:w="2507"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color w:val="000000" w:themeColor="text1"/>
                <w:sz w:val="20"/>
                <w:szCs w:val="20"/>
              </w:rPr>
            </w:pPr>
            <w:r w:rsidRPr="00264EF9">
              <w:rPr>
                <w:rFonts w:ascii="Arial TUR" w:eastAsia="Times New Roman" w:hAnsi="Arial TUR" w:cs="Arial TUR"/>
                <w:color w:val="000000" w:themeColor="text1"/>
                <w:sz w:val="20"/>
                <w:szCs w:val="20"/>
              </w:rPr>
              <w:t>Dr. Nimet Emel Lüleci</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bCs/>
                <w:color w:val="000000" w:themeColor="text1"/>
                <w:sz w:val="20"/>
                <w:szCs w:val="20"/>
              </w:rPr>
            </w:pPr>
            <w:r w:rsidRPr="00264EF9">
              <w:rPr>
                <w:rFonts w:ascii="Arial TUR" w:eastAsia="Times New Roman" w:hAnsi="Arial TUR" w:cs="Arial TUR"/>
                <w:bCs/>
                <w:color w:val="000000" w:themeColor="text1"/>
                <w:sz w:val="20"/>
                <w:szCs w:val="20"/>
              </w:rPr>
              <w:t>Radioisotope imaging of thyroid diseases and iodine therapy in hyperthyroidism and thyroid cancer</w:t>
            </w:r>
          </w:p>
        </w:tc>
        <w:tc>
          <w:tcPr>
            <w:tcW w:w="2507" w:type="dxa"/>
            <w:tcBorders>
              <w:top w:val="nil"/>
              <w:left w:val="nil"/>
              <w:bottom w:val="single" w:sz="4" w:space="0" w:color="auto"/>
              <w:right w:val="single" w:sz="4" w:space="0" w:color="auto"/>
            </w:tcBorders>
            <w:shd w:val="clear" w:color="auto" w:fill="auto"/>
            <w:noWrap/>
            <w:vAlign w:val="center"/>
          </w:tcPr>
          <w:p w:rsidR="00776395" w:rsidRPr="00264EF9" w:rsidRDefault="00776395" w:rsidP="00776395">
            <w:pPr>
              <w:rPr>
                <w:rFonts w:ascii="Arial TUR" w:eastAsia="Times New Roman" w:hAnsi="Arial TUR" w:cs="Arial TUR"/>
                <w:color w:val="000000" w:themeColor="text1"/>
                <w:sz w:val="20"/>
                <w:szCs w:val="20"/>
              </w:rPr>
            </w:pPr>
            <w:r w:rsidRPr="00264EF9">
              <w:rPr>
                <w:rFonts w:ascii="Arial TUR" w:eastAsia="Times New Roman" w:hAnsi="Arial TUR" w:cs="Arial TUR"/>
                <w:color w:val="000000" w:themeColor="text1"/>
                <w:sz w:val="20"/>
                <w:szCs w:val="20"/>
              </w:rPr>
              <w:t>Dr. Tanju Yusuf Erdil</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25</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09:00-09:50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10:00-10:50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Yaşar İnci Alican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Yaşar İnci Alican</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Önder Şirikçi</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Önder Şirikçi</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15:00-15:50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Hyperparathyroidism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 xml:space="preserve">Dr. Dilek Gogas Yavuz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16:00-16:50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Hypoparathyroidism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 xml:space="preserve">Dr. Dilek Gogas Yavuz </w:t>
            </w:r>
          </w:p>
        </w:tc>
      </w:tr>
      <w:tr w:rsidR="00776395" w:rsidRPr="007051E8"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17:00-17:50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18"/>
                <w:szCs w:val="18"/>
              </w:rPr>
            </w:pPr>
            <w:r w:rsidRPr="007051E8">
              <w:rPr>
                <w:rFonts w:ascii="Arial TUR" w:eastAsia="Times New Roman" w:hAnsi="Arial TUR" w:cs="Arial TUR"/>
                <w:sz w:val="18"/>
                <w:szCs w:val="18"/>
              </w:rPr>
              <w:t>Pharmacotherapy of disorders of calcium metabolism</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 xml:space="preserve">Dr. Medine Gülçebi İdriz Oğlu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26</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09:00-09:50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666F05" w:rsidRDefault="00666F05" w:rsidP="00776395">
            <w:pPr>
              <w:rPr>
                <w:rFonts w:ascii="Arial TUR" w:eastAsia="Times New Roman" w:hAnsi="Arial TUR" w:cs="Arial TUR"/>
                <w:bCs/>
                <w:sz w:val="20"/>
                <w:szCs w:val="20"/>
              </w:rPr>
            </w:pPr>
            <w:r w:rsidRPr="00666F05">
              <w:rPr>
                <w:rFonts w:ascii="Arial TUR" w:eastAsia="Times New Roman" w:hAnsi="Arial TUR" w:cs="Arial TUR"/>
                <w:bCs/>
                <w:sz w:val="20"/>
                <w:szCs w:val="20"/>
              </w:rPr>
              <w:t>Study Time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10:00-10:50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bCs/>
                <w:sz w:val="20"/>
                <w:szCs w:val="20"/>
              </w:rPr>
            </w:pPr>
            <w:r w:rsidRPr="007051E8">
              <w:rPr>
                <w:rFonts w:ascii="Arial TUR" w:eastAsia="Times New Roman" w:hAnsi="Arial TUR" w:cs="Arial TUR"/>
                <w:bCs/>
                <w:sz w:val="20"/>
                <w:szCs w:val="20"/>
              </w:rPr>
              <w:t>Hormonal control of blood glucose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Hızır Kurtel</w:t>
            </w: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11:00-11:50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bCs/>
                <w:sz w:val="20"/>
                <w:szCs w:val="20"/>
              </w:rPr>
            </w:pPr>
            <w:r w:rsidRPr="007051E8">
              <w:rPr>
                <w:rFonts w:ascii="Arial TUR" w:eastAsia="Times New Roman" w:hAnsi="Arial TUR" w:cs="Arial TUR"/>
                <w:bCs/>
                <w:sz w:val="20"/>
                <w:szCs w:val="20"/>
              </w:rPr>
              <w:t>Hormonal control of blood glucose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Hızır Kurtel</w:t>
            </w: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13:00-13:50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p>
        </w:tc>
      </w:tr>
      <w:tr w:rsidR="00776395" w:rsidRPr="007051E8" w:rsidTr="00AA3ECB">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14:00-14:50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7051E8" w:rsidTr="00AA3ECB">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15:00-15:50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bCs/>
                <w:sz w:val="20"/>
                <w:szCs w:val="20"/>
              </w:rPr>
            </w:pPr>
            <w:r w:rsidRPr="007051E8">
              <w:rPr>
                <w:rFonts w:ascii="Arial TUR" w:eastAsia="Times New Roman" w:hAnsi="Arial TUR" w:cs="Arial TUR"/>
                <w:bCs/>
                <w:sz w:val="20"/>
                <w:szCs w:val="20"/>
              </w:rPr>
              <w:t>Endocrine function of pancreas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Goncagül Haklar</w:t>
            </w:r>
          </w:p>
        </w:tc>
      </w:tr>
      <w:tr w:rsidR="00776395" w:rsidRPr="007051E8" w:rsidTr="00344BC7">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16:00-16:50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bCs/>
                <w:sz w:val="20"/>
                <w:szCs w:val="20"/>
              </w:rPr>
            </w:pPr>
            <w:r w:rsidRPr="007051E8">
              <w:rPr>
                <w:rFonts w:ascii="Arial TUR" w:eastAsia="Times New Roman" w:hAnsi="Arial TUR" w:cs="Arial TUR"/>
                <w:bCs/>
                <w:sz w:val="20"/>
                <w:szCs w:val="20"/>
              </w:rPr>
              <w:t>Endocrine function of pancreas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t>Dr. Goncagül Haklar</w:t>
            </w:r>
          </w:p>
        </w:tc>
      </w:tr>
      <w:tr w:rsidR="00776395" w:rsidRPr="007051E8" w:rsidTr="00344BC7">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95" w:rsidRPr="007051E8" w:rsidRDefault="00776395" w:rsidP="00776395">
            <w:pPr>
              <w:rPr>
                <w:rFonts w:ascii="Arial TUR" w:eastAsia="Times New Roman" w:hAnsi="Arial TUR" w:cs="Arial TUR"/>
                <w:sz w:val="20"/>
                <w:szCs w:val="20"/>
              </w:rPr>
            </w:pPr>
            <w:r w:rsidRPr="007051E8">
              <w:rPr>
                <w:rFonts w:ascii="Arial TUR" w:eastAsia="Times New Roman" w:hAnsi="Arial TUR" w:cs="Arial TUR"/>
                <w:sz w:val="20"/>
                <w:szCs w:val="20"/>
              </w:rPr>
              <w:lastRenderedPageBreak/>
              <w:t>17:00-17:50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b/>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r>
      <w:tr w:rsidR="00776395"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76395" w:rsidRPr="00D02A11" w:rsidRDefault="00776395" w:rsidP="00776395">
            <w:pPr>
              <w:jc w:val="center"/>
              <w:rPr>
                <w:rFonts w:ascii="Arial TUR" w:eastAsia="Times New Roman" w:hAnsi="Arial TUR" w:cs="Arial TUR"/>
                <w:b/>
                <w:bCs/>
                <w:sz w:val="20"/>
                <w:szCs w:val="20"/>
              </w:rPr>
            </w:pPr>
            <w:r>
              <w:rPr>
                <w:rFonts w:ascii="Arial" w:hAnsi="Arial" w:cs="Arial"/>
                <w:b/>
                <w:bCs/>
                <w:sz w:val="20"/>
                <w:szCs w:val="20"/>
              </w:rPr>
              <w:t>Week-3 (</w:t>
            </w:r>
            <w:r>
              <w:rPr>
                <w:rFonts w:ascii="Arial TUR" w:eastAsia="Times New Roman" w:hAnsi="Arial TUR" w:cs="Arial TUR"/>
                <w:b/>
                <w:bCs/>
                <w:sz w:val="20"/>
                <w:szCs w:val="20"/>
              </w:rPr>
              <w:t>29 March - 02 April 2021)</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29</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09:00-09:50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666F05" w:rsidP="00776395">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10:00-10:50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666F05" w:rsidP="00776395">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11:00-11:50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666F05" w:rsidP="00776395">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13:00-13:50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14:00-14:50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15:00-15:50</w:t>
            </w:r>
          </w:p>
        </w:tc>
        <w:tc>
          <w:tcPr>
            <w:tcW w:w="7313" w:type="dxa"/>
            <w:tcBorders>
              <w:top w:val="nil"/>
              <w:left w:val="nil"/>
              <w:bottom w:val="single" w:sz="4" w:space="0" w:color="auto"/>
              <w:right w:val="single" w:sz="4" w:space="0" w:color="auto"/>
            </w:tcBorders>
            <w:shd w:val="clear" w:color="auto" w:fill="auto"/>
            <w:noWrap/>
            <w:vAlign w:val="center"/>
          </w:tcPr>
          <w:p w:rsidR="00776395" w:rsidRPr="00075744" w:rsidRDefault="00666F05" w:rsidP="00776395">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075744" w:rsidRDefault="00776395" w:rsidP="00776395">
            <w:pPr>
              <w:rPr>
                <w:rFonts w:ascii="Arial TUR" w:eastAsia="Times New Roman" w:hAnsi="Arial TUR" w:cs="Arial TUR"/>
                <w:sz w:val="20"/>
                <w:szCs w:val="20"/>
              </w:rPr>
            </w:pPr>
          </w:p>
        </w:tc>
      </w:tr>
      <w:tr w:rsidR="00776395" w:rsidRPr="00075744" w:rsidTr="00344BC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16:00-16:50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666F05" w:rsidP="00776395">
            <w:pPr>
              <w:rPr>
                <w:rFonts w:ascii="Arial TUR" w:eastAsia="Times New Roman" w:hAnsi="Arial TUR" w:cs="Arial TUR"/>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075744" w:rsidTr="00344BC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075744" w:rsidRDefault="00776395" w:rsidP="00776395">
            <w:pPr>
              <w:rPr>
                <w:rFonts w:ascii="Arial TUR" w:eastAsia="Times New Roman" w:hAnsi="Arial TUR" w:cs="Arial TUR"/>
                <w:sz w:val="18"/>
                <w:szCs w:val="18"/>
              </w:rPr>
            </w:pPr>
            <w:r w:rsidRPr="00075744">
              <w:rPr>
                <w:rFonts w:ascii="Arial TUR" w:eastAsia="Times New Roman" w:hAnsi="Arial TUR" w:cs="Arial TUR"/>
                <w:sz w:val="18"/>
                <w:szCs w:val="18"/>
              </w:rPr>
              <w:t>17:00-17:50</w:t>
            </w:r>
          </w:p>
        </w:tc>
        <w:tc>
          <w:tcPr>
            <w:tcW w:w="7313" w:type="dxa"/>
            <w:tcBorders>
              <w:top w:val="nil"/>
              <w:left w:val="nil"/>
              <w:bottom w:val="single" w:sz="4" w:space="0" w:color="auto"/>
              <w:right w:val="single" w:sz="4" w:space="0" w:color="auto"/>
            </w:tcBorders>
            <w:shd w:val="clear" w:color="auto" w:fill="auto"/>
            <w:noWrap/>
            <w:vAlign w:val="center"/>
          </w:tcPr>
          <w:p w:rsidR="00776395" w:rsidRPr="007051E8" w:rsidRDefault="00666F05" w:rsidP="00776395">
            <w:pPr>
              <w:rPr>
                <w:rFonts w:ascii="Arial TUR" w:eastAsia="Times New Roman" w:hAnsi="Arial TUR" w:cs="Arial TUR"/>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776395" w:rsidRPr="007051E8" w:rsidRDefault="00776395" w:rsidP="00776395">
            <w:pPr>
              <w:rPr>
                <w:rFonts w:ascii="Arial TUR" w:eastAsia="Times New Roman" w:hAnsi="Arial TUR" w:cs="Arial TUR"/>
                <w:sz w:val="20"/>
                <w:szCs w:val="20"/>
              </w:rPr>
            </w:pP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76395" w:rsidRPr="00C3221A" w:rsidRDefault="00776395" w:rsidP="0077639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776395"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rPr>
                <w:rFonts w:ascii="Arial TUR" w:eastAsia="Times New Roman" w:hAnsi="Arial TUR" w:cs="Arial TUR"/>
                <w:b/>
                <w:bCs/>
                <w:sz w:val="20"/>
                <w:szCs w:val="20"/>
              </w:rPr>
            </w:pPr>
            <w:r>
              <w:rPr>
                <w:rFonts w:ascii="Arial TUR" w:eastAsia="Times New Roman" w:hAnsi="Arial TUR" w:cs="Arial TUR"/>
                <w:b/>
                <w:bCs/>
                <w:sz w:val="20"/>
                <w:szCs w:val="20"/>
              </w:rPr>
              <w:t>30</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776395" w:rsidRPr="00C3221A" w:rsidRDefault="00776395" w:rsidP="0077639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sz w:val="18"/>
                <w:szCs w:val="18"/>
              </w:rPr>
            </w:pPr>
            <w:r w:rsidRPr="007051E8">
              <w:rPr>
                <w:rFonts w:ascii="Arial TUR" w:eastAsia="Times New Roman" w:hAnsi="Arial TUR" w:cs="Arial TUR"/>
                <w:sz w:val="18"/>
                <w:szCs w:val="18"/>
              </w:rPr>
              <w:t>Adrenal glands</w:t>
            </w:r>
          </w:p>
        </w:tc>
        <w:tc>
          <w:tcPr>
            <w:tcW w:w="2507" w:type="dxa"/>
            <w:tcBorders>
              <w:top w:val="nil"/>
              <w:left w:val="nil"/>
              <w:bottom w:val="single" w:sz="4" w:space="0" w:color="auto"/>
              <w:right w:val="single" w:sz="4" w:space="0" w:color="auto"/>
            </w:tcBorders>
            <w:shd w:val="clear" w:color="auto" w:fill="auto"/>
            <w:noWrap/>
            <w:vAlign w:val="center"/>
          </w:tcPr>
          <w:p w:rsidR="003B7EB2" w:rsidRPr="007051E8" w:rsidRDefault="003B7EB2" w:rsidP="00877931">
            <w:pPr>
              <w:rPr>
                <w:rFonts w:ascii="Arial TUR" w:eastAsia="Times New Roman" w:hAnsi="Arial TUR" w:cs="Arial TUR"/>
                <w:sz w:val="20"/>
                <w:szCs w:val="20"/>
              </w:rPr>
            </w:pPr>
            <w:r w:rsidRPr="007051E8">
              <w:rPr>
                <w:rFonts w:ascii="Arial TUR" w:eastAsia="Times New Roman" w:hAnsi="Arial TUR" w:cs="Arial TUR"/>
                <w:sz w:val="20"/>
                <w:szCs w:val="20"/>
              </w:rPr>
              <w:t xml:space="preserve">Dr. </w:t>
            </w:r>
            <w:r w:rsidR="00877931">
              <w:rPr>
                <w:rFonts w:ascii="Arial TUR" w:eastAsia="Times New Roman" w:hAnsi="Arial TUR" w:cs="Arial TUR"/>
                <w:sz w:val="20"/>
                <w:szCs w:val="20"/>
              </w:rPr>
              <w:t>Serap Şirvancı</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10:00-10:50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Pathophysiology of diabetes mellitus (type 1 DM)</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Abdullah Bereket</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11:00-11:50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Acute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Abdullah Bereket</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13:00-13:50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Classification and diagnosis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 xml:space="preserve">Dr. Dilek Gogas Yavuz </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Pathophysiology of diabetes mellitus (type II DM)</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 xml:space="preserve">Dr. Dilek Gogas Yavuz </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Hülya Gözü</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Hülya Gözü</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17:00-17:50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31</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09:00-09:50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Genetic basis of diabetes mellitus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Mehmet Ali Söylemez</w:t>
            </w: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10:00-10:50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AE7235" w:rsidP="003B7EB2">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11:00-11:50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AE7235" w:rsidP="003B7EB2">
            <w:pPr>
              <w:rPr>
                <w:rFonts w:ascii="Arial TUR" w:eastAsia="Times New Roman" w:hAnsi="Arial TUR" w:cs="Arial TUR"/>
                <w:sz w:val="18"/>
                <w:szCs w:val="18"/>
              </w:rPr>
            </w:pPr>
            <w:r w:rsidRPr="00666F05">
              <w:rPr>
                <w:rFonts w:ascii="Arial TUR" w:eastAsia="Times New Roman" w:hAnsi="Arial TUR" w:cs="Arial TUR"/>
                <w:bCs/>
                <w:sz w:val="20"/>
                <w:szCs w:val="20"/>
              </w:rPr>
              <w:t>Study Time</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13:00-13:50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Treatment of diabetes mellitus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Özlem Üstay</w:t>
            </w: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14:00-14:50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PBL-1</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15:00-15:50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PBL-1</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16:00-16:50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bCs/>
                <w:sz w:val="20"/>
                <w:szCs w:val="20"/>
              </w:rPr>
            </w:pPr>
            <w:r w:rsidRPr="007051E8">
              <w:rPr>
                <w:rFonts w:ascii="Arial TUR" w:eastAsia="Times New Roman" w:hAnsi="Arial TUR" w:cs="Arial TUR"/>
                <w:bCs/>
                <w:sz w:val="20"/>
                <w:szCs w:val="20"/>
              </w:rPr>
              <w:t>Pathology of endocrine pancreas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sz w:val="20"/>
                <w:szCs w:val="20"/>
              </w:rPr>
            </w:pPr>
            <w:r w:rsidRPr="007051E8">
              <w:rPr>
                <w:rFonts w:ascii="Arial TUR" w:eastAsia="Times New Roman" w:hAnsi="Arial TUR" w:cs="Arial TUR"/>
                <w:sz w:val="20"/>
                <w:szCs w:val="20"/>
              </w:rPr>
              <w:t>Dr. Rengin Asiye Ahıskalı</w:t>
            </w:r>
          </w:p>
        </w:tc>
      </w:tr>
      <w:tr w:rsidR="003B7EB2" w:rsidRPr="00075744"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17:00-17:50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bCs/>
                <w:sz w:val="20"/>
                <w:szCs w:val="20"/>
              </w:rPr>
            </w:pPr>
            <w:r w:rsidRPr="007051E8">
              <w:rPr>
                <w:rFonts w:ascii="Arial TUR" w:eastAsia="Times New Roman" w:hAnsi="Arial TUR" w:cs="Arial TUR"/>
                <w:bCs/>
                <w:sz w:val="20"/>
                <w:szCs w:val="20"/>
              </w:rPr>
              <w:t>Pathology of endocrine pancreas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3B7EB2" w:rsidRPr="007051E8" w:rsidRDefault="003B7EB2" w:rsidP="003B7EB2">
            <w:pPr>
              <w:rPr>
                <w:rFonts w:ascii="Arial TUR" w:eastAsia="Times New Roman" w:hAnsi="Arial TUR" w:cs="Arial TUR"/>
                <w:sz w:val="20"/>
                <w:szCs w:val="20"/>
              </w:rPr>
            </w:pPr>
            <w:r w:rsidRPr="007051E8">
              <w:rPr>
                <w:rFonts w:ascii="Arial TUR" w:eastAsia="Times New Roman" w:hAnsi="Arial TUR" w:cs="Arial TUR"/>
                <w:sz w:val="20"/>
                <w:szCs w:val="20"/>
              </w:rPr>
              <w:t>Dr. Rengin Asiye Ahıskalı</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01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075744" w:rsidTr="00620193">
        <w:trPr>
          <w:trHeight w:val="376"/>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ICP-3: Basic Medical Practice-CMPS-2 (Combining Medical Practice Skills)</w:t>
            </w:r>
          </w:p>
        </w:tc>
        <w:tc>
          <w:tcPr>
            <w:tcW w:w="2507" w:type="dxa"/>
            <w:vMerge w:val="restart"/>
            <w:tcBorders>
              <w:top w:val="nil"/>
              <w:left w:val="nil"/>
              <w:right w:val="single" w:sz="4" w:space="0" w:color="auto"/>
            </w:tcBorders>
            <w:shd w:val="clear" w:color="auto" w:fill="auto"/>
            <w:noWrap/>
            <w:vAlign w:val="center"/>
          </w:tcPr>
          <w:p w:rsidR="003B7EB2" w:rsidRPr="00620193"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Dr.Çiğdem Apaydın Kaya, Dr.Arzu Uzuner,</w:t>
            </w:r>
          </w:p>
          <w:p w:rsidR="003B7EB2" w:rsidRPr="00620193"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 xml:space="preserve">Dr. Mehmet Akman, Dr.Serap Çifçili, </w:t>
            </w:r>
          </w:p>
          <w:p w:rsidR="003B7EB2" w:rsidRPr="00075744"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Dr.Pemra Cöbek Ünalan</w:t>
            </w:r>
          </w:p>
        </w:tc>
      </w:tr>
      <w:tr w:rsidR="003B7EB2" w:rsidRPr="00075744" w:rsidTr="00620193">
        <w:trPr>
          <w:trHeight w:val="377"/>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ICP-3: Basic Medical Practice-CMPS-2 (Combining Medical Practice Skills)</w:t>
            </w:r>
          </w:p>
        </w:tc>
        <w:tc>
          <w:tcPr>
            <w:tcW w:w="2507" w:type="dxa"/>
            <w:vMerge/>
            <w:tcBorders>
              <w:left w:val="nil"/>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620193">
        <w:trPr>
          <w:trHeight w:val="377"/>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ICP-3: Basic Medical Practice-CMPS-2 (Combining Medical Practice Skills)</w:t>
            </w:r>
          </w:p>
        </w:tc>
        <w:tc>
          <w:tcPr>
            <w:tcW w:w="2507" w:type="dxa"/>
            <w:vMerge/>
            <w:tcBorders>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ICP-3: Basic Medical Practice-CMPS-2 (Combining Medical Practice Skills)</w:t>
            </w:r>
          </w:p>
        </w:tc>
        <w:tc>
          <w:tcPr>
            <w:tcW w:w="2507" w:type="dxa"/>
            <w:tcBorders>
              <w:top w:val="nil"/>
              <w:left w:val="nil"/>
              <w:bottom w:val="single" w:sz="4" w:space="0" w:color="auto"/>
              <w:right w:val="single" w:sz="4" w:space="0" w:color="auto"/>
            </w:tcBorders>
            <w:shd w:val="clear" w:color="auto" w:fill="auto"/>
            <w:noWrap/>
            <w:vAlign w:val="center"/>
          </w:tcPr>
          <w:p w:rsidR="003B7EB2" w:rsidRPr="00620193"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Dr.Çiğdem Apaydın Kaya, Dr.Arzu Uzuner,</w:t>
            </w:r>
          </w:p>
          <w:p w:rsidR="003B7EB2" w:rsidRPr="00620193"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 xml:space="preserve">Dr. Mehmet Akman, Dr.Serap Çifçili, </w:t>
            </w:r>
          </w:p>
          <w:p w:rsidR="003B7EB2" w:rsidRPr="00075744" w:rsidRDefault="003B7EB2" w:rsidP="003B7EB2">
            <w:pPr>
              <w:rPr>
                <w:rFonts w:ascii="Arial TUR" w:eastAsia="Times New Roman" w:hAnsi="Arial TUR" w:cs="Arial TUR"/>
                <w:sz w:val="20"/>
                <w:szCs w:val="20"/>
              </w:rPr>
            </w:pPr>
            <w:r w:rsidRPr="00620193">
              <w:rPr>
                <w:rFonts w:ascii="Arial TUR" w:eastAsia="Times New Roman" w:hAnsi="Arial TUR" w:cs="Arial TUR"/>
                <w:sz w:val="20"/>
                <w:szCs w:val="20"/>
              </w:rPr>
              <w:t>Dr.Pemra Cöbek Ünalan</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Hızır Kurtel</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Hızır Kurtel</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Adrenal medullary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Alper Yıldırım</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02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Pathology of adrenal cortex and medulla</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Zeliha Leyla Cinel</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Pathology LAB: Pathology of endocrine diseases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Endocrine hypertension</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Hülya Gözü</w:t>
            </w: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7629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7629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p>
        </w:tc>
      </w:tr>
      <w:tr w:rsidR="003B7EB2" w:rsidRPr="00075744" w:rsidTr="00264EF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r w:rsidRPr="00075744">
              <w:rPr>
                <w:rFonts w:ascii="Arial TUR" w:eastAsia="Times New Roman" w:hAnsi="Arial TUR" w:cs="Arial TUR"/>
                <w:bCs/>
                <w:sz w:val="20"/>
                <w:szCs w:val="20"/>
              </w:rPr>
              <w:t>PBL-2</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75744" w:rsidTr="00264EF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bCs/>
                <w:sz w:val="18"/>
                <w:szCs w:val="18"/>
              </w:rPr>
            </w:pPr>
            <w:r w:rsidRPr="00075744">
              <w:rPr>
                <w:rFonts w:ascii="Arial TUR" w:eastAsia="Times New Roman" w:hAnsi="Arial TUR" w:cs="Arial TUR"/>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B7EB2"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3B7EB2" w:rsidRPr="00D02A11" w:rsidRDefault="003B7EB2" w:rsidP="003B7EB2">
            <w:pPr>
              <w:jc w:val="center"/>
              <w:rPr>
                <w:rFonts w:ascii="Arial TUR" w:eastAsia="Times New Roman" w:hAnsi="Arial TUR" w:cs="Arial TUR"/>
                <w:b/>
                <w:bCs/>
                <w:sz w:val="20"/>
                <w:szCs w:val="20"/>
              </w:rPr>
            </w:pPr>
            <w:r>
              <w:rPr>
                <w:rFonts w:ascii="Arial" w:hAnsi="Arial" w:cs="Arial"/>
                <w:b/>
                <w:bCs/>
                <w:sz w:val="20"/>
                <w:szCs w:val="20"/>
              </w:rPr>
              <w:t>Week-4 (</w:t>
            </w:r>
            <w:r>
              <w:rPr>
                <w:rFonts w:ascii="Arial TUR" w:eastAsia="Times New Roman" w:hAnsi="Arial TUR" w:cs="Arial TUR"/>
                <w:b/>
                <w:bCs/>
                <w:sz w:val="20"/>
                <w:szCs w:val="20"/>
              </w:rPr>
              <w:t>05 April - 09 April 2021)</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05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Diabetes insipidus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Abdullah Bereket</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Growth monitoring and anthropometry</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Abdullah Bereket</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Growth and developmental problems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Abdullah Bereket</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52D75" w:rsidRDefault="003B7EB2" w:rsidP="003B7EB2">
            <w:pPr>
              <w:rPr>
                <w:rFonts w:ascii="Arial TUR" w:eastAsia="Times New Roman" w:hAnsi="Arial TUR" w:cs="Arial TUR"/>
                <w:sz w:val="20"/>
                <w:szCs w:val="20"/>
              </w:rPr>
            </w:pP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52D75" w:rsidRDefault="003B7EB2" w:rsidP="003B7EB2">
            <w:pPr>
              <w:rPr>
                <w:rFonts w:ascii="Arial TUR" w:eastAsia="Times New Roman" w:hAnsi="Arial TUR" w:cs="Arial TUR"/>
                <w:sz w:val="20"/>
                <w:szCs w:val="20"/>
              </w:rPr>
            </w:pP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52D75" w:rsidRDefault="003B7EB2" w:rsidP="003B7EB2">
            <w:pPr>
              <w:rPr>
                <w:rFonts w:ascii="Arial TUR" w:eastAsia="Times New Roman" w:hAnsi="Arial TUR" w:cs="Arial TUR"/>
                <w:sz w:val="20"/>
                <w:szCs w:val="20"/>
              </w:rPr>
            </w:pPr>
          </w:p>
        </w:tc>
      </w:tr>
      <w:tr w:rsidR="003B7EB2" w:rsidRPr="00052D75" w:rsidTr="00A05EA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52D75" w:rsidTr="00A05EA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052D75" w:rsidRDefault="003B7EB2" w:rsidP="003B7EB2">
            <w:pPr>
              <w:rPr>
                <w:rFonts w:ascii="Arial TUR" w:eastAsia="Times New Roman" w:hAnsi="Arial TUR" w:cs="Arial TUR"/>
                <w:sz w:val="20"/>
                <w:szCs w:val="20"/>
              </w:rPr>
            </w:pPr>
          </w:p>
        </w:tc>
      </w:tr>
      <w:tr w:rsidR="003B7EB2" w:rsidRPr="00C3221A"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B7EB2" w:rsidRPr="00C3221A"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06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Radiology of endocrine diseases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Dr. Onur Buğdaycı</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 xml:space="preserve">Dr. Nesrin Kartal Özer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 xml:space="preserve">Dr. Nesrin Kartal Özer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Dr. Hasan Raci Yananlı</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Dr. Hasan Raci Yananlı</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Adrenal insufficiency</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 xml:space="preserve">Dr. Dilek Gogas Yavuz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Cushing syndrome</w:t>
            </w: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 xml:space="preserve">Dr. Dilek Gogas Yavuz </w:t>
            </w:r>
          </w:p>
        </w:tc>
      </w:tr>
      <w:tr w:rsidR="003B7EB2" w:rsidRPr="00052D75"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r w:rsidRPr="00052D75">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052D75" w:rsidRDefault="003B7EB2" w:rsidP="003B7EB2">
            <w:pPr>
              <w:rPr>
                <w:rFonts w:ascii="Arial TUR" w:eastAsia="Times New Roman" w:hAnsi="Arial TUR" w:cs="Arial TUR"/>
                <w:sz w:val="20"/>
                <w:szCs w:val="20"/>
              </w:rPr>
            </w:pPr>
          </w:p>
        </w:tc>
      </w:tr>
      <w:tr w:rsidR="003B7EB2" w:rsidRPr="00C3221A" w:rsidTr="00052D75">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07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Hereditary growth hormone deficiency</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Ahmet Arman</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10:00-10:50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 xml:space="preserve">Genetic basis of sexual differentiation </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Bilgen Bilge Geçkinli</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11:00-11:50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Introduction to child and adolescence psychiatry</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Osman Talat Sabuncuoğlu</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13:00-13:50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Nadiye Pınar Ay</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17:00-17:50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18"/>
                <w:szCs w:val="18"/>
              </w:rPr>
            </w:pPr>
            <w:r w:rsidRPr="00DF49F0">
              <w:rPr>
                <w:rFonts w:ascii="Arial TUR" w:eastAsia="Times New Roman" w:hAnsi="Arial TUR" w:cs="Arial TUR"/>
                <w:sz w:val="18"/>
                <w:szCs w:val="18"/>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Nadiye Pınar Ay</w:t>
            </w:r>
          </w:p>
        </w:tc>
      </w:tr>
      <w:tr w:rsidR="003B7EB2" w:rsidRPr="00C3221A" w:rsidTr="001159D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08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DF49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ICP-3: Basic Medical Practice-CMPS-3 (Combining Medical Practice Skills)</w:t>
            </w:r>
          </w:p>
        </w:tc>
        <w:tc>
          <w:tcPr>
            <w:tcW w:w="2507" w:type="dxa"/>
            <w:vMerge w:val="restart"/>
            <w:tcBorders>
              <w:top w:val="nil"/>
              <w:left w:val="nil"/>
              <w:right w:val="single" w:sz="4" w:space="0" w:color="auto"/>
            </w:tcBorders>
            <w:shd w:val="clear" w:color="auto" w:fill="auto"/>
            <w:noWrap/>
            <w:vAlign w:val="center"/>
            <w:hideMark/>
          </w:tcPr>
          <w:p w:rsidR="003B7EB2" w:rsidRPr="00B3123D"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Dr.Çiğdem Apaydın Kaya, Dr.Arzu Uzuner,</w:t>
            </w:r>
          </w:p>
          <w:p w:rsidR="003B7EB2" w:rsidRPr="00B3123D"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 xml:space="preserve">Dr. Mehmet Akman, Dr.Serap Çifçili, </w:t>
            </w:r>
          </w:p>
          <w:p w:rsidR="003B7EB2" w:rsidRPr="00DF49F0"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Dr.Pemra Cöbek Ünalan</w:t>
            </w:r>
          </w:p>
        </w:tc>
      </w:tr>
      <w:tr w:rsidR="003B7EB2" w:rsidRPr="00DF49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ICP-3: Basic Medical Practice-CMPS-3 (Combining Medical Practice Skills)</w:t>
            </w:r>
          </w:p>
        </w:tc>
        <w:tc>
          <w:tcPr>
            <w:tcW w:w="2507" w:type="dxa"/>
            <w:vMerge/>
            <w:tcBorders>
              <w:left w:val="nil"/>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p>
        </w:tc>
      </w:tr>
      <w:tr w:rsidR="003B7EB2" w:rsidRPr="00DF49F0"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ICP-3: Basic Medical Practice-CMPS-3 (Combining Medical Practice Skills)</w:t>
            </w:r>
          </w:p>
        </w:tc>
        <w:tc>
          <w:tcPr>
            <w:tcW w:w="2507" w:type="dxa"/>
            <w:vMerge/>
            <w:tcBorders>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ICP-3: Basic Medical Practice-CMPS-3 (Combining Medical Practice Skills)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B3123D"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Dr.Çiğdem Apaydın Kaya, Dr.Arzu Uzuner,</w:t>
            </w:r>
          </w:p>
          <w:p w:rsidR="003B7EB2" w:rsidRPr="00B3123D"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 xml:space="preserve">Dr. Mehmet Akman, Dr.Serap Çifçili, </w:t>
            </w:r>
          </w:p>
          <w:p w:rsidR="003B7EB2" w:rsidRPr="00DF49F0" w:rsidRDefault="003B7EB2" w:rsidP="003B7EB2">
            <w:pPr>
              <w:rPr>
                <w:rFonts w:ascii="Arial TUR" w:eastAsia="Times New Roman" w:hAnsi="Arial TUR" w:cs="Arial TUR"/>
                <w:sz w:val="20"/>
                <w:szCs w:val="20"/>
              </w:rPr>
            </w:pPr>
            <w:r w:rsidRPr="00B3123D">
              <w:rPr>
                <w:rFonts w:ascii="Arial TUR" w:eastAsia="Times New Roman" w:hAnsi="Arial TUR" w:cs="Arial TUR"/>
                <w:sz w:val="20"/>
                <w:szCs w:val="20"/>
              </w:rPr>
              <w:t>Dr.Pemra Cöbek Ünalan</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Mental development and developmental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Neşe Perdahlı Fiş</w:t>
            </w:r>
          </w:p>
        </w:tc>
      </w:tr>
      <w:tr w:rsidR="003B7EB2" w:rsidRPr="00DF49F0" w:rsidTr="007629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Filiz Onat</w:t>
            </w:r>
          </w:p>
        </w:tc>
      </w:tr>
      <w:tr w:rsidR="003B7EB2" w:rsidRPr="00DF49F0" w:rsidTr="007629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18"/>
                <w:szCs w:val="18"/>
              </w:rPr>
            </w:pPr>
            <w:r w:rsidRPr="00075744">
              <w:rPr>
                <w:rFonts w:ascii="Arial TUR" w:eastAsia="Times New Roman" w:hAnsi="Arial TUR" w:cs="Arial TUR"/>
                <w:sz w:val="18"/>
                <w:szCs w:val="18"/>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tcPr>
          <w:p w:rsidR="003B7EB2" w:rsidRPr="00075744" w:rsidRDefault="003B7EB2" w:rsidP="003B7EB2">
            <w:pPr>
              <w:rPr>
                <w:rFonts w:ascii="Arial TUR" w:eastAsia="Times New Roman" w:hAnsi="Arial TUR" w:cs="Arial TUR"/>
                <w:sz w:val="20"/>
                <w:szCs w:val="20"/>
              </w:rPr>
            </w:pPr>
            <w:r w:rsidRPr="00075744">
              <w:rPr>
                <w:rFonts w:ascii="Arial TUR" w:eastAsia="Times New Roman" w:hAnsi="Arial TUR" w:cs="Arial TUR"/>
                <w:sz w:val="20"/>
                <w:szCs w:val="20"/>
              </w:rPr>
              <w:t>Dr. Filiz Onat</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DF49F0" w:rsidRDefault="003B7EB2" w:rsidP="003B7EB2">
            <w:pPr>
              <w:rPr>
                <w:rFonts w:ascii="Arial TUR" w:eastAsia="Times New Roman" w:hAnsi="Arial TUR" w:cs="Arial TUR"/>
                <w:sz w:val="20"/>
                <w:szCs w:val="20"/>
              </w:rPr>
            </w:pPr>
          </w:p>
        </w:tc>
      </w:tr>
      <w:tr w:rsidR="003B7EB2" w:rsidRPr="00C3221A"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09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AE6CF6" w:rsidP="003B7EB2">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Child abuse and neglect in child psychiatry perspective</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Ayşe Rodopman Arman</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Developmental psychopathology: Common child psychiatric disorders</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Dr. Ayşe Rodopman Arman</w:t>
            </w: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lastRenderedPageBreak/>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DF49F0"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r w:rsidRPr="00DF49F0">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DF49F0" w:rsidRDefault="003B7EB2" w:rsidP="003B7EB2">
            <w:pPr>
              <w:rPr>
                <w:rFonts w:ascii="Arial TUR" w:eastAsia="Times New Roman" w:hAnsi="Arial TUR" w:cs="Arial TUR"/>
                <w:sz w:val="20"/>
                <w:szCs w:val="20"/>
              </w:rPr>
            </w:pPr>
          </w:p>
        </w:tc>
      </w:tr>
      <w:tr w:rsidR="003B7EB2" w:rsidRPr="00C3221A" w:rsidTr="00DF49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3B7EB2" w:rsidRPr="00D02A11" w:rsidRDefault="003B7EB2" w:rsidP="003B7EB2">
            <w:pPr>
              <w:jc w:val="center"/>
              <w:rPr>
                <w:rFonts w:ascii="Arial TUR" w:eastAsia="Times New Roman" w:hAnsi="Arial TUR" w:cs="Arial TUR"/>
                <w:b/>
                <w:bCs/>
                <w:sz w:val="20"/>
                <w:szCs w:val="20"/>
              </w:rPr>
            </w:pPr>
            <w:r>
              <w:rPr>
                <w:rFonts w:ascii="Arial" w:hAnsi="Arial" w:cs="Arial"/>
                <w:b/>
                <w:bCs/>
                <w:sz w:val="20"/>
                <w:szCs w:val="20"/>
              </w:rPr>
              <w:t>Week-5 (</w:t>
            </w:r>
            <w:r>
              <w:rPr>
                <w:rFonts w:ascii="Arial TUR" w:eastAsia="Times New Roman" w:hAnsi="Arial TUR" w:cs="Arial TUR"/>
                <w:b/>
                <w:bCs/>
                <w:sz w:val="20"/>
                <w:szCs w:val="20"/>
              </w:rPr>
              <w:t>12 April - 16 April 2021)</w:t>
            </w: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12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AE6CF6" w:rsidP="003B7EB2">
            <w:pPr>
              <w:rPr>
                <w:rFonts w:ascii="Arial TUR" w:eastAsia="Times New Roman" w:hAnsi="Arial TUR" w:cs="Arial TUR"/>
                <w:b/>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A05EAE"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A05EAE" w:rsidRPr="00BE1438" w:rsidRDefault="00A05EAE" w:rsidP="00A05EAE">
            <w:pPr>
              <w:rPr>
                <w:rFonts w:ascii="Arial TUR" w:eastAsia="Times New Roman" w:hAnsi="Arial TUR" w:cs="Arial TUR"/>
                <w:sz w:val="20"/>
                <w:szCs w:val="20"/>
              </w:rPr>
            </w:pPr>
            <w:r w:rsidRPr="00BE1438">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A05EAE" w:rsidRPr="00075744" w:rsidRDefault="00A05EAE" w:rsidP="00A05EAE">
            <w:pPr>
              <w:rPr>
                <w:rFonts w:ascii="Arial TUR" w:eastAsia="Times New Roman" w:hAnsi="Arial TUR" w:cs="Arial TUR"/>
                <w:bCs/>
                <w:sz w:val="20"/>
                <w:szCs w:val="20"/>
              </w:rPr>
            </w:pPr>
            <w:r w:rsidRPr="00075744">
              <w:rPr>
                <w:rFonts w:ascii="Arial TUR" w:eastAsia="Times New Roman" w:hAnsi="Arial TUR" w:cs="Arial TUR"/>
                <w:bCs/>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tcPr>
          <w:p w:rsidR="00A05EAE" w:rsidRPr="00075744" w:rsidRDefault="00A05EAE" w:rsidP="00A05EAE">
            <w:pPr>
              <w:rPr>
                <w:rFonts w:ascii="Arial TUR" w:eastAsia="Times New Roman" w:hAnsi="Arial TUR" w:cs="Arial TUR"/>
                <w:sz w:val="20"/>
                <w:szCs w:val="20"/>
              </w:rPr>
            </w:pPr>
            <w:r w:rsidRPr="00075744">
              <w:rPr>
                <w:rFonts w:ascii="Arial TUR" w:eastAsia="Times New Roman" w:hAnsi="Arial TUR" w:cs="Arial TUR"/>
                <w:sz w:val="20"/>
                <w:szCs w:val="20"/>
              </w:rPr>
              <w:t xml:space="preserve">Dr. Nesrin Kartal Özer </w:t>
            </w:r>
          </w:p>
        </w:tc>
      </w:tr>
      <w:tr w:rsidR="00A05EAE"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A05EAE" w:rsidRPr="00BE1438" w:rsidRDefault="00A05EAE" w:rsidP="00A05EAE">
            <w:pPr>
              <w:rPr>
                <w:rFonts w:ascii="Arial TUR" w:eastAsia="Times New Roman" w:hAnsi="Arial TUR" w:cs="Arial TUR"/>
                <w:sz w:val="20"/>
                <w:szCs w:val="20"/>
              </w:rPr>
            </w:pPr>
            <w:r w:rsidRPr="00BE1438">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A05EAE" w:rsidRPr="00075744" w:rsidRDefault="00A05EAE" w:rsidP="00A05EAE">
            <w:pPr>
              <w:rPr>
                <w:rFonts w:ascii="Arial TUR" w:eastAsia="Times New Roman" w:hAnsi="Arial TUR" w:cs="Arial TUR"/>
                <w:bCs/>
                <w:sz w:val="20"/>
                <w:szCs w:val="20"/>
              </w:rPr>
            </w:pPr>
            <w:r w:rsidRPr="00075744">
              <w:rPr>
                <w:rFonts w:ascii="Arial TUR" w:eastAsia="Times New Roman" w:hAnsi="Arial TUR" w:cs="Arial TUR"/>
                <w:bCs/>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tcPr>
          <w:p w:rsidR="00A05EAE" w:rsidRPr="00075744" w:rsidRDefault="00A05EAE" w:rsidP="00A05EAE">
            <w:pPr>
              <w:rPr>
                <w:rFonts w:ascii="Arial TUR" w:eastAsia="Times New Roman" w:hAnsi="Arial TUR" w:cs="Arial TUR"/>
                <w:sz w:val="20"/>
                <w:szCs w:val="20"/>
              </w:rPr>
            </w:pPr>
            <w:r w:rsidRPr="00075744">
              <w:rPr>
                <w:rFonts w:ascii="Arial TUR" w:eastAsia="Times New Roman" w:hAnsi="Arial TUR" w:cs="Arial TUR"/>
                <w:sz w:val="20"/>
                <w:szCs w:val="20"/>
              </w:rPr>
              <w:t xml:space="preserve">Dr. Nesrin Kartal Özer </w:t>
            </w: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3B7EB2" w:rsidRPr="003C4C40" w:rsidRDefault="003B7EB2" w:rsidP="003B7EB2">
            <w:pPr>
              <w:rPr>
                <w:rFonts w:ascii="Arial TUR" w:eastAsia="Times New Roman" w:hAnsi="Arial TUR" w:cs="Arial TUR"/>
                <w:bCs/>
                <w:sz w:val="20"/>
                <w:szCs w:val="20"/>
              </w:rPr>
            </w:pPr>
            <w:r w:rsidRPr="003C4C4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3B7EB2" w:rsidRPr="003C4C40" w:rsidRDefault="003B7EB2" w:rsidP="003B7EB2">
            <w:pPr>
              <w:rPr>
                <w:rFonts w:ascii="Arial TUR" w:eastAsia="Times New Roman" w:hAnsi="Arial TUR" w:cs="Arial TUR"/>
                <w:bCs/>
                <w:sz w:val="20"/>
                <w:szCs w:val="20"/>
              </w:rPr>
            </w:pPr>
            <w:r w:rsidRPr="003C4C4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AE6CF6" w:rsidP="003B7EB2">
            <w:pPr>
              <w:rPr>
                <w:rFonts w:ascii="Arial TUR" w:eastAsia="Times New Roman" w:hAnsi="Arial TUR" w:cs="Arial TUR"/>
                <w:b/>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AE6CF6" w:rsidP="003B7EB2">
            <w:pPr>
              <w:rPr>
                <w:rFonts w:ascii="Arial TUR" w:eastAsia="Times New Roman" w:hAnsi="Arial TUR" w:cs="Arial TUR"/>
                <w:b/>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AE6CF6" w:rsidP="003B7EB2">
            <w:pPr>
              <w:rPr>
                <w:rFonts w:ascii="Arial TUR" w:eastAsia="Times New Roman" w:hAnsi="Arial TUR" w:cs="Arial TUR"/>
                <w:b/>
                <w:bCs/>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p>
        </w:tc>
      </w:tr>
      <w:tr w:rsidR="003B7EB2" w:rsidRPr="00C3221A"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3B7EB2" w:rsidRPr="00C3221A" w:rsidRDefault="003B7EB2" w:rsidP="003B7EB2">
            <w:pPr>
              <w:rPr>
                <w:rFonts w:ascii="Arial TUR" w:eastAsia="Times New Roman" w:hAnsi="Arial TUR" w:cs="Arial TUR"/>
                <w:sz w:val="20"/>
                <w:szCs w:val="20"/>
              </w:rPr>
            </w:pPr>
          </w:p>
        </w:tc>
      </w:tr>
      <w:tr w:rsidR="003B7EB2"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rPr>
                <w:rFonts w:ascii="Arial TUR" w:eastAsia="Times New Roman" w:hAnsi="Arial TUR" w:cs="Arial TUR"/>
                <w:b/>
                <w:bCs/>
                <w:sz w:val="20"/>
                <w:szCs w:val="20"/>
              </w:rPr>
            </w:pPr>
            <w:r>
              <w:rPr>
                <w:rFonts w:ascii="Arial TUR" w:eastAsia="Times New Roman" w:hAnsi="Arial TUR" w:cs="Arial TUR"/>
                <w:b/>
                <w:bCs/>
                <w:sz w:val="20"/>
                <w:szCs w:val="20"/>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3B7EB2" w:rsidRPr="00C3221A" w:rsidRDefault="003B7EB2" w:rsidP="003B7EB2">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Disorders of sexual differentiation</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Dr. Abdullah Bereket</w:t>
            </w:r>
          </w:p>
        </w:tc>
      </w:tr>
      <w:tr w:rsidR="003B7EB2"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Congenital adrenal hyperplasia</w:t>
            </w:r>
          </w:p>
        </w:tc>
        <w:tc>
          <w:tcPr>
            <w:tcW w:w="2507" w:type="dxa"/>
            <w:tcBorders>
              <w:top w:val="nil"/>
              <w:left w:val="nil"/>
              <w:bottom w:val="single" w:sz="4" w:space="0" w:color="auto"/>
              <w:right w:val="single" w:sz="4" w:space="0" w:color="auto"/>
            </w:tcBorders>
            <w:shd w:val="clear" w:color="auto" w:fill="auto"/>
            <w:noWrap/>
            <w:vAlign w:val="center"/>
          </w:tcPr>
          <w:p w:rsidR="003B7EB2" w:rsidRPr="00BE1438" w:rsidRDefault="003B7EB2" w:rsidP="003B7EB2">
            <w:pPr>
              <w:rPr>
                <w:rFonts w:ascii="Arial TUR" w:eastAsia="Times New Roman" w:hAnsi="Arial TUR" w:cs="Arial TUR"/>
                <w:sz w:val="20"/>
                <w:szCs w:val="20"/>
              </w:rPr>
            </w:pPr>
            <w:r w:rsidRPr="00BE1438">
              <w:rPr>
                <w:rFonts w:ascii="Arial TUR" w:eastAsia="Times New Roman" w:hAnsi="Arial TUR" w:cs="Arial TUR"/>
                <w:sz w:val="20"/>
                <w:szCs w:val="20"/>
              </w:rPr>
              <w:t>Dr. Abdullah Bereket</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1D45C0" w:rsidRPr="004501F0" w:rsidRDefault="001D45C0" w:rsidP="001D45C0">
            <w:pPr>
              <w:rPr>
                <w:rFonts w:ascii="Arial TUR" w:eastAsia="Times New Roman" w:hAnsi="Arial TUR" w:cs="Arial TUR"/>
                <w:bCs/>
                <w:sz w:val="20"/>
                <w:szCs w:val="20"/>
              </w:rPr>
            </w:pPr>
            <w:r w:rsidRPr="004501F0">
              <w:rPr>
                <w:rFonts w:ascii="Arial TUR" w:eastAsia="Times New Roman" w:hAnsi="Arial TUR" w:cs="Arial TUR"/>
                <w:bCs/>
                <w:sz w:val="20"/>
                <w:szCs w:val="20"/>
              </w:rPr>
              <w:t>Genetic disorders of thyroid and parathyroid glands</w:t>
            </w:r>
          </w:p>
        </w:tc>
        <w:tc>
          <w:tcPr>
            <w:tcW w:w="2507" w:type="dxa"/>
            <w:tcBorders>
              <w:top w:val="nil"/>
              <w:left w:val="nil"/>
              <w:bottom w:val="single" w:sz="4" w:space="0" w:color="auto"/>
              <w:right w:val="single" w:sz="4" w:space="0" w:color="auto"/>
            </w:tcBorders>
            <w:shd w:val="clear" w:color="auto" w:fill="auto"/>
            <w:noWrap/>
            <w:vAlign w:val="center"/>
          </w:tcPr>
          <w:p w:rsidR="001D45C0" w:rsidRPr="004501F0" w:rsidRDefault="001D45C0" w:rsidP="001D45C0">
            <w:pPr>
              <w:rPr>
                <w:rFonts w:ascii="Arial TUR" w:eastAsia="Times New Roman" w:hAnsi="Arial TUR" w:cs="Arial TUR"/>
                <w:sz w:val="20"/>
                <w:szCs w:val="20"/>
              </w:rPr>
            </w:pPr>
            <w:r w:rsidRPr="004501F0">
              <w:rPr>
                <w:rFonts w:ascii="Arial TUR" w:eastAsia="Times New Roman" w:hAnsi="Arial TUR" w:cs="Arial TUR"/>
                <w:sz w:val="20"/>
                <w:szCs w:val="20"/>
              </w:rPr>
              <w:t>Dr. Ahmet İlter Güney</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 xml:space="preserve">Dr. </w:t>
            </w:r>
            <w:r>
              <w:rPr>
                <w:rFonts w:ascii="Arial TUR" w:eastAsia="Times New Roman" w:hAnsi="Arial TUR" w:cs="Arial TUR"/>
                <w:sz w:val="20"/>
                <w:szCs w:val="20"/>
              </w:rPr>
              <w:t>Yıldız Akvardar</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 xml:space="preserve">Dr. </w:t>
            </w:r>
            <w:r>
              <w:rPr>
                <w:rFonts w:ascii="Arial TUR" w:eastAsia="Times New Roman" w:hAnsi="Arial TUR" w:cs="Arial TUR"/>
                <w:sz w:val="20"/>
                <w:szCs w:val="20"/>
              </w:rPr>
              <w:t>Yıldız Akvardar</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Body and psychiatry: Introduction to somatoform disorders</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Mustafa Kemal Sayar</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r w:rsidRPr="00DF49F0">
              <w:rPr>
                <w:rFonts w:ascii="Arial TUR" w:eastAsia="Times New Roman" w:hAnsi="Arial TUR" w:cs="Arial TUR"/>
                <w:sz w:val="20"/>
                <w:szCs w:val="20"/>
              </w:rPr>
              <w:t>Mental disorders due to medical conditions</w:t>
            </w:r>
          </w:p>
        </w:tc>
        <w:tc>
          <w:tcPr>
            <w:tcW w:w="2507"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r>
              <w:rPr>
                <w:rFonts w:ascii="Arial TUR" w:eastAsia="Times New Roman" w:hAnsi="Arial TUR" w:cs="Arial TUR"/>
                <w:sz w:val="20"/>
                <w:szCs w:val="20"/>
              </w:rPr>
              <w:t>Dr. Ömer Yanartaş</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r>
      <w:tr w:rsidR="001D45C0" w:rsidRPr="00C3221A"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20"/>
                <w:szCs w:val="20"/>
              </w:rPr>
            </w:pPr>
          </w:p>
        </w:tc>
      </w:tr>
      <w:tr w:rsidR="001D45C0"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D45C0" w:rsidRPr="00C3221A" w:rsidRDefault="001D45C0" w:rsidP="001D45C0">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1D45C0" w:rsidRPr="00C3221A" w:rsidRDefault="001D45C0" w:rsidP="001D45C0">
            <w:pPr>
              <w:rPr>
                <w:rFonts w:ascii="Arial TUR" w:eastAsia="Times New Roman" w:hAnsi="Arial TUR" w:cs="Arial TUR"/>
                <w:b/>
                <w:bCs/>
                <w:sz w:val="20"/>
                <w:szCs w:val="20"/>
              </w:rPr>
            </w:pPr>
            <w:r>
              <w:rPr>
                <w:rFonts w:ascii="Arial TUR" w:eastAsia="Times New Roman" w:hAnsi="Arial TUR" w:cs="Arial TUR"/>
                <w:b/>
                <w:bCs/>
                <w:sz w:val="20"/>
                <w:szCs w:val="20"/>
              </w:rPr>
              <w:t>14</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1D45C0" w:rsidRPr="00C3221A" w:rsidRDefault="001D45C0" w:rsidP="001D45C0">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Axel Würz</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Axel Würz</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r w:rsidRPr="00DF49F0">
              <w:rPr>
                <w:rFonts w:ascii="Arial TUR" w:eastAsia="Times New Roman" w:hAnsi="Arial TUR" w:cs="Arial TUR"/>
                <w:sz w:val="20"/>
                <w:szCs w:val="20"/>
              </w:rPr>
              <w:t>Introduction to sexual disorders</w:t>
            </w:r>
          </w:p>
        </w:tc>
        <w:tc>
          <w:tcPr>
            <w:tcW w:w="2507"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r w:rsidRPr="00DF49F0">
              <w:rPr>
                <w:rFonts w:ascii="Arial TUR" w:eastAsia="Times New Roman" w:hAnsi="Arial TUR" w:cs="Arial TUR"/>
                <w:sz w:val="20"/>
                <w:szCs w:val="20"/>
              </w:rPr>
              <w:t>Dr. Axel Würz</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DF49F0" w:rsidRDefault="001D45C0" w:rsidP="001D45C0">
            <w:pPr>
              <w:rPr>
                <w:rFonts w:ascii="Arial TUR" w:eastAsia="Times New Roman" w:hAnsi="Arial TUR" w:cs="Arial TUR"/>
                <w:sz w:val="20"/>
                <w:szCs w:val="20"/>
              </w:rPr>
            </w:pP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Health and illness</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Dilşad Save</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Domestic violance</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Ahmet Topuzoğlu</w:t>
            </w:r>
          </w:p>
        </w:tc>
      </w:tr>
      <w:tr w:rsidR="001D45C0"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Mental health targets in Health 21</w:t>
            </w:r>
          </w:p>
        </w:tc>
        <w:tc>
          <w:tcPr>
            <w:tcW w:w="2507" w:type="dxa"/>
            <w:tcBorders>
              <w:top w:val="nil"/>
              <w:left w:val="nil"/>
              <w:bottom w:val="single" w:sz="4" w:space="0" w:color="auto"/>
              <w:right w:val="single" w:sz="4" w:space="0" w:color="auto"/>
            </w:tcBorders>
            <w:shd w:val="clear" w:color="auto" w:fill="auto"/>
            <w:noWrap/>
            <w:vAlign w:val="center"/>
          </w:tcPr>
          <w:p w:rsidR="001D45C0" w:rsidRPr="00BE1438" w:rsidRDefault="001D45C0" w:rsidP="001D45C0">
            <w:pPr>
              <w:rPr>
                <w:rFonts w:ascii="Arial TUR" w:eastAsia="Times New Roman" w:hAnsi="Arial TUR" w:cs="Arial TUR"/>
                <w:sz w:val="20"/>
                <w:szCs w:val="20"/>
              </w:rPr>
            </w:pPr>
            <w:r w:rsidRPr="00BE1438">
              <w:rPr>
                <w:rFonts w:ascii="Arial TUR" w:eastAsia="Times New Roman" w:hAnsi="Arial TUR" w:cs="Arial TUR"/>
                <w:sz w:val="20"/>
                <w:szCs w:val="20"/>
              </w:rPr>
              <w:t>Dr. Ahmet Topuzoğlu</w:t>
            </w:r>
          </w:p>
        </w:tc>
      </w:tr>
      <w:tr w:rsidR="001D45C0" w:rsidRPr="00C3221A"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1D45C0" w:rsidRPr="00C3221A" w:rsidRDefault="001D45C0" w:rsidP="001D45C0">
            <w:pPr>
              <w:rPr>
                <w:rFonts w:ascii="Arial TUR" w:eastAsia="Times New Roman" w:hAnsi="Arial TUR" w:cs="Arial TUR"/>
                <w:sz w:val="20"/>
                <w:szCs w:val="20"/>
              </w:rPr>
            </w:pPr>
          </w:p>
        </w:tc>
      </w:tr>
      <w:tr w:rsidR="001D45C0"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D45C0" w:rsidRPr="00C3221A" w:rsidRDefault="001D45C0" w:rsidP="001D45C0">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1D45C0" w:rsidRPr="00C3221A" w:rsidRDefault="001D45C0" w:rsidP="001D45C0">
            <w:pPr>
              <w:rPr>
                <w:rFonts w:ascii="Arial TUR" w:eastAsia="Times New Roman" w:hAnsi="Arial TUR" w:cs="Arial TUR"/>
                <w:b/>
                <w:bCs/>
                <w:sz w:val="20"/>
                <w:szCs w:val="20"/>
              </w:rPr>
            </w:pPr>
            <w:r>
              <w:rPr>
                <w:rFonts w:ascii="Arial TUR" w:eastAsia="Times New Roman" w:hAnsi="Arial TUR" w:cs="Arial TUR"/>
                <w:b/>
                <w:bCs/>
                <w:sz w:val="20"/>
                <w:szCs w:val="20"/>
              </w:rPr>
              <w:t>15</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1D45C0" w:rsidRPr="00C3221A" w:rsidRDefault="001D45C0" w:rsidP="001D45C0">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09:00-09:50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Assessment of community nutrition</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Seyhan Hıdıroğlu</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10:00-10:50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Abdullah Bereket</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11:00-11:50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Abdullah Bereket</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13:00-13:50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Neurobiology of mental disorders I</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Yıldız Akvardar</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14:00-14:50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Neurobiology of mental disorders II</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Yıldız Akvardar</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15:00-15:50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Psychosocial development</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Dr. Aliye Tuğba Bahadır</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16:00-16:50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Nutrition in risk groups</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Pr>
                <w:rFonts w:ascii="Arial TUR" w:eastAsia="Times New Roman" w:hAnsi="Arial TUR" w:cs="Arial TUR"/>
                <w:sz w:val="20"/>
                <w:szCs w:val="20"/>
              </w:rPr>
              <w:t>Dr. Ayşe Gülsen Teker</w:t>
            </w:r>
          </w:p>
        </w:tc>
      </w:tr>
      <w:tr w:rsidR="004A08F1" w:rsidRPr="00BE1438"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r w:rsidRPr="00BE1438">
              <w:rPr>
                <w:rFonts w:ascii="Arial TUR" w:eastAsia="Times New Roman" w:hAnsi="Arial TUR" w:cs="Arial TUR"/>
                <w:sz w:val="18"/>
                <w:szCs w:val="18"/>
              </w:rPr>
              <w:t>Nutrition in risk groups</w:t>
            </w: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r w:rsidRPr="00BE1438">
              <w:rPr>
                <w:rFonts w:ascii="Arial TUR" w:eastAsia="Times New Roman" w:hAnsi="Arial TUR" w:cs="Arial TUR"/>
                <w:sz w:val="20"/>
                <w:szCs w:val="20"/>
              </w:rPr>
              <w:t xml:space="preserve">Dr. </w:t>
            </w:r>
            <w:r>
              <w:rPr>
                <w:rFonts w:ascii="Arial TUR" w:eastAsia="Times New Roman" w:hAnsi="Arial TUR" w:cs="Arial TUR"/>
                <w:sz w:val="20"/>
                <w:szCs w:val="20"/>
              </w:rPr>
              <w:t>Ayşe Gülsen Teker</w:t>
            </w:r>
          </w:p>
        </w:tc>
      </w:tr>
      <w:tr w:rsidR="004A08F1" w:rsidRPr="00C3221A" w:rsidTr="00BE143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BE1438"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16</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Demographic transition in the world and Turkey</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Ayşe Nilüfer Özaydın</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Mood disorders I: Depression</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Yıldız Akvardar</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Mood disorders II: Bipolar disorder</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Yıldız Akvardar</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Zafer Gören</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Zafer Gören</w:t>
            </w:r>
          </w:p>
        </w:tc>
      </w:tr>
      <w:tr w:rsidR="004A08F1" w:rsidRPr="000C63F6"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Primary prevention in elderly</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Saliha Serap Çifçili</w:t>
            </w:r>
          </w:p>
        </w:tc>
      </w:tr>
      <w:tr w:rsidR="004A08F1" w:rsidRPr="00C3221A" w:rsidTr="000C63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A08F1" w:rsidRPr="00D02A11" w:rsidRDefault="004A08F1" w:rsidP="004A08F1">
            <w:pPr>
              <w:jc w:val="center"/>
              <w:rPr>
                <w:rFonts w:ascii="Arial TUR" w:eastAsia="Times New Roman" w:hAnsi="Arial TUR" w:cs="Arial TUR"/>
                <w:b/>
                <w:bCs/>
                <w:sz w:val="20"/>
                <w:szCs w:val="20"/>
              </w:rPr>
            </w:pPr>
            <w:r>
              <w:rPr>
                <w:rFonts w:ascii="Arial" w:hAnsi="Arial" w:cs="Arial"/>
                <w:b/>
                <w:bCs/>
                <w:sz w:val="20"/>
                <w:szCs w:val="20"/>
              </w:rPr>
              <w:t>Week-6 (</w:t>
            </w:r>
            <w:r>
              <w:rPr>
                <w:rFonts w:ascii="Arial TUR" w:eastAsia="Times New Roman" w:hAnsi="Arial TUR" w:cs="Arial TUR"/>
                <w:b/>
                <w:bCs/>
                <w:sz w:val="20"/>
                <w:szCs w:val="20"/>
              </w:rPr>
              <w:t>19 April - 23 April 2021)</w:t>
            </w: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19</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86E85"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86E85" w:rsidRPr="00E7505E" w:rsidRDefault="00486E85" w:rsidP="00486E85">
            <w:pPr>
              <w:rPr>
                <w:rFonts w:ascii="Arial TUR" w:eastAsia="Times New Roman" w:hAnsi="Arial TUR" w:cs="Arial TUR"/>
                <w:sz w:val="20"/>
                <w:szCs w:val="20"/>
              </w:rPr>
            </w:pPr>
            <w:r w:rsidRPr="00E7505E">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486E85" w:rsidRPr="007051E8" w:rsidRDefault="00486E85" w:rsidP="00486E85">
            <w:pPr>
              <w:rPr>
                <w:rFonts w:ascii="Arial TUR" w:eastAsia="Times New Roman" w:hAnsi="Arial TUR" w:cs="Arial TUR"/>
                <w:sz w:val="18"/>
                <w:szCs w:val="18"/>
              </w:rPr>
            </w:pPr>
            <w:r w:rsidRPr="007051E8">
              <w:rPr>
                <w:rFonts w:ascii="Arial TUR" w:eastAsia="Times New Roman" w:hAnsi="Arial TUR" w:cs="Arial TUR"/>
                <w:sz w:val="18"/>
                <w:szCs w:val="18"/>
              </w:rPr>
              <w:t>Introduction to endocrine pharmacology</w:t>
            </w:r>
          </w:p>
        </w:tc>
        <w:tc>
          <w:tcPr>
            <w:tcW w:w="2507" w:type="dxa"/>
            <w:tcBorders>
              <w:top w:val="nil"/>
              <w:left w:val="nil"/>
              <w:bottom w:val="single" w:sz="4" w:space="0" w:color="auto"/>
              <w:right w:val="single" w:sz="4" w:space="0" w:color="auto"/>
            </w:tcBorders>
            <w:shd w:val="clear" w:color="auto" w:fill="auto"/>
            <w:noWrap/>
            <w:vAlign w:val="center"/>
          </w:tcPr>
          <w:p w:rsidR="00486E85" w:rsidRPr="007051E8" w:rsidRDefault="00486E85" w:rsidP="00486E85">
            <w:pPr>
              <w:rPr>
                <w:rFonts w:ascii="Arial TUR" w:eastAsia="Times New Roman" w:hAnsi="Arial TUR" w:cs="Arial TUR"/>
                <w:sz w:val="20"/>
                <w:szCs w:val="20"/>
              </w:rPr>
            </w:pPr>
            <w:r w:rsidRPr="007051E8">
              <w:rPr>
                <w:rFonts w:ascii="Arial TUR" w:eastAsia="Times New Roman" w:hAnsi="Arial TUR" w:cs="Arial TUR"/>
                <w:sz w:val="20"/>
                <w:szCs w:val="20"/>
              </w:rPr>
              <w:t>Dr. Atila Karaalp</w:t>
            </w:r>
          </w:p>
        </w:tc>
      </w:tr>
      <w:tr w:rsidR="00486E85"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86E85" w:rsidRPr="00E7505E" w:rsidRDefault="00486E85" w:rsidP="00486E85">
            <w:pPr>
              <w:rPr>
                <w:rFonts w:ascii="Arial TUR" w:eastAsia="Times New Roman" w:hAnsi="Arial TUR" w:cs="Arial TUR"/>
                <w:sz w:val="20"/>
                <w:szCs w:val="20"/>
              </w:rPr>
            </w:pPr>
            <w:r w:rsidRPr="00E7505E">
              <w:rPr>
                <w:rFonts w:ascii="Arial TUR" w:eastAsia="Times New Roman" w:hAnsi="Arial TUR" w:cs="Arial TUR"/>
                <w:sz w:val="20"/>
                <w:szCs w:val="20"/>
              </w:rPr>
              <w:lastRenderedPageBreak/>
              <w:t>11:00-11:50</w:t>
            </w:r>
          </w:p>
        </w:tc>
        <w:tc>
          <w:tcPr>
            <w:tcW w:w="7313" w:type="dxa"/>
            <w:tcBorders>
              <w:top w:val="nil"/>
              <w:left w:val="nil"/>
              <w:bottom w:val="single" w:sz="4" w:space="0" w:color="auto"/>
              <w:right w:val="single" w:sz="4" w:space="0" w:color="auto"/>
            </w:tcBorders>
            <w:shd w:val="clear" w:color="auto" w:fill="auto"/>
            <w:noWrap/>
            <w:vAlign w:val="center"/>
          </w:tcPr>
          <w:p w:rsidR="00486E85" w:rsidRPr="007051E8" w:rsidRDefault="00486E85" w:rsidP="00486E85">
            <w:pPr>
              <w:rPr>
                <w:rFonts w:ascii="Arial TUR" w:eastAsia="Times New Roman" w:hAnsi="Arial TUR" w:cs="Arial TUR"/>
                <w:sz w:val="18"/>
                <w:szCs w:val="18"/>
              </w:rPr>
            </w:pPr>
            <w:r w:rsidRPr="007051E8">
              <w:rPr>
                <w:rFonts w:ascii="Arial TUR" w:eastAsia="Times New Roman" w:hAnsi="Arial TUR" w:cs="Arial TUR"/>
                <w:sz w:val="18"/>
                <w:szCs w:val="18"/>
              </w:rPr>
              <w:t>Pharmacotherapy of thyroid diseases</w:t>
            </w:r>
          </w:p>
        </w:tc>
        <w:tc>
          <w:tcPr>
            <w:tcW w:w="2507" w:type="dxa"/>
            <w:tcBorders>
              <w:top w:val="nil"/>
              <w:left w:val="nil"/>
              <w:bottom w:val="single" w:sz="4" w:space="0" w:color="auto"/>
              <w:right w:val="single" w:sz="4" w:space="0" w:color="auto"/>
            </w:tcBorders>
            <w:shd w:val="clear" w:color="auto" w:fill="auto"/>
            <w:noWrap/>
            <w:vAlign w:val="center"/>
          </w:tcPr>
          <w:p w:rsidR="00486E85" w:rsidRPr="007051E8" w:rsidRDefault="00486E85" w:rsidP="00486E85">
            <w:pPr>
              <w:rPr>
                <w:rFonts w:ascii="Arial TUR" w:eastAsia="Times New Roman" w:hAnsi="Arial TUR" w:cs="Arial TUR"/>
                <w:sz w:val="20"/>
                <w:szCs w:val="20"/>
              </w:rPr>
            </w:pPr>
            <w:r w:rsidRPr="007051E8">
              <w:rPr>
                <w:rFonts w:ascii="Arial TUR" w:eastAsia="Times New Roman" w:hAnsi="Arial TUR" w:cs="Arial TUR"/>
                <w:sz w:val="20"/>
                <w:szCs w:val="20"/>
              </w:rPr>
              <w:t>Dr. Atila Karaalp</w:t>
            </w: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E7505E" w:rsidTr="00E7505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E7505E">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r w:rsidRPr="00666F05">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4A08F1" w:rsidRPr="00E7505E" w:rsidRDefault="004A08F1" w:rsidP="004A08F1">
            <w:pPr>
              <w:rPr>
                <w:rFonts w:ascii="Arial TUR" w:eastAsia="Times New Roman" w:hAnsi="Arial TUR" w:cs="Arial TUR"/>
                <w:sz w:val="20"/>
                <w:szCs w:val="20"/>
              </w:rPr>
            </w:pPr>
          </w:p>
        </w:tc>
      </w:tr>
      <w:tr w:rsidR="004A08F1" w:rsidRPr="00C3221A" w:rsidTr="00E7505E">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20</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Mesut Yıldız</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Mesut Yıldız</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Pharmacotherapy of psychosis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Pr>
                <w:rFonts w:ascii="Arial TUR" w:eastAsia="Times New Roman" w:hAnsi="Arial TUR" w:cs="Arial TUR"/>
                <w:sz w:val="20"/>
                <w:szCs w:val="20"/>
              </w:rPr>
              <w:t>Dr. Filiz Onat</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Social determinants of mental health and social psychiatry</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Yıldız Akvardar</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Yıldız Akvardar</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Yıldız Akvardar</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Saliha Serap Çifçili</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Saliha Serap Çifçili</w:t>
            </w:r>
          </w:p>
        </w:tc>
      </w:tr>
      <w:tr w:rsidR="004A08F1" w:rsidRPr="00C3221A"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21</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Serhat Ergün</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Serhat Ergün</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Pharmacotherapy of anxiety and sleep disorders</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Zafer Gören</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Drug and substance addiction</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Atila Karaalp</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Clinical pharmacology and toxicity of alcohol</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Dr. Atila Karaalp</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Mesut Yıldız</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 xml:space="preserve">Dr. </w:t>
            </w:r>
            <w:r>
              <w:rPr>
                <w:rFonts w:ascii="Arial TUR" w:eastAsia="Times New Roman" w:hAnsi="Arial TUR" w:cs="Arial TUR"/>
                <w:sz w:val="20"/>
                <w:szCs w:val="20"/>
              </w:rPr>
              <w:t>Mesut Yıldız</w:t>
            </w:r>
          </w:p>
        </w:tc>
      </w:tr>
      <w:tr w:rsidR="004A08F1" w:rsidRPr="00E8214C"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E8214C" w:rsidRDefault="004A08F1" w:rsidP="004A08F1">
            <w:pPr>
              <w:rPr>
                <w:rFonts w:ascii="Arial TUR" w:eastAsia="Times New Roman" w:hAnsi="Arial TUR" w:cs="Arial TUR"/>
                <w:sz w:val="20"/>
                <w:szCs w:val="20"/>
              </w:rPr>
            </w:pPr>
            <w:r w:rsidRPr="00E8214C">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bCs/>
                <w:sz w:val="20"/>
                <w:szCs w:val="20"/>
              </w:rPr>
            </w:pPr>
            <w:r w:rsidRPr="000C63F6">
              <w:rPr>
                <w:rFonts w:ascii="Arial TUR" w:eastAsia="Times New Roman" w:hAnsi="Arial TUR" w:cs="Arial TUR"/>
                <w:bCs/>
                <w:sz w:val="20"/>
                <w:szCs w:val="20"/>
              </w:rPr>
              <w:t>CASE: Adult patient with excessive sleepiness and fatigue</w:t>
            </w:r>
          </w:p>
        </w:tc>
        <w:tc>
          <w:tcPr>
            <w:tcW w:w="2507" w:type="dxa"/>
            <w:tcBorders>
              <w:top w:val="nil"/>
              <w:left w:val="nil"/>
              <w:bottom w:val="single" w:sz="4" w:space="0" w:color="auto"/>
              <w:right w:val="single" w:sz="4" w:space="0" w:color="auto"/>
            </w:tcBorders>
            <w:shd w:val="clear" w:color="auto" w:fill="auto"/>
            <w:noWrap/>
            <w:vAlign w:val="center"/>
          </w:tcPr>
          <w:p w:rsidR="004A08F1" w:rsidRPr="000C63F6" w:rsidRDefault="004A08F1" w:rsidP="004A08F1">
            <w:pPr>
              <w:rPr>
                <w:rFonts w:ascii="Arial TUR" w:eastAsia="Times New Roman" w:hAnsi="Arial TUR" w:cs="Arial TUR"/>
                <w:sz w:val="20"/>
                <w:szCs w:val="20"/>
              </w:rPr>
            </w:pPr>
            <w:r w:rsidRPr="000C63F6">
              <w:rPr>
                <w:rFonts w:ascii="Arial TUR" w:eastAsia="Times New Roman" w:hAnsi="Arial TUR" w:cs="Arial TUR"/>
                <w:sz w:val="20"/>
                <w:szCs w:val="20"/>
              </w:rPr>
              <w:t>Dr. Çiğdem Apaydın Kaya</w:t>
            </w:r>
          </w:p>
        </w:tc>
      </w:tr>
      <w:tr w:rsidR="004A08F1" w:rsidRPr="00C3221A" w:rsidTr="00E8214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22</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Healthy diet</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Dr.</w:t>
            </w:r>
            <w:r>
              <w:rPr>
                <w:rFonts w:ascii="Arial TUR" w:eastAsia="Times New Roman" w:hAnsi="Arial TUR" w:cs="Arial TUR"/>
                <w:sz w:val="20"/>
                <w:szCs w:val="20"/>
              </w:rPr>
              <w:t xml:space="preserve"> Ayşe</w:t>
            </w:r>
            <w:r w:rsidRPr="00994298">
              <w:rPr>
                <w:rFonts w:ascii="Arial TUR" w:eastAsia="Times New Roman" w:hAnsi="Arial TUR" w:cs="Arial TUR"/>
                <w:sz w:val="20"/>
                <w:szCs w:val="20"/>
              </w:rPr>
              <w:t xml:space="preserve"> </w:t>
            </w:r>
            <w:r>
              <w:rPr>
                <w:rFonts w:ascii="Arial TUR" w:eastAsia="Times New Roman" w:hAnsi="Arial TUR" w:cs="Arial TUR"/>
                <w:sz w:val="20"/>
                <w:szCs w:val="20"/>
              </w:rPr>
              <w:t>Gülsen Teker</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Clinical Skills-Physical examination of the thyroid gland (Tutor presentation and audio visualization)</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Pr>
                <w:rFonts w:ascii="Arial TUR" w:eastAsia="Times New Roman" w:hAnsi="Arial TUR" w:cs="Arial TUR"/>
                <w:sz w:val="20"/>
                <w:szCs w:val="20"/>
              </w:rPr>
              <w:t>Dr.</w:t>
            </w:r>
            <w:r w:rsidRPr="00ED5C67">
              <w:rPr>
                <w:rFonts w:ascii="Arial TUR" w:eastAsia="Times New Roman" w:hAnsi="Arial TUR" w:cs="Arial TUR"/>
                <w:sz w:val="20"/>
                <w:szCs w:val="20"/>
              </w:rPr>
              <w:t>Çiğdem Apaydın Kaya</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Clinical</w:t>
            </w:r>
            <w:r>
              <w:rPr>
                <w:rFonts w:ascii="Arial TUR" w:eastAsia="Times New Roman" w:hAnsi="Arial TUR" w:cs="Arial TUR"/>
                <w:sz w:val="20"/>
                <w:szCs w:val="20"/>
              </w:rPr>
              <w:t xml:space="preserve"> Skills-Physical breast examination </w:t>
            </w:r>
            <w:r w:rsidRPr="00994298">
              <w:rPr>
                <w:rFonts w:ascii="Arial TUR" w:eastAsia="Times New Roman" w:hAnsi="Arial TUR" w:cs="Arial TUR"/>
                <w:sz w:val="20"/>
                <w:szCs w:val="20"/>
              </w:rPr>
              <w:t>(Tutor presentation and audio visualization)</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Pr>
                <w:rFonts w:ascii="Arial TUR" w:eastAsia="Times New Roman" w:hAnsi="Arial TUR" w:cs="Arial TUR"/>
                <w:sz w:val="20"/>
                <w:szCs w:val="20"/>
              </w:rPr>
              <w:t>Dr.Arzu Uzuner</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Students Research Activity</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 Lab.</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Students Research Activity</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 Lab.</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Students Research Activity</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 Lab.</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ICP-3: Students Research Activity</w:t>
            </w: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ICP Lab.</w:t>
            </w:r>
          </w:p>
        </w:tc>
      </w:tr>
      <w:tr w:rsidR="004A08F1" w:rsidRPr="00994298"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C3221A"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23</w:t>
            </w:r>
            <w:r w:rsidRPr="00C3221A">
              <w:rPr>
                <w:rFonts w:ascii="Arial TUR" w:eastAsia="Times New Roman" w:hAnsi="Arial TUR" w:cs="Arial TUR"/>
                <w:b/>
                <w:bCs/>
                <w:sz w:val="20"/>
                <w:szCs w:val="20"/>
              </w:rPr>
              <w:t xml:space="preserve">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C3221A"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09:00-09:50</w:t>
            </w:r>
          </w:p>
        </w:tc>
        <w:tc>
          <w:tcPr>
            <w:tcW w:w="7313" w:type="dxa"/>
            <w:vMerge w:val="restart"/>
            <w:tcBorders>
              <w:top w:val="single" w:sz="4" w:space="0" w:color="auto"/>
              <w:left w:val="nil"/>
              <w:right w:val="single" w:sz="4" w:space="0" w:color="auto"/>
            </w:tcBorders>
            <w:shd w:val="clear" w:color="auto" w:fill="FFFF00"/>
            <w:noWrap/>
            <w:vAlign w:val="center"/>
          </w:tcPr>
          <w:p w:rsidR="004A08F1" w:rsidRPr="00994298" w:rsidRDefault="004A08F1" w:rsidP="004A08F1">
            <w:pPr>
              <w:jc w:val="center"/>
              <w:rPr>
                <w:rFonts w:ascii="Arial TUR" w:eastAsia="Times New Roman" w:hAnsi="Arial TUR" w:cs="Arial TUR"/>
                <w:b/>
                <w:sz w:val="36"/>
                <w:szCs w:val="36"/>
              </w:rPr>
            </w:pPr>
            <w:r w:rsidRPr="00994298">
              <w:rPr>
                <w:rFonts w:ascii="Arial TUR" w:eastAsia="Times New Roman" w:hAnsi="Arial TUR" w:cs="Arial TUR"/>
                <w:b/>
                <w:sz w:val="36"/>
                <w:szCs w:val="36"/>
              </w:rPr>
              <w:t>23 NİSAN ULUSAL EGEMENLİK VE ÇOCUK BAYRAMI</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10:00-10:50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11:00-11:50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13:00-13:50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14:00-14:50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15:00-15:50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16:00-16:50</w:t>
            </w:r>
          </w:p>
        </w:tc>
        <w:tc>
          <w:tcPr>
            <w:tcW w:w="7313" w:type="dxa"/>
            <w:vMerge/>
            <w:tcBorders>
              <w:left w:val="nil"/>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994298" w:rsidTr="0099429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r w:rsidRPr="00994298">
              <w:rPr>
                <w:rFonts w:ascii="Arial TUR" w:eastAsia="Times New Roman" w:hAnsi="Arial TUR" w:cs="Arial TUR"/>
                <w:sz w:val="20"/>
                <w:szCs w:val="20"/>
              </w:rPr>
              <w:t>17:00-17:50</w:t>
            </w:r>
          </w:p>
        </w:tc>
        <w:tc>
          <w:tcPr>
            <w:tcW w:w="7313" w:type="dxa"/>
            <w:vMerge/>
            <w:tcBorders>
              <w:left w:val="nil"/>
              <w:bottom w:val="single" w:sz="4" w:space="0" w:color="auto"/>
              <w:right w:val="single" w:sz="4" w:space="0" w:color="auto"/>
            </w:tcBorders>
            <w:shd w:val="clear" w:color="auto" w:fill="FFFF00"/>
            <w:noWrap/>
            <w:vAlign w:val="center"/>
          </w:tcPr>
          <w:p w:rsidR="004A08F1" w:rsidRPr="00994298" w:rsidRDefault="004A08F1" w:rsidP="004A08F1">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4A08F1" w:rsidRPr="00994298" w:rsidRDefault="004A08F1" w:rsidP="004A08F1">
            <w:pPr>
              <w:rPr>
                <w:rFonts w:ascii="Arial TUR" w:eastAsia="Times New Roman" w:hAnsi="Arial TUR" w:cs="Arial TUR"/>
                <w:sz w:val="20"/>
                <w:szCs w:val="20"/>
              </w:rPr>
            </w:pPr>
          </w:p>
        </w:tc>
      </w:tr>
      <w:tr w:rsidR="004A08F1" w:rsidRPr="00C3221A" w:rsidTr="0099429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D02A11" w:rsidTr="00075744">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A08F1" w:rsidRPr="00D02A11" w:rsidRDefault="004A08F1" w:rsidP="004A08F1">
            <w:pPr>
              <w:jc w:val="center"/>
              <w:rPr>
                <w:rFonts w:ascii="Arial TUR" w:eastAsia="Times New Roman" w:hAnsi="Arial TUR" w:cs="Arial TUR"/>
                <w:b/>
                <w:bCs/>
                <w:sz w:val="20"/>
                <w:szCs w:val="20"/>
              </w:rPr>
            </w:pPr>
            <w:r>
              <w:rPr>
                <w:rFonts w:ascii="Arial" w:hAnsi="Arial" w:cs="Arial"/>
                <w:b/>
                <w:bCs/>
                <w:sz w:val="20"/>
                <w:szCs w:val="20"/>
              </w:rPr>
              <w:t>Week-7 (</w:t>
            </w:r>
            <w:r>
              <w:rPr>
                <w:rFonts w:ascii="Arial TUR" w:eastAsia="Times New Roman" w:hAnsi="Arial TUR" w:cs="Arial TUR"/>
                <w:b/>
                <w:bCs/>
                <w:sz w:val="20"/>
                <w:szCs w:val="20"/>
              </w:rPr>
              <w:t>26 April - 30 April 2021)</w:t>
            </w: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26</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lastRenderedPageBreak/>
              <w:t>15:00-15:50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Cs/>
                <w:sz w:val="20"/>
                <w:szCs w:val="20"/>
              </w:rPr>
            </w:pPr>
          </w:p>
        </w:tc>
      </w:tr>
      <w:tr w:rsidR="004A08F1" w:rsidRPr="00C3221A" w:rsidTr="00DC590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DC590F" w:rsidRDefault="004A08F1" w:rsidP="004A08F1">
            <w:pPr>
              <w:rPr>
                <w:rFonts w:ascii="Arial TUR" w:eastAsia="Times New Roman" w:hAnsi="Arial TUR" w:cs="Arial TUR"/>
                <w:b/>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DC590F"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DC590F" w:rsidRDefault="004A08F1" w:rsidP="004A08F1">
            <w:pPr>
              <w:jc w:val="center"/>
              <w:rPr>
                <w:rFonts w:ascii="Arial TUR" w:eastAsia="Times New Roman" w:hAnsi="Arial TUR" w:cs="Arial TUR"/>
                <w:b/>
                <w:bCs/>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27</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A02A44"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Cs/>
                <w:sz w:val="20"/>
                <w:szCs w:val="20"/>
              </w:rPr>
            </w:pPr>
            <w:r w:rsidRPr="00A02A44">
              <w:rPr>
                <w:rFonts w:ascii="Arial TUR" w:eastAsia="Times New Roman" w:hAnsi="Arial TUR" w:cs="Arial TUR"/>
                <w:bCs/>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A02A44" w:rsidRDefault="004A08F1" w:rsidP="004A08F1">
            <w:pPr>
              <w:jc w:val="center"/>
              <w:rPr>
                <w:rFonts w:ascii="Arial TUR" w:eastAsia="Times New Roman" w:hAnsi="Arial TUR" w:cs="Arial TUR"/>
                <w:b/>
                <w:bCs/>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jc w:val="center"/>
              <w:rPr>
                <w:rFonts w:ascii="Arial TUR" w:eastAsia="Times New Roman" w:hAnsi="Arial TUR" w:cs="Arial TUR"/>
                <w:b/>
                <w:bCs/>
                <w:sz w:val="20"/>
                <w:szCs w:val="20"/>
              </w:rPr>
            </w:pP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F90D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28</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09:00-09:50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10:00-10:50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11:00-11:50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13:00-13:50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14:00-14:50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15:00-15:50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16:00-16:50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17:00-17:50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A02A44" w:rsidTr="00A02A44">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F1" w:rsidRPr="00A02A44" w:rsidRDefault="004A08F1" w:rsidP="004A08F1">
            <w:pPr>
              <w:rPr>
                <w:rFonts w:ascii="Arial TUR" w:eastAsia="Times New Roman" w:hAnsi="Arial TUR" w:cs="Arial TUR"/>
                <w:sz w:val="20"/>
                <w:szCs w:val="20"/>
              </w:rPr>
            </w:pP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29</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09:00-09:50</w:t>
            </w:r>
          </w:p>
        </w:tc>
        <w:tc>
          <w:tcPr>
            <w:tcW w:w="73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4A08F1" w:rsidRPr="00C3221A" w:rsidRDefault="004A08F1" w:rsidP="004A08F1">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Y3C4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10:00-10:50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11:00-11:50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13:00-13:50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14:00-14:50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15:00-15:50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16:00-16:50</w:t>
            </w:r>
          </w:p>
        </w:tc>
        <w:tc>
          <w:tcPr>
            <w:tcW w:w="7313" w:type="dxa"/>
            <w:vMerge/>
            <w:tcBorders>
              <w:top w:val="nil"/>
              <w:left w:val="single" w:sz="4" w:space="0" w:color="auto"/>
              <w:bottom w:val="single" w:sz="4" w:space="0" w:color="auto"/>
              <w:right w:val="single" w:sz="4" w:space="0" w:color="auto"/>
            </w:tcBorders>
            <w:vAlign w:val="center"/>
            <w:hideMark/>
          </w:tcPr>
          <w:p w:rsidR="004A08F1" w:rsidRPr="00C3221A" w:rsidRDefault="004A08F1" w:rsidP="004A08F1">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0757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Pr>
                <w:rFonts w:ascii="Arial TUR" w:eastAsia="Times New Roman" w:hAnsi="Arial TUR" w:cs="Arial TUR"/>
                <w:b/>
                <w:bCs/>
                <w:sz w:val="20"/>
                <w:szCs w:val="20"/>
              </w:rPr>
              <w:t>30</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09:00-09:50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10:00-10:50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11:00-11:50</w:t>
            </w: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13:00-13:50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14:00-14:50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15:00-15:50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16:00-16:50</w:t>
            </w:r>
          </w:p>
        </w:tc>
        <w:tc>
          <w:tcPr>
            <w:tcW w:w="7313"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4A08F1" w:rsidRPr="00C3221A" w:rsidRDefault="004A08F1" w:rsidP="004A08F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4A08F1" w:rsidRPr="00C3221A" w:rsidTr="00A02A4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A08F1" w:rsidRPr="00A02A44" w:rsidRDefault="004A08F1" w:rsidP="004A08F1">
            <w:pPr>
              <w:rPr>
                <w:rFonts w:ascii="Arial TUR" w:eastAsia="Times New Roman" w:hAnsi="Arial TUR" w:cs="Arial TUR"/>
                <w:sz w:val="20"/>
                <w:szCs w:val="20"/>
              </w:rPr>
            </w:pPr>
            <w:r w:rsidRPr="00A02A44">
              <w:rPr>
                <w:rFonts w:ascii="Arial TUR" w:eastAsia="Times New Roman" w:hAnsi="Arial TUR" w:cs="Arial TUR"/>
                <w:sz w:val="20"/>
                <w:szCs w:val="20"/>
              </w:rPr>
              <w:t>17:00-17:50</w:t>
            </w:r>
          </w:p>
        </w:tc>
        <w:tc>
          <w:tcPr>
            <w:tcW w:w="7313"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4A08F1" w:rsidRPr="00C3221A" w:rsidRDefault="004A08F1" w:rsidP="004A08F1">
            <w:pPr>
              <w:rPr>
                <w:rFonts w:ascii="Arial TUR" w:eastAsia="Times New Roman" w:hAnsi="Arial TUR" w:cs="Arial TUR"/>
                <w:sz w:val="20"/>
                <w:szCs w:val="20"/>
              </w:rPr>
            </w:pPr>
          </w:p>
        </w:tc>
      </w:tr>
    </w:tbl>
    <w:p w:rsidR="0050208F" w:rsidRDefault="0050208F" w:rsidP="00AB277E"/>
    <w:sectPr w:rsidR="0050208F" w:rsidSect="00D02A11">
      <w:headerReference w:type="default" r:id="rId13"/>
      <w:footerReference w:type="default" r:id="rId14"/>
      <w:pgSz w:w="11906" w:h="16838"/>
      <w:pgMar w:top="709" w:right="1418" w:bottom="993"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301" w:rsidRDefault="00166301" w:rsidP="00C559D3">
      <w:r>
        <w:separator/>
      </w:r>
    </w:p>
  </w:endnote>
  <w:endnote w:type="continuationSeparator" w:id="0">
    <w:p w:rsidR="00166301" w:rsidRDefault="00166301" w:rsidP="00C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49230"/>
      <w:docPartObj>
        <w:docPartGallery w:val="Page Numbers (Bottom of Page)"/>
        <w:docPartUnique/>
      </w:docPartObj>
    </w:sdtPr>
    <w:sdtEndPr/>
    <w:sdtContent>
      <w:sdt>
        <w:sdtPr>
          <w:id w:val="1582794369"/>
          <w:docPartObj>
            <w:docPartGallery w:val="Page Numbers (Top of Page)"/>
            <w:docPartUnique/>
          </w:docPartObj>
        </w:sdtPr>
        <w:sdtEndPr/>
        <w:sdtContent>
          <w:p w:rsidR="00F90D69" w:rsidRPr="00D02A11" w:rsidRDefault="00F90D69" w:rsidP="00D02A11">
            <w:pPr>
              <w:pStyle w:val="AltBilgi"/>
              <w:ind w:left="-567" w:firstLine="141"/>
              <w:rPr>
                <w:sz w:val="22"/>
              </w:rPr>
            </w:pPr>
            <w:r w:rsidRPr="00D02A11">
              <w:rPr>
                <w:i/>
                <w:iCs/>
                <w:sz w:val="22"/>
              </w:rPr>
              <w:t>Marmara University School of Medicine Deanery may change course schedules if deemed necessary.</w:t>
            </w:r>
          </w:p>
          <w:p w:rsidR="00F90D69" w:rsidRDefault="00F90D69">
            <w:pPr>
              <w:pStyle w:val="AltBilgi"/>
              <w:jc w:val="center"/>
              <w:rPr>
                <w:sz w:val="22"/>
              </w:rPr>
            </w:pPr>
          </w:p>
          <w:p w:rsidR="00F90D69" w:rsidRDefault="00F90D69">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486E85">
              <w:rPr>
                <w:bCs/>
                <w:noProof/>
                <w:sz w:val="22"/>
              </w:rPr>
              <w:t>5</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486E85">
              <w:rPr>
                <w:bCs/>
                <w:noProof/>
                <w:sz w:val="22"/>
              </w:rPr>
              <w:t>12</w:t>
            </w:r>
            <w:r w:rsidRPr="00D02A11">
              <w:rPr>
                <w:bCs/>
                <w:sz w:val="22"/>
              </w:rPr>
              <w:fldChar w:fldCharType="end"/>
            </w:r>
          </w:p>
        </w:sdtContent>
      </w:sdt>
    </w:sdtContent>
  </w:sdt>
  <w:p w:rsidR="00F90D69" w:rsidRDefault="00F90D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098188"/>
      <w:docPartObj>
        <w:docPartGallery w:val="Page Numbers (Bottom of Page)"/>
        <w:docPartUnique/>
      </w:docPartObj>
    </w:sdtPr>
    <w:sdtEndPr/>
    <w:sdtContent>
      <w:sdt>
        <w:sdtPr>
          <w:id w:val="1280294648"/>
          <w:docPartObj>
            <w:docPartGallery w:val="Page Numbers (Top of Page)"/>
            <w:docPartUnique/>
          </w:docPartObj>
        </w:sdtPr>
        <w:sdtEndPr/>
        <w:sdtContent>
          <w:p w:rsidR="00F90D69" w:rsidRPr="00D02A11" w:rsidRDefault="00F90D69" w:rsidP="009F1018">
            <w:pPr>
              <w:pStyle w:val="AltBilgi"/>
              <w:ind w:left="-993" w:firstLine="142"/>
              <w:rPr>
                <w:sz w:val="22"/>
              </w:rPr>
            </w:pPr>
            <w:r w:rsidRPr="00D02A11">
              <w:rPr>
                <w:i/>
                <w:iCs/>
                <w:sz w:val="22"/>
              </w:rPr>
              <w:t>Marmara University School of Medicine Deanery may change course schedules if deemed necessary.</w:t>
            </w:r>
          </w:p>
          <w:p w:rsidR="00F90D69" w:rsidRPr="00D02A11" w:rsidRDefault="00F90D69">
            <w:pPr>
              <w:pStyle w:val="AltBilgi"/>
              <w:jc w:val="center"/>
              <w:rPr>
                <w:sz w:val="12"/>
              </w:rPr>
            </w:pPr>
          </w:p>
          <w:p w:rsidR="00F90D69" w:rsidRDefault="00F90D69">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486E85">
              <w:rPr>
                <w:bCs/>
                <w:noProof/>
                <w:sz w:val="22"/>
              </w:rPr>
              <w:t>11</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486E85">
              <w:rPr>
                <w:bCs/>
                <w:noProof/>
                <w:sz w:val="22"/>
              </w:rPr>
              <w:t>12</w:t>
            </w:r>
            <w:r w:rsidRPr="00D02A11">
              <w:rPr>
                <w:bCs/>
                <w:sz w:val="22"/>
              </w:rPr>
              <w:fldChar w:fldCharType="end"/>
            </w:r>
          </w:p>
        </w:sdtContent>
      </w:sdt>
    </w:sdtContent>
  </w:sdt>
  <w:p w:rsidR="00F90D69" w:rsidRPr="00D02A11" w:rsidRDefault="00F90D69">
    <w:pPr>
      <w:pStyle w:val="AltBilgi"/>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301" w:rsidRDefault="00166301" w:rsidP="00C559D3">
      <w:r>
        <w:separator/>
      </w:r>
    </w:p>
  </w:footnote>
  <w:footnote w:type="continuationSeparator" w:id="0">
    <w:p w:rsidR="00166301" w:rsidRDefault="00166301" w:rsidP="00C5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69" w:rsidRDefault="00AA3C2B" w:rsidP="00C3221A">
    <w:pPr>
      <w:pStyle w:val="stBilgi"/>
      <w:tabs>
        <w:tab w:val="clear" w:pos="9072"/>
        <w:tab w:val="right" w:pos="8505"/>
      </w:tabs>
      <w:ind w:right="-286"/>
      <w:jc w:val="right"/>
    </w:pPr>
    <w:r>
      <w:t xml:space="preserve"> </w:t>
    </w:r>
    <w:r>
      <w:tab/>
      <w:t xml:space="preserve">Y3C4 Last Updated on April </w:t>
    </w:r>
    <w:r w:rsidR="00DE38B1">
      <w:t>22nd</w:t>
    </w:r>
    <w:r w:rsidR="00F90D69">
      <w:t>, 2021</w:t>
    </w:r>
  </w:p>
  <w:p w:rsidR="00F90D69" w:rsidRDefault="00F90D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69" w:rsidRDefault="00AA3C2B" w:rsidP="00C3221A">
    <w:pPr>
      <w:pStyle w:val="stBilgi"/>
      <w:tabs>
        <w:tab w:val="clear" w:pos="9072"/>
        <w:tab w:val="right" w:pos="8505"/>
      </w:tabs>
      <w:ind w:right="-1136"/>
      <w:jc w:val="right"/>
    </w:pPr>
    <w:r>
      <w:t xml:space="preserve"> </w:t>
    </w:r>
    <w:r>
      <w:tab/>
      <w:t>Y3C4 Last Updated on April 06</w:t>
    </w:r>
    <w:r w:rsidR="00F90D69">
      <w:t>th,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663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4A590C34"/>
    <w:multiLevelType w:val="hybridMultilevel"/>
    <w:tmpl w:val="BF8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B7694"/>
    <w:multiLevelType w:val="hybridMultilevel"/>
    <w:tmpl w:val="AFA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9"/>
  </w:num>
  <w:num w:numId="2">
    <w:abstractNumId w:val="2"/>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68"/>
    <w:rsid w:val="00001329"/>
    <w:rsid w:val="00002CBA"/>
    <w:rsid w:val="00022216"/>
    <w:rsid w:val="00023200"/>
    <w:rsid w:val="00025E4C"/>
    <w:rsid w:val="00026095"/>
    <w:rsid w:val="0003526C"/>
    <w:rsid w:val="00052D75"/>
    <w:rsid w:val="00054205"/>
    <w:rsid w:val="00063BAC"/>
    <w:rsid w:val="00067096"/>
    <w:rsid w:val="00073D60"/>
    <w:rsid w:val="00075744"/>
    <w:rsid w:val="00087FA6"/>
    <w:rsid w:val="000903A1"/>
    <w:rsid w:val="0009171A"/>
    <w:rsid w:val="000950F7"/>
    <w:rsid w:val="0009762F"/>
    <w:rsid w:val="000A0912"/>
    <w:rsid w:val="000A701F"/>
    <w:rsid w:val="000A7977"/>
    <w:rsid w:val="000B54C8"/>
    <w:rsid w:val="000C014C"/>
    <w:rsid w:val="000C024B"/>
    <w:rsid w:val="000C5036"/>
    <w:rsid w:val="000C558D"/>
    <w:rsid w:val="000C63F6"/>
    <w:rsid w:val="000D0025"/>
    <w:rsid w:val="000D3490"/>
    <w:rsid w:val="000D5B8E"/>
    <w:rsid w:val="000D7BE7"/>
    <w:rsid w:val="000E29DD"/>
    <w:rsid w:val="000E49B0"/>
    <w:rsid w:val="000E79C7"/>
    <w:rsid w:val="000F4D87"/>
    <w:rsid w:val="000F5674"/>
    <w:rsid w:val="0010649D"/>
    <w:rsid w:val="00107DB1"/>
    <w:rsid w:val="00110DA3"/>
    <w:rsid w:val="001159DC"/>
    <w:rsid w:val="00115E92"/>
    <w:rsid w:val="0011792C"/>
    <w:rsid w:val="0012030A"/>
    <w:rsid w:val="00123754"/>
    <w:rsid w:val="001302B3"/>
    <w:rsid w:val="0013181F"/>
    <w:rsid w:val="001403A4"/>
    <w:rsid w:val="00145AD2"/>
    <w:rsid w:val="00150277"/>
    <w:rsid w:val="00153343"/>
    <w:rsid w:val="001540E3"/>
    <w:rsid w:val="0015434F"/>
    <w:rsid w:val="00154361"/>
    <w:rsid w:val="001628CA"/>
    <w:rsid w:val="00166301"/>
    <w:rsid w:val="001756E8"/>
    <w:rsid w:val="0017727D"/>
    <w:rsid w:val="00191F83"/>
    <w:rsid w:val="001A731D"/>
    <w:rsid w:val="001A7570"/>
    <w:rsid w:val="001B1B08"/>
    <w:rsid w:val="001B2FA2"/>
    <w:rsid w:val="001B5A90"/>
    <w:rsid w:val="001B63BD"/>
    <w:rsid w:val="001B64F5"/>
    <w:rsid w:val="001C03D9"/>
    <w:rsid w:val="001C2C15"/>
    <w:rsid w:val="001D3C5B"/>
    <w:rsid w:val="001D45C0"/>
    <w:rsid w:val="001D4EF1"/>
    <w:rsid w:val="001D57AD"/>
    <w:rsid w:val="001D6329"/>
    <w:rsid w:val="001E0278"/>
    <w:rsid w:val="001E1F57"/>
    <w:rsid w:val="001E5C15"/>
    <w:rsid w:val="001E7CAC"/>
    <w:rsid w:val="001F09C9"/>
    <w:rsid w:val="001F3044"/>
    <w:rsid w:val="001F3046"/>
    <w:rsid w:val="001F371A"/>
    <w:rsid w:val="002022B1"/>
    <w:rsid w:val="0020568D"/>
    <w:rsid w:val="00214C90"/>
    <w:rsid w:val="00222EEC"/>
    <w:rsid w:val="002238E4"/>
    <w:rsid w:val="00224E92"/>
    <w:rsid w:val="002255FD"/>
    <w:rsid w:val="00226508"/>
    <w:rsid w:val="0023304D"/>
    <w:rsid w:val="00233EC6"/>
    <w:rsid w:val="002355B1"/>
    <w:rsid w:val="002364D1"/>
    <w:rsid w:val="002368E8"/>
    <w:rsid w:val="00244989"/>
    <w:rsid w:val="00250751"/>
    <w:rsid w:val="00251FC3"/>
    <w:rsid w:val="0025262F"/>
    <w:rsid w:val="002564D1"/>
    <w:rsid w:val="00260FEB"/>
    <w:rsid w:val="00264EF9"/>
    <w:rsid w:val="00270891"/>
    <w:rsid w:val="0027158D"/>
    <w:rsid w:val="00273AE7"/>
    <w:rsid w:val="002744D1"/>
    <w:rsid w:val="002810AF"/>
    <w:rsid w:val="00283C9D"/>
    <w:rsid w:val="00285DFA"/>
    <w:rsid w:val="002915F1"/>
    <w:rsid w:val="00292D14"/>
    <w:rsid w:val="00292EED"/>
    <w:rsid w:val="00293148"/>
    <w:rsid w:val="002946E4"/>
    <w:rsid w:val="00297042"/>
    <w:rsid w:val="00297EA6"/>
    <w:rsid w:val="002A52D8"/>
    <w:rsid w:val="002B1AD3"/>
    <w:rsid w:val="002B27F3"/>
    <w:rsid w:val="002B3101"/>
    <w:rsid w:val="002B503D"/>
    <w:rsid w:val="002B5D02"/>
    <w:rsid w:val="002F2E42"/>
    <w:rsid w:val="002F667F"/>
    <w:rsid w:val="00303287"/>
    <w:rsid w:val="00304EE1"/>
    <w:rsid w:val="0030716D"/>
    <w:rsid w:val="00313BC0"/>
    <w:rsid w:val="0031626D"/>
    <w:rsid w:val="00316796"/>
    <w:rsid w:val="0032457A"/>
    <w:rsid w:val="00332FCA"/>
    <w:rsid w:val="0033402D"/>
    <w:rsid w:val="00336E40"/>
    <w:rsid w:val="00342DF4"/>
    <w:rsid w:val="00343178"/>
    <w:rsid w:val="00344BC7"/>
    <w:rsid w:val="003463C6"/>
    <w:rsid w:val="0035083E"/>
    <w:rsid w:val="00352676"/>
    <w:rsid w:val="003632A1"/>
    <w:rsid w:val="0036517F"/>
    <w:rsid w:val="003711C9"/>
    <w:rsid w:val="00373517"/>
    <w:rsid w:val="00376FD8"/>
    <w:rsid w:val="003770A5"/>
    <w:rsid w:val="00393812"/>
    <w:rsid w:val="00396DE7"/>
    <w:rsid w:val="003A0EB3"/>
    <w:rsid w:val="003A4A11"/>
    <w:rsid w:val="003B059E"/>
    <w:rsid w:val="003B2EC0"/>
    <w:rsid w:val="003B4581"/>
    <w:rsid w:val="003B5490"/>
    <w:rsid w:val="003B7EB2"/>
    <w:rsid w:val="003C117D"/>
    <w:rsid w:val="003C4C40"/>
    <w:rsid w:val="003C5796"/>
    <w:rsid w:val="003D6FEF"/>
    <w:rsid w:val="003E5C22"/>
    <w:rsid w:val="003F176A"/>
    <w:rsid w:val="003F3B77"/>
    <w:rsid w:val="003F48EE"/>
    <w:rsid w:val="004018F1"/>
    <w:rsid w:val="0040283A"/>
    <w:rsid w:val="00405612"/>
    <w:rsid w:val="00406D39"/>
    <w:rsid w:val="00410337"/>
    <w:rsid w:val="0041142B"/>
    <w:rsid w:val="00411709"/>
    <w:rsid w:val="00412D90"/>
    <w:rsid w:val="00417748"/>
    <w:rsid w:val="004200A5"/>
    <w:rsid w:val="00420D13"/>
    <w:rsid w:val="00431F47"/>
    <w:rsid w:val="0043742B"/>
    <w:rsid w:val="004377EC"/>
    <w:rsid w:val="004413BC"/>
    <w:rsid w:val="004434A1"/>
    <w:rsid w:val="00447721"/>
    <w:rsid w:val="004501F0"/>
    <w:rsid w:val="00460377"/>
    <w:rsid w:val="00460833"/>
    <w:rsid w:val="00465970"/>
    <w:rsid w:val="00466D7F"/>
    <w:rsid w:val="004723E9"/>
    <w:rsid w:val="004734F8"/>
    <w:rsid w:val="004766EF"/>
    <w:rsid w:val="00476797"/>
    <w:rsid w:val="00481232"/>
    <w:rsid w:val="004831F0"/>
    <w:rsid w:val="004847EB"/>
    <w:rsid w:val="00486E85"/>
    <w:rsid w:val="0049559B"/>
    <w:rsid w:val="00496854"/>
    <w:rsid w:val="004A08F1"/>
    <w:rsid w:val="004A0D2B"/>
    <w:rsid w:val="004A660B"/>
    <w:rsid w:val="004A79A8"/>
    <w:rsid w:val="004B10DC"/>
    <w:rsid w:val="004C05BC"/>
    <w:rsid w:val="004C4302"/>
    <w:rsid w:val="004C51D4"/>
    <w:rsid w:val="004C70F3"/>
    <w:rsid w:val="004C7125"/>
    <w:rsid w:val="004D1FAA"/>
    <w:rsid w:val="004D2906"/>
    <w:rsid w:val="004D3369"/>
    <w:rsid w:val="004D4503"/>
    <w:rsid w:val="004E2DD4"/>
    <w:rsid w:val="004E5F51"/>
    <w:rsid w:val="004E7BD2"/>
    <w:rsid w:val="004F1F53"/>
    <w:rsid w:val="004F5555"/>
    <w:rsid w:val="004F5E92"/>
    <w:rsid w:val="00500595"/>
    <w:rsid w:val="005005DC"/>
    <w:rsid w:val="00501E8B"/>
    <w:rsid w:val="0050208F"/>
    <w:rsid w:val="00502C3B"/>
    <w:rsid w:val="00513018"/>
    <w:rsid w:val="00513A72"/>
    <w:rsid w:val="0052161A"/>
    <w:rsid w:val="005266C6"/>
    <w:rsid w:val="0053280E"/>
    <w:rsid w:val="00534483"/>
    <w:rsid w:val="00534908"/>
    <w:rsid w:val="0053558A"/>
    <w:rsid w:val="00540D58"/>
    <w:rsid w:val="005464AC"/>
    <w:rsid w:val="005468B2"/>
    <w:rsid w:val="00547301"/>
    <w:rsid w:val="005478F1"/>
    <w:rsid w:val="00552BAB"/>
    <w:rsid w:val="005559B7"/>
    <w:rsid w:val="00556191"/>
    <w:rsid w:val="00562EF4"/>
    <w:rsid w:val="0056451D"/>
    <w:rsid w:val="0056462E"/>
    <w:rsid w:val="00566B70"/>
    <w:rsid w:val="005811F1"/>
    <w:rsid w:val="00583AA9"/>
    <w:rsid w:val="00593A7A"/>
    <w:rsid w:val="005954C3"/>
    <w:rsid w:val="00596A70"/>
    <w:rsid w:val="005A3D48"/>
    <w:rsid w:val="005A4C5C"/>
    <w:rsid w:val="005A5005"/>
    <w:rsid w:val="005A5A18"/>
    <w:rsid w:val="005A66B1"/>
    <w:rsid w:val="005A7F32"/>
    <w:rsid w:val="005B14E9"/>
    <w:rsid w:val="005B1F9E"/>
    <w:rsid w:val="005B4A47"/>
    <w:rsid w:val="005B4F90"/>
    <w:rsid w:val="005B7AC6"/>
    <w:rsid w:val="005B7C27"/>
    <w:rsid w:val="005B7E12"/>
    <w:rsid w:val="005C451F"/>
    <w:rsid w:val="005C4557"/>
    <w:rsid w:val="005D204B"/>
    <w:rsid w:val="005D3387"/>
    <w:rsid w:val="005D5CAD"/>
    <w:rsid w:val="005D7562"/>
    <w:rsid w:val="005E21F6"/>
    <w:rsid w:val="005E620D"/>
    <w:rsid w:val="005F217B"/>
    <w:rsid w:val="005F330C"/>
    <w:rsid w:val="005F57C3"/>
    <w:rsid w:val="0060523E"/>
    <w:rsid w:val="00606EE3"/>
    <w:rsid w:val="006128ED"/>
    <w:rsid w:val="006169D8"/>
    <w:rsid w:val="00616C6D"/>
    <w:rsid w:val="00620193"/>
    <w:rsid w:val="00624AF5"/>
    <w:rsid w:val="0062572D"/>
    <w:rsid w:val="00630D66"/>
    <w:rsid w:val="006320D3"/>
    <w:rsid w:val="00633115"/>
    <w:rsid w:val="00634E5A"/>
    <w:rsid w:val="006472BC"/>
    <w:rsid w:val="00650884"/>
    <w:rsid w:val="00651A07"/>
    <w:rsid w:val="0065363E"/>
    <w:rsid w:val="00657E3F"/>
    <w:rsid w:val="00660983"/>
    <w:rsid w:val="006629DE"/>
    <w:rsid w:val="00665F26"/>
    <w:rsid w:val="00666F05"/>
    <w:rsid w:val="00674134"/>
    <w:rsid w:val="00682437"/>
    <w:rsid w:val="00682DED"/>
    <w:rsid w:val="006872BF"/>
    <w:rsid w:val="006900AC"/>
    <w:rsid w:val="0069222F"/>
    <w:rsid w:val="00692538"/>
    <w:rsid w:val="006937BE"/>
    <w:rsid w:val="00697304"/>
    <w:rsid w:val="006A0FC4"/>
    <w:rsid w:val="006A1728"/>
    <w:rsid w:val="006A43C1"/>
    <w:rsid w:val="006A5CA2"/>
    <w:rsid w:val="006B1157"/>
    <w:rsid w:val="006B1FF3"/>
    <w:rsid w:val="006B57E1"/>
    <w:rsid w:val="006C282E"/>
    <w:rsid w:val="006C747C"/>
    <w:rsid w:val="006C7708"/>
    <w:rsid w:val="006D205C"/>
    <w:rsid w:val="006D3A15"/>
    <w:rsid w:val="006D3AFA"/>
    <w:rsid w:val="006D43FE"/>
    <w:rsid w:val="006D560B"/>
    <w:rsid w:val="006D7254"/>
    <w:rsid w:val="006D78CD"/>
    <w:rsid w:val="006E41F9"/>
    <w:rsid w:val="006E4858"/>
    <w:rsid w:val="006E521A"/>
    <w:rsid w:val="006F0E1C"/>
    <w:rsid w:val="006F3198"/>
    <w:rsid w:val="006F4746"/>
    <w:rsid w:val="006F5EA7"/>
    <w:rsid w:val="007051E8"/>
    <w:rsid w:val="0070562F"/>
    <w:rsid w:val="00706508"/>
    <w:rsid w:val="00707FB3"/>
    <w:rsid w:val="007125CE"/>
    <w:rsid w:val="00713352"/>
    <w:rsid w:val="007174F1"/>
    <w:rsid w:val="00722B90"/>
    <w:rsid w:val="007230C1"/>
    <w:rsid w:val="0073078D"/>
    <w:rsid w:val="00733912"/>
    <w:rsid w:val="0073789B"/>
    <w:rsid w:val="00750F6B"/>
    <w:rsid w:val="00751536"/>
    <w:rsid w:val="00762911"/>
    <w:rsid w:val="007700E2"/>
    <w:rsid w:val="00776395"/>
    <w:rsid w:val="00777D00"/>
    <w:rsid w:val="0078123F"/>
    <w:rsid w:val="00782E52"/>
    <w:rsid w:val="00786EDA"/>
    <w:rsid w:val="00793167"/>
    <w:rsid w:val="00794025"/>
    <w:rsid w:val="00796059"/>
    <w:rsid w:val="00797D42"/>
    <w:rsid w:val="007A0A13"/>
    <w:rsid w:val="007A5DD1"/>
    <w:rsid w:val="007B10AC"/>
    <w:rsid w:val="007B4FD7"/>
    <w:rsid w:val="007B5225"/>
    <w:rsid w:val="007C2435"/>
    <w:rsid w:val="007D34E3"/>
    <w:rsid w:val="007D6179"/>
    <w:rsid w:val="007E0EBC"/>
    <w:rsid w:val="007E5072"/>
    <w:rsid w:val="007E6092"/>
    <w:rsid w:val="007F0A51"/>
    <w:rsid w:val="007F2B6A"/>
    <w:rsid w:val="007F3808"/>
    <w:rsid w:val="007F4047"/>
    <w:rsid w:val="00802B32"/>
    <w:rsid w:val="00803A62"/>
    <w:rsid w:val="008040E7"/>
    <w:rsid w:val="00810063"/>
    <w:rsid w:val="008112B1"/>
    <w:rsid w:val="00814D12"/>
    <w:rsid w:val="00820044"/>
    <w:rsid w:val="00822980"/>
    <w:rsid w:val="008240FD"/>
    <w:rsid w:val="0082480C"/>
    <w:rsid w:val="00833DD2"/>
    <w:rsid w:val="00833F45"/>
    <w:rsid w:val="00837699"/>
    <w:rsid w:val="00841772"/>
    <w:rsid w:val="008441D3"/>
    <w:rsid w:val="00847926"/>
    <w:rsid w:val="00850351"/>
    <w:rsid w:val="00855B9E"/>
    <w:rsid w:val="00860D35"/>
    <w:rsid w:val="00862069"/>
    <w:rsid w:val="00871650"/>
    <w:rsid w:val="00877063"/>
    <w:rsid w:val="00877931"/>
    <w:rsid w:val="00881E97"/>
    <w:rsid w:val="00882C0F"/>
    <w:rsid w:val="00883CA4"/>
    <w:rsid w:val="00884F50"/>
    <w:rsid w:val="008867DF"/>
    <w:rsid w:val="00896CF4"/>
    <w:rsid w:val="008A0694"/>
    <w:rsid w:val="008B6184"/>
    <w:rsid w:val="008B74C2"/>
    <w:rsid w:val="008C0F2D"/>
    <w:rsid w:val="008C4401"/>
    <w:rsid w:val="008D186E"/>
    <w:rsid w:val="008D3376"/>
    <w:rsid w:val="008D3664"/>
    <w:rsid w:val="008D4C04"/>
    <w:rsid w:val="008E1994"/>
    <w:rsid w:val="008E27B7"/>
    <w:rsid w:val="008F520F"/>
    <w:rsid w:val="008F68D1"/>
    <w:rsid w:val="008F6FB6"/>
    <w:rsid w:val="00902EAA"/>
    <w:rsid w:val="00903F70"/>
    <w:rsid w:val="009048FE"/>
    <w:rsid w:val="0090521D"/>
    <w:rsid w:val="009057D5"/>
    <w:rsid w:val="00907656"/>
    <w:rsid w:val="00907A45"/>
    <w:rsid w:val="00915D8A"/>
    <w:rsid w:val="009231D6"/>
    <w:rsid w:val="009249E9"/>
    <w:rsid w:val="0092709E"/>
    <w:rsid w:val="00930D20"/>
    <w:rsid w:val="00933DE6"/>
    <w:rsid w:val="00940C59"/>
    <w:rsid w:val="009415CE"/>
    <w:rsid w:val="00943964"/>
    <w:rsid w:val="00950661"/>
    <w:rsid w:val="0095094D"/>
    <w:rsid w:val="00961578"/>
    <w:rsid w:val="00972C86"/>
    <w:rsid w:val="00974FC7"/>
    <w:rsid w:val="00975219"/>
    <w:rsid w:val="00975972"/>
    <w:rsid w:val="00990208"/>
    <w:rsid w:val="00993E4D"/>
    <w:rsid w:val="00994298"/>
    <w:rsid w:val="009A27BE"/>
    <w:rsid w:val="009A56FC"/>
    <w:rsid w:val="009A76CA"/>
    <w:rsid w:val="009B0EA8"/>
    <w:rsid w:val="009B3D41"/>
    <w:rsid w:val="009B7D67"/>
    <w:rsid w:val="009C4D74"/>
    <w:rsid w:val="009D0C7D"/>
    <w:rsid w:val="009D0CCC"/>
    <w:rsid w:val="009D25CC"/>
    <w:rsid w:val="009D26AB"/>
    <w:rsid w:val="009D2A75"/>
    <w:rsid w:val="009E1B30"/>
    <w:rsid w:val="009E34DA"/>
    <w:rsid w:val="009E6D57"/>
    <w:rsid w:val="009F1018"/>
    <w:rsid w:val="009F2081"/>
    <w:rsid w:val="009F2416"/>
    <w:rsid w:val="009F2C4D"/>
    <w:rsid w:val="009F5FDB"/>
    <w:rsid w:val="00A0102B"/>
    <w:rsid w:val="00A0198A"/>
    <w:rsid w:val="00A02A44"/>
    <w:rsid w:val="00A05EAE"/>
    <w:rsid w:val="00A0762D"/>
    <w:rsid w:val="00A21F4D"/>
    <w:rsid w:val="00A24287"/>
    <w:rsid w:val="00A251A6"/>
    <w:rsid w:val="00A3093A"/>
    <w:rsid w:val="00A32191"/>
    <w:rsid w:val="00A32589"/>
    <w:rsid w:val="00A35AD3"/>
    <w:rsid w:val="00A37B40"/>
    <w:rsid w:val="00A37D19"/>
    <w:rsid w:val="00A54841"/>
    <w:rsid w:val="00A55E44"/>
    <w:rsid w:val="00A572D9"/>
    <w:rsid w:val="00A60E08"/>
    <w:rsid w:val="00A70CE1"/>
    <w:rsid w:val="00A74171"/>
    <w:rsid w:val="00A743F2"/>
    <w:rsid w:val="00A82C98"/>
    <w:rsid w:val="00A867C8"/>
    <w:rsid w:val="00A912CE"/>
    <w:rsid w:val="00A94058"/>
    <w:rsid w:val="00A95A85"/>
    <w:rsid w:val="00A963A8"/>
    <w:rsid w:val="00AA3C2B"/>
    <w:rsid w:val="00AA3ECB"/>
    <w:rsid w:val="00AA59A5"/>
    <w:rsid w:val="00AB16A7"/>
    <w:rsid w:val="00AB277E"/>
    <w:rsid w:val="00AB4DC5"/>
    <w:rsid w:val="00AC1B5E"/>
    <w:rsid w:val="00AC5081"/>
    <w:rsid w:val="00AE1798"/>
    <w:rsid w:val="00AE257D"/>
    <w:rsid w:val="00AE6CF6"/>
    <w:rsid w:val="00AE7235"/>
    <w:rsid w:val="00AE7CB9"/>
    <w:rsid w:val="00AF5DAD"/>
    <w:rsid w:val="00B056F8"/>
    <w:rsid w:val="00B1069C"/>
    <w:rsid w:val="00B2103D"/>
    <w:rsid w:val="00B2191E"/>
    <w:rsid w:val="00B232AB"/>
    <w:rsid w:val="00B24393"/>
    <w:rsid w:val="00B2450C"/>
    <w:rsid w:val="00B269B7"/>
    <w:rsid w:val="00B26C32"/>
    <w:rsid w:val="00B27EDC"/>
    <w:rsid w:val="00B300AF"/>
    <w:rsid w:val="00B30A16"/>
    <w:rsid w:val="00B3123D"/>
    <w:rsid w:val="00B33802"/>
    <w:rsid w:val="00B41900"/>
    <w:rsid w:val="00B466C8"/>
    <w:rsid w:val="00B4696F"/>
    <w:rsid w:val="00B525F8"/>
    <w:rsid w:val="00B5407F"/>
    <w:rsid w:val="00B553BF"/>
    <w:rsid w:val="00B64490"/>
    <w:rsid w:val="00B66109"/>
    <w:rsid w:val="00B66340"/>
    <w:rsid w:val="00B70B6E"/>
    <w:rsid w:val="00B81430"/>
    <w:rsid w:val="00B8400C"/>
    <w:rsid w:val="00B93D99"/>
    <w:rsid w:val="00B9530A"/>
    <w:rsid w:val="00B95478"/>
    <w:rsid w:val="00B96A38"/>
    <w:rsid w:val="00B97E1E"/>
    <w:rsid w:val="00BA2041"/>
    <w:rsid w:val="00BA54AD"/>
    <w:rsid w:val="00BB7670"/>
    <w:rsid w:val="00BC1961"/>
    <w:rsid w:val="00BC4D63"/>
    <w:rsid w:val="00BC6E7C"/>
    <w:rsid w:val="00BD31E9"/>
    <w:rsid w:val="00BD42E4"/>
    <w:rsid w:val="00BD44DA"/>
    <w:rsid w:val="00BD4DA8"/>
    <w:rsid w:val="00BD4EC1"/>
    <w:rsid w:val="00BE1438"/>
    <w:rsid w:val="00BE1A57"/>
    <w:rsid w:val="00BE4B13"/>
    <w:rsid w:val="00BF01DB"/>
    <w:rsid w:val="00BF07FF"/>
    <w:rsid w:val="00BF5A87"/>
    <w:rsid w:val="00BF78F7"/>
    <w:rsid w:val="00C00557"/>
    <w:rsid w:val="00C056AE"/>
    <w:rsid w:val="00C061ED"/>
    <w:rsid w:val="00C07978"/>
    <w:rsid w:val="00C10242"/>
    <w:rsid w:val="00C10EFA"/>
    <w:rsid w:val="00C12E74"/>
    <w:rsid w:val="00C15FE8"/>
    <w:rsid w:val="00C17692"/>
    <w:rsid w:val="00C27019"/>
    <w:rsid w:val="00C2799E"/>
    <w:rsid w:val="00C3221A"/>
    <w:rsid w:val="00C35588"/>
    <w:rsid w:val="00C41659"/>
    <w:rsid w:val="00C41AED"/>
    <w:rsid w:val="00C42D0C"/>
    <w:rsid w:val="00C43B3D"/>
    <w:rsid w:val="00C5318F"/>
    <w:rsid w:val="00C53AA2"/>
    <w:rsid w:val="00C559D3"/>
    <w:rsid w:val="00C56375"/>
    <w:rsid w:val="00C57A00"/>
    <w:rsid w:val="00C57AD6"/>
    <w:rsid w:val="00C73812"/>
    <w:rsid w:val="00C745B6"/>
    <w:rsid w:val="00C74E20"/>
    <w:rsid w:val="00C75F56"/>
    <w:rsid w:val="00C76D6F"/>
    <w:rsid w:val="00C77E8E"/>
    <w:rsid w:val="00C832A5"/>
    <w:rsid w:val="00C87F7D"/>
    <w:rsid w:val="00C928A9"/>
    <w:rsid w:val="00C933B8"/>
    <w:rsid w:val="00C94F1E"/>
    <w:rsid w:val="00C96369"/>
    <w:rsid w:val="00C97BA3"/>
    <w:rsid w:val="00CB5276"/>
    <w:rsid w:val="00CB7FCB"/>
    <w:rsid w:val="00CC1AD0"/>
    <w:rsid w:val="00CC3B42"/>
    <w:rsid w:val="00CC4A4B"/>
    <w:rsid w:val="00CC50A8"/>
    <w:rsid w:val="00CC5B12"/>
    <w:rsid w:val="00CC696B"/>
    <w:rsid w:val="00CD400F"/>
    <w:rsid w:val="00CD4FD1"/>
    <w:rsid w:val="00CE4D9E"/>
    <w:rsid w:val="00CE51FF"/>
    <w:rsid w:val="00CE66ED"/>
    <w:rsid w:val="00D02A11"/>
    <w:rsid w:val="00D03D96"/>
    <w:rsid w:val="00D0476F"/>
    <w:rsid w:val="00D05005"/>
    <w:rsid w:val="00D05A8C"/>
    <w:rsid w:val="00D07BFB"/>
    <w:rsid w:val="00D15ABF"/>
    <w:rsid w:val="00D17171"/>
    <w:rsid w:val="00D22306"/>
    <w:rsid w:val="00D26790"/>
    <w:rsid w:val="00D26E9C"/>
    <w:rsid w:val="00D32768"/>
    <w:rsid w:val="00D34268"/>
    <w:rsid w:val="00D3447E"/>
    <w:rsid w:val="00D364D5"/>
    <w:rsid w:val="00D402F0"/>
    <w:rsid w:val="00D42BF5"/>
    <w:rsid w:val="00D444E7"/>
    <w:rsid w:val="00D44B90"/>
    <w:rsid w:val="00D51FCD"/>
    <w:rsid w:val="00D54C16"/>
    <w:rsid w:val="00D63695"/>
    <w:rsid w:val="00D7384E"/>
    <w:rsid w:val="00D761CE"/>
    <w:rsid w:val="00D81859"/>
    <w:rsid w:val="00D9455D"/>
    <w:rsid w:val="00D94A38"/>
    <w:rsid w:val="00DA1AC8"/>
    <w:rsid w:val="00DA2AA3"/>
    <w:rsid w:val="00DA3BA3"/>
    <w:rsid w:val="00DA7A3F"/>
    <w:rsid w:val="00DB155B"/>
    <w:rsid w:val="00DB6011"/>
    <w:rsid w:val="00DC56F9"/>
    <w:rsid w:val="00DC590F"/>
    <w:rsid w:val="00DD083A"/>
    <w:rsid w:val="00DD4080"/>
    <w:rsid w:val="00DD4F74"/>
    <w:rsid w:val="00DE19F7"/>
    <w:rsid w:val="00DE38B1"/>
    <w:rsid w:val="00DE4D4B"/>
    <w:rsid w:val="00DE5932"/>
    <w:rsid w:val="00DE61A6"/>
    <w:rsid w:val="00DF0D28"/>
    <w:rsid w:val="00DF0DA4"/>
    <w:rsid w:val="00DF48A0"/>
    <w:rsid w:val="00DF49F0"/>
    <w:rsid w:val="00DF79A4"/>
    <w:rsid w:val="00E052D8"/>
    <w:rsid w:val="00E0607F"/>
    <w:rsid w:val="00E1230E"/>
    <w:rsid w:val="00E14469"/>
    <w:rsid w:val="00E1745C"/>
    <w:rsid w:val="00E17F72"/>
    <w:rsid w:val="00E20DD0"/>
    <w:rsid w:val="00E23E85"/>
    <w:rsid w:val="00E2490E"/>
    <w:rsid w:val="00E2677B"/>
    <w:rsid w:val="00E357A5"/>
    <w:rsid w:val="00E437E0"/>
    <w:rsid w:val="00E44930"/>
    <w:rsid w:val="00E53820"/>
    <w:rsid w:val="00E629AC"/>
    <w:rsid w:val="00E633B3"/>
    <w:rsid w:val="00E72886"/>
    <w:rsid w:val="00E73C46"/>
    <w:rsid w:val="00E7505E"/>
    <w:rsid w:val="00E75F9B"/>
    <w:rsid w:val="00E8214C"/>
    <w:rsid w:val="00E844AF"/>
    <w:rsid w:val="00E84631"/>
    <w:rsid w:val="00E86755"/>
    <w:rsid w:val="00E86E69"/>
    <w:rsid w:val="00E962C3"/>
    <w:rsid w:val="00EA3749"/>
    <w:rsid w:val="00EA44F2"/>
    <w:rsid w:val="00EA5DDC"/>
    <w:rsid w:val="00EA630F"/>
    <w:rsid w:val="00EA7015"/>
    <w:rsid w:val="00EC383B"/>
    <w:rsid w:val="00EC3E0D"/>
    <w:rsid w:val="00EC7046"/>
    <w:rsid w:val="00ED04A8"/>
    <w:rsid w:val="00ED04C8"/>
    <w:rsid w:val="00ED5C67"/>
    <w:rsid w:val="00ED6D08"/>
    <w:rsid w:val="00EE39D7"/>
    <w:rsid w:val="00EE59C0"/>
    <w:rsid w:val="00EF0CD8"/>
    <w:rsid w:val="00F01FC9"/>
    <w:rsid w:val="00F04B13"/>
    <w:rsid w:val="00F06A66"/>
    <w:rsid w:val="00F0745B"/>
    <w:rsid w:val="00F1168F"/>
    <w:rsid w:val="00F12DE0"/>
    <w:rsid w:val="00F1526D"/>
    <w:rsid w:val="00F24530"/>
    <w:rsid w:val="00F24FC6"/>
    <w:rsid w:val="00F31258"/>
    <w:rsid w:val="00F40426"/>
    <w:rsid w:val="00F41FB4"/>
    <w:rsid w:val="00F43200"/>
    <w:rsid w:val="00F51BF5"/>
    <w:rsid w:val="00F52922"/>
    <w:rsid w:val="00F53F58"/>
    <w:rsid w:val="00F54970"/>
    <w:rsid w:val="00F6009D"/>
    <w:rsid w:val="00F67BAD"/>
    <w:rsid w:val="00F70E81"/>
    <w:rsid w:val="00F721AF"/>
    <w:rsid w:val="00F7251C"/>
    <w:rsid w:val="00F742C6"/>
    <w:rsid w:val="00F74C3E"/>
    <w:rsid w:val="00F764FD"/>
    <w:rsid w:val="00F76AD4"/>
    <w:rsid w:val="00F777B6"/>
    <w:rsid w:val="00F850D2"/>
    <w:rsid w:val="00F86E8A"/>
    <w:rsid w:val="00F90D69"/>
    <w:rsid w:val="00F97600"/>
    <w:rsid w:val="00FA70EA"/>
    <w:rsid w:val="00FB19E5"/>
    <w:rsid w:val="00FB6839"/>
    <w:rsid w:val="00FC3E36"/>
    <w:rsid w:val="00FD114A"/>
    <w:rsid w:val="00FD3DD2"/>
    <w:rsid w:val="00FD425D"/>
    <w:rsid w:val="00FD4EA4"/>
    <w:rsid w:val="00FE3CF9"/>
    <w:rsid w:val="00FF5CC2"/>
    <w:rsid w:val="00FF7A70"/>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15572"/>
  <w15:docId w15:val="{01FEE7F1-6D96-4E9A-894F-D7172AB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LightList-Accent51">
    <w:name w:val="Light List - Accent 51"/>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link w:val="BalonMetni"/>
    <w:uiPriority w:val="99"/>
    <w:semiHidden/>
    <w:locked/>
    <w:rsid w:val="00D34268"/>
    <w:rPr>
      <w:rFonts w:ascii="Tahoma" w:hAnsi="Tahoma" w:cs="Times New Roman"/>
      <w:sz w:val="16"/>
      <w:lang w:eastAsia="tr-TR"/>
    </w:rPr>
  </w:style>
  <w:style w:type="table" w:customStyle="1" w:styleId="LightList-Accent41">
    <w:name w:val="Light List - Accent 41"/>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Kpr">
    <w:name w:val="Hyperlink"/>
    <w:uiPriority w:val="99"/>
    <w:semiHidden/>
    <w:rsid w:val="00C57A00"/>
    <w:rPr>
      <w:rFonts w:cs="Times New Roman"/>
      <w:color w:val="0000FF"/>
      <w:u w:val="single"/>
    </w:rPr>
  </w:style>
  <w:style w:type="character" w:styleId="zlenenKpr">
    <w:name w:val="FollowedHyperlink"/>
    <w:uiPriority w:val="99"/>
    <w:semiHidden/>
    <w:rsid w:val="00C57A00"/>
    <w:rPr>
      <w:rFonts w:cs="Times New Roman"/>
      <w:color w:val="800080"/>
      <w:u w:val="single"/>
    </w:rPr>
  </w:style>
  <w:style w:type="paragraph" w:customStyle="1" w:styleId="font5">
    <w:name w:val="font5"/>
    <w:basedOn w:val="Normal"/>
    <w:rsid w:val="00C57A00"/>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C57A00"/>
    <w:pPr>
      <w:spacing w:before="100" w:beforeAutospacing="1" w:after="100" w:afterAutospacing="1"/>
    </w:pPr>
    <w:rPr>
      <w:rFonts w:eastAsia="Times New Roman"/>
      <w:b/>
      <w:bCs/>
      <w:lang w:val="en-GB" w:eastAsia="en-GB"/>
    </w:rPr>
  </w:style>
  <w:style w:type="paragraph" w:customStyle="1" w:styleId="xl68">
    <w:name w:val="xl68"/>
    <w:basedOn w:val="Normal"/>
    <w:rsid w:val="00C57A00"/>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C57A00"/>
    <w:pPr>
      <w:spacing w:before="100" w:beforeAutospacing="1" w:after="100" w:afterAutospacing="1"/>
      <w:jc w:val="center"/>
    </w:pPr>
    <w:rPr>
      <w:rFonts w:eastAsia="Times New Roman"/>
      <w:b/>
      <w:bCs/>
      <w:color w:val="FF0000"/>
      <w:lang w:val="en-GB" w:eastAsia="en-GB"/>
    </w:rPr>
  </w:style>
  <w:style w:type="paragraph" w:customStyle="1" w:styleId="xl71">
    <w:name w:val="xl71"/>
    <w:basedOn w:val="Normal"/>
    <w:rsid w:val="00C57A00"/>
    <w:pPr>
      <w:spacing w:before="100" w:beforeAutospacing="1" w:after="100" w:afterAutospacing="1"/>
    </w:pPr>
    <w:rPr>
      <w:rFonts w:eastAsia="Times New Roman"/>
      <w:b/>
      <w:bCs/>
      <w:lang w:val="en-GB" w:eastAsia="en-GB"/>
    </w:rPr>
  </w:style>
  <w:style w:type="paragraph" w:customStyle="1" w:styleId="xl72">
    <w:name w:val="xl7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73">
    <w:name w:val="xl73"/>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74">
    <w:name w:val="xl74"/>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75">
    <w:name w:val="xl75"/>
    <w:basedOn w:val="Normal"/>
    <w:rsid w:val="00C57A00"/>
    <w:pPr>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C57A00"/>
    <w:pPr>
      <w:spacing w:before="100" w:beforeAutospacing="1" w:after="100" w:afterAutospacing="1"/>
    </w:pPr>
    <w:rPr>
      <w:rFonts w:ascii="Arial" w:eastAsia="Times New Roman" w:hAnsi="Arial" w:cs="Arial"/>
      <w:b/>
      <w:bCs/>
      <w:i/>
      <w:iCs/>
      <w:lang w:val="en-GB" w:eastAsia="en-GB"/>
    </w:rPr>
  </w:style>
  <w:style w:type="paragraph" w:customStyle="1" w:styleId="xl77">
    <w:name w:val="xl77"/>
    <w:basedOn w:val="Normal"/>
    <w:rsid w:val="00C57A00"/>
    <w:pPr>
      <w:spacing w:before="100" w:beforeAutospacing="1" w:after="100" w:afterAutospacing="1"/>
    </w:pPr>
    <w:rPr>
      <w:rFonts w:eastAsia="Times New Roman"/>
      <w:b/>
      <w:bCs/>
      <w:lang w:val="en-GB" w:eastAsia="en-GB"/>
    </w:rPr>
  </w:style>
  <w:style w:type="paragraph" w:customStyle="1" w:styleId="xl78">
    <w:name w:val="xl78"/>
    <w:basedOn w:val="Normal"/>
    <w:rsid w:val="00C57A00"/>
    <w:pPr>
      <w:spacing w:before="100" w:beforeAutospacing="1" w:after="100" w:afterAutospacing="1"/>
    </w:pPr>
    <w:rPr>
      <w:rFonts w:ascii="Arial" w:eastAsia="Times New Roman" w:hAnsi="Arial" w:cs="Arial"/>
      <w:lang w:val="en-GB" w:eastAsia="en-GB"/>
    </w:rPr>
  </w:style>
  <w:style w:type="paragraph" w:customStyle="1" w:styleId="xl79">
    <w:name w:val="xl79"/>
    <w:basedOn w:val="Normal"/>
    <w:rsid w:val="00C57A00"/>
    <w:pPr>
      <w:spacing w:before="100" w:beforeAutospacing="1" w:after="100" w:afterAutospacing="1"/>
    </w:pPr>
    <w:rPr>
      <w:rFonts w:ascii="Arial" w:eastAsia="Times New Roman" w:hAnsi="Arial" w:cs="Arial"/>
      <w:lang w:val="en-GB" w:eastAsia="en-GB"/>
    </w:rPr>
  </w:style>
  <w:style w:type="paragraph" w:customStyle="1" w:styleId="xl80">
    <w:name w:val="xl80"/>
    <w:basedOn w:val="Normal"/>
    <w:rsid w:val="00C57A00"/>
    <w:pPr>
      <w:shd w:val="clear" w:color="000000" w:fill="A5A5A5"/>
      <w:spacing w:before="100" w:beforeAutospacing="1" w:after="100" w:afterAutospacing="1"/>
    </w:pPr>
    <w:rPr>
      <w:rFonts w:ascii="Arial" w:eastAsia="Times New Roman" w:hAnsi="Arial" w:cs="Arial"/>
      <w:lang w:val="en-GB" w:eastAsia="en-GB"/>
    </w:rPr>
  </w:style>
  <w:style w:type="paragraph" w:customStyle="1" w:styleId="xl81">
    <w:name w:val="xl81"/>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82">
    <w:name w:val="xl8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83">
    <w:name w:val="xl83"/>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C57A00"/>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5">
    <w:name w:val="xl85"/>
    <w:basedOn w:val="Normal"/>
    <w:rsid w:val="00C57A00"/>
    <w:pPr>
      <w:spacing w:before="100" w:beforeAutospacing="1" w:after="100" w:afterAutospacing="1"/>
      <w:textAlignment w:val="center"/>
    </w:pPr>
    <w:rPr>
      <w:rFonts w:eastAsia="Times New Roman"/>
      <w:lang w:val="en-GB" w:eastAsia="en-GB"/>
    </w:rPr>
  </w:style>
  <w:style w:type="paragraph" w:customStyle="1" w:styleId="ListParagraph1">
    <w:name w:val="List Paragraph1"/>
    <w:basedOn w:val="Normal"/>
    <w:uiPriority w:val="99"/>
    <w:qFormat/>
    <w:rsid w:val="00A37B40"/>
    <w:pPr>
      <w:ind w:left="720"/>
      <w:contextualSpacing/>
    </w:pPr>
  </w:style>
  <w:style w:type="paragraph" w:customStyle="1" w:styleId="xl66">
    <w:name w:val="xl66"/>
    <w:basedOn w:val="Normal"/>
    <w:rsid w:val="00AB277E"/>
    <w:pPr>
      <w:spacing w:before="100" w:beforeAutospacing="1" w:after="100" w:afterAutospacing="1"/>
    </w:pPr>
    <w:rPr>
      <w:rFonts w:ascii="Arial" w:eastAsia="Times New Roman" w:hAnsi="Arial" w:cs="Arial"/>
    </w:rPr>
  </w:style>
  <w:style w:type="paragraph" w:customStyle="1" w:styleId="xl70">
    <w:name w:val="xl70"/>
    <w:basedOn w:val="Normal"/>
    <w:rsid w:val="00AB277E"/>
    <w:pPr>
      <w:shd w:val="clear" w:color="000000" w:fill="00CCFF"/>
      <w:spacing w:before="100" w:beforeAutospacing="1" w:after="100" w:afterAutospacing="1"/>
    </w:pPr>
    <w:rPr>
      <w:rFonts w:ascii="Arial" w:eastAsia="Times New Roman" w:hAnsi="Arial" w:cs="Arial"/>
      <w:b/>
      <w:bCs/>
    </w:rPr>
  </w:style>
  <w:style w:type="table" w:styleId="TabloKlavuzu">
    <w:name w:val="Table Grid"/>
    <w:basedOn w:val="NormalTablo"/>
    <w:uiPriority w:val="99"/>
    <w:locked/>
    <w:rsid w:val="00AB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44989"/>
    <w:pPr>
      <w:autoSpaceDE w:val="0"/>
      <w:autoSpaceDN w:val="0"/>
      <w:adjustRightInd w:val="0"/>
    </w:pPr>
    <w:rPr>
      <w:rFonts w:cs="Calibri"/>
      <w:color w:val="000000"/>
      <w:sz w:val="24"/>
      <w:szCs w:val="24"/>
      <w:lang w:val="en-GB" w:eastAsia="en-US"/>
    </w:rPr>
  </w:style>
  <w:style w:type="paragraph" w:styleId="stBilgi">
    <w:name w:val="header"/>
    <w:basedOn w:val="Normal"/>
    <w:link w:val="stBilgiChar"/>
    <w:uiPriority w:val="99"/>
    <w:unhideWhenUsed/>
    <w:rsid w:val="00C559D3"/>
    <w:pPr>
      <w:tabs>
        <w:tab w:val="center" w:pos="4536"/>
        <w:tab w:val="right" w:pos="9072"/>
      </w:tabs>
    </w:pPr>
  </w:style>
  <w:style w:type="character" w:customStyle="1" w:styleId="stBilgiChar">
    <w:name w:val="Üst Bilgi Char"/>
    <w:basedOn w:val="VarsaylanParagrafYazTipi"/>
    <w:link w:val="stBilgi"/>
    <w:uiPriority w:val="99"/>
    <w:rsid w:val="00C559D3"/>
    <w:rPr>
      <w:rFonts w:ascii="Times New Roman" w:hAnsi="Times New Roman"/>
      <w:sz w:val="24"/>
      <w:szCs w:val="24"/>
    </w:rPr>
  </w:style>
  <w:style w:type="paragraph" w:styleId="AltBilgi">
    <w:name w:val="footer"/>
    <w:basedOn w:val="Normal"/>
    <w:link w:val="AltBilgiChar"/>
    <w:uiPriority w:val="99"/>
    <w:unhideWhenUsed/>
    <w:rsid w:val="00C559D3"/>
    <w:pPr>
      <w:tabs>
        <w:tab w:val="center" w:pos="4536"/>
        <w:tab w:val="right" w:pos="9072"/>
      </w:tabs>
    </w:pPr>
  </w:style>
  <w:style w:type="character" w:customStyle="1" w:styleId="AltBilgiChar">
    <w:name w:val="Alt Bilgi Char"/>
    <w:basedOn w:val="VarsaylanParagrafYazTipi"/>
    <w:link w:val="AltBilgi"/>
    <w:uiPriority w:val="99"/>
    <w:rsid w:val="00C559D3"/>
    <w:rPr>
      <w:rFonts w:ascii="Times New Roman" w:hAnsi="Times New Roman"/>
      <w:sz w:val="24"/>
      <w:szCs w:val="24"/>
    </w:rPr>
  </w:style>
  <w:style w:type="character" w:customStyle="1" w:styleId="apple-converted-space">
    <w:name w:val="apple-converted-space"/>
    <w:basedOn w:val="VarsaylanParagrafYazTipi"/>
    <w:rsid w:val="00B33802"/>
  </w:style>
  <w:style w:type="paragraph" w:customStyle="1" w:styleId="font6">
    <w:name w:val="font6"/>
    <w:basedOn w:val="Normal"/>
    <w:rsid w:val="00713352"/>
    <w:pPr>
      <w:spacing w:before="100" w:beforeAutospacing="1" w:after="100" w:afterAutospacing="1"/>
    </w:pPr>
    <w:rPr>
      <w:rFonts w:ascii="Arial TUR" w:eastAsia="Times New Roman" w:hAnsi="Arial TUR" w:cs="Arial TUR"/>
      <w:b/>
      <w:bCs/>
      <w:color w:val="333333"/>
      <w:sz w:val="20"/>
      <w:szCs w:val="20"/>
    </w:rPr>
  </w:style>
  <w:style w:type="paragraph" w:customStyle="1" w:styleId="xl63">
    <w:name w:val="xl63"/>
    <w:basedOn w:val="Normal"/>
    <w:rsid w:val="00713352"/>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713352"/>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579">
      <w:bodyDiv w:val="1"/>
      <w:marLeft w:val="0"/>
      <w:marRight w:val="0"/>
      <w:marTop w:val="0"/>
      <w:marBottom w:val="0"/>
      <w:divBdr>
        <w:top w:val="none" w:sz="0" w:space="0" w:color="auto"/>
        <w:left w:val="none" w:sz="0" w:space="0" w:color="auto"/>
        <w:bottom w:val="none" w:sz="0" w:space="0" w:color="auto"/>
        <w:right w:val="none" w:sz="0" w:space="0" w:color="auto"/>
      </w:divBdr>
    </w:div>
    <w:div w:id="13193596">
      <w:bodyDiv w:val="1"/>
      <w:marLeft w:val="0"/>
      <w:marRight w:val="0"/>
      <w:marTop w:val="0"/>
      <w:marBottom w:val="0"/>
      <w:divBdr>
        <w:top w:val="none" w:sz="0" w:space="0" w:color="auto"/>
        <w:left w:val="none" w:sz="0" w:space="0" w:color="auto"/>
        <w:bottom w:val="none" w:sz="0" w:space="0" w:color="auto"/>
        <w:right w:val="none" w:sz="0" w:space="0" w:color="auto"/>
      </w:divBdr>
    </w:div>
    <w:div w:id="88934520">
      <w:bodyDiv w:val="1"/>
      <w:marLeft w:val="0"/>
      <w:marRight w:val="0"/>
      <w:marTop w:val="0"/>
      <w:marBottom w:val="0"/>
      <w:divBdr>
        <w:top w:val="none" w:sz="0" w:space="0" w:color="auto"/>
        <w:left w:val="none" w:sz="0" w:space="0" w:color="auto"/>
        <w:bottom w:val="none" w:sz="0" w:space="0" w:color="auto"/>
        <w:right w:val="none" w:sz="0" w:space="0" w:color="auto"/>
      </w:divBdr>
    </w:div>
    <w:div w:id="127550633">
      <w:bodyDiv w:val="1"/>
      <w:marLeft w:val="0"/>
      <w:marRight w:val="0"/>
      <w:marTop w:val="0"/>
      <w:marBottom w:val="0"/>
      <w:divBdr>
        <w:top w:val="none" w:sz="0" w:space="0" w:color="auto"/>
        <w:left w:val="none" w:sz="0" w:space="0" w:color="auto"/>
        <w:bottom w:val="none" w:sz="0" w:space="0" w:color="auto"/>
        <w:right w:val="none" w:sz="0" w:space="0" w:color="auto"/>
      </w:divBdr>
    </w:div>
    <w:div w:id="141197043">
      <w:bodyDiv w:val="1"/>
      <w:marLeft w:val="0"/>
      <w:marRight w:val="0"/>
      <w:marTop w:val="0"/>
      <w:marBottom w:val="0"/>
      <w:divBdr>
        <w:top w:val="none" w:sz="0" w:space="0" w:color="auto"/>
        <w:left w:val="none" w:sz="0" w:space="0" w:color="auto"/>
        <w:bottom w:val="none" w:sz="0" w:space="0" w:color="auto"/>
        <w:right w:val="none" w:sz="0" w:space="0" w:color="auto"/>
      </w:divBdr>
    </w:div>
    <w:div w:id="165101230">
      <w:bodyDiv w:val="1"/>
      <w:marLeft w:val="0"/>
      <w:marRight w:val="0"/>
      <w:marTop w:val="0"/>
      <w:marBottom w:val="0"/>
      <w:divBdr>
        <w:top w:val="none" w:sz="0" w:space="0" w:color="auto"/>
        <w:left w:val="none" w:sz="0" w:space="0" w:color="auto"/>
        <w:bottom w:val="none" w:sz="0" w:space="0" w:color="auto"/>
        <w:right w:val="none" w:sz="0" w:space="0" w:color="auto"/>
      </w:divBdr>
    </w:div>
    <w:div w:id="189150929">
      <w:bodyDiv w:val="1"/>
      <w:marLeft w:val="0"/>
      <w:marRight w:val="0"/>
      <w:marTop w:val="0"/>
      <w:marBottom w:val="0"/>
      <w:divBdr>
        <w:top w:val="none" w:sz="0" w:space="0" w:color="auto"/>
        <w:left w:val="none" w:sz="0" w:space="0" w:color="auto"/>
        <w:bottom w:val="none" w:sz="0" w:space="0" w:color="auto"/>
        <w:right w:val="none" w:sz="0" w:space="0" w:color="auto"/>
      </w:divBdr>
    </w:div>
    <w:div w:id="196702936">
      <w:bodyDiv w:val="1"/>
      <w:marLeft w:val="0"/>
      <w:marRight w:val="0"/>
      <w:marTop w:val="0"/>
      <w:marBottom w:val="0"/>
      <w:divBdr>
        <w:top w:val="none" w:sz="0" w:space="0" w:color="auto"/>
        <w:left w:val="none" w:sz="0" w:space="0" w:color="auto"/>
        <w:bottom w:val="none" w:sz="0" w:space="0" w:color="auto"/>
        <w:right w:val="none" w:sz="0" w:space="0" w:color="auto"/>
      </w:divBdr>
    </w:div>
    <w:div w:id="238560514">
      <w:bodyDiv w:val="1"/>
      <w:marLeft w:val="0"/>
      <w:marRight w:val="0"/>
      <w:marTop w:val="0"/>
      <w:marBottom w:val="0"/>
      <w:divBdr>
        <w:top w:val="none" w:sz="0" w:space="0" w:color="auto"/>
        <w:left w:val="none" w:sz="0" w:space="0" w:color="auto"/>
        <w:bottom w:val="none" w:sz="0" w:space="0" w:color="auto"/>
        <w:right w:val="none" w:sz="0" w:space="0" w:color="auto"/>
      </w:divBdr>
    </w:div>
    <w:div w:id="239675147">
      <w:bodyDiv w:val="1"/>
      <w:marLeft w:val="0"/>
      <w:marRight w:val="0"/>
      <w:marTop w:val="0"/>
      <w:marBottom w:val="0"/>
      <w:divBdr>
        <w:top w:val="none" w:sz="0" w:space="0" w:color="auto"/>
        <w:left w:val="none" w:sz="0" w:space="0" w:color="auto"/>
        <w:bottom w:val="none" w:sz="0" w:space="0" w:color="auto"/>
        <w:right w:val="none" w:sz="0" w:space="0" w:color="auto"/>
      </w:divBdr>
    </w:div>
    <w:div w:id="282199042">
      <w:bodyDiv w:val="1"/>
      <w:marLeft w:val="0"/>
      <w:marRight w:val="0"/>
      <w:marTop w:val="0"/>
      <w:marBottom w:val="0"/>
      <w:divBdr>
        <w:top w:val="none" w:sz="0" w:space="0" w:color="auto"/>
        <w:left w:val="none" w:sz="0" w:space="0" w:color="auto"/>
        <w:bottom w:val="none" w:sz="0" w:space="0" w:color="auto"/>
        <w:right w:val="none" w:sz="0" w:space="0" w:color="auto"/>
      </w:divBdr>
    </w:div>
    <w:div w:id="354381459">
      <w:bodyDiv w:val="1"/>
      <w:marLeft w:val="0"/>
      <w:marRight w:val="0"/>
      <w:marTop w:val="0"/>
      <w:marBottom w:val="0"/>
      <w:divBdr>
        <w:top w:val="none" w:sz="0" w:space="0" w:color="auto"/>
        <w:left w:val="none" w:sz="0" w:space="0" w:color="auto"/>
        <w:bottom w:val="none" w:sz="0" w:space="0" w:color="auto"/>
        <w:right w:val="none" w:sz="0" w:space="0" w:color="auto"/>
      </w:divBdr>
    </w:div>
    <w:div w:id="373621697">
      <w:bodyDiv w:val="1"/>
      <w:marLeft w:val="0"/>
      <w:marRight w:val="0"/>
      <w:marTop w:val="0"/>
      <w:marBottom w:val="0"/>
      <w:divBdr>
        <w:top w:val="none" w:sz="0" w:space="0" w:color="auto"/>
        <w:left w:val="none" w:sz="0" w:space="0" w:color="auto"/>
        <w:bottom w:val="none" w:sz="0" w:space="0" w:color="auto"/>
        <w:right w:val="none" w:sz="0" w:space="0" w:color="auto"/>
      </w:divBdr>
    </w:div>
    <w:div w:id="412287197">
      <w:bodyDiv w:val="1"/>
      <w:marLeft w:val="0"/>
      <w:marRight w:val="0"/>
      <w:marTop w:val="0"/>
      <w:marBottom w:val="0"/>
      <w:divBdr>
        <w:top w:val="none" w:sz="0" w:space="0" w:color="auto"/>
        <w:left w:val="none" w:sz="0" w:space="0" w:color="auto"/>
        <w:bottom w:val="none" w:sz="0" w:space="0" w:color="auto"/>
        <w:right w:val="none" w:sz="0" w:space="0" w:color="auto"/>
      </w:divBdr>
    </w:div>
    <w:div w:id="430929593">
      <w:bodyDiv w:val="1"/>
      <w:marLeft w:val="0"/>
      <w:marRight w:val="0"/>
      <w:marTop w:val="0"/>
      <w:marBottom w:val="0"/>
      <w:divBdr>
        <w:top w:val="none" w:sz="0" w:space="0" w:color="auto"/>
        <w:left w:val="none" w:sz="0" w:space="0" w:color="auto"/>
        <w:bottom w:val="none" w:sz="0" w:space="0" w:color="auto"/>
        <w:right w:val="none" w:sz="0" w:space="0" w:color="auto"/>
      </w:divBdr>
    </w:div>
    <w:div w:id="474565937">
      <w:bodyDiv w:val="1"/>
      <w:marLeft w:val="0"/>
      <w:marRight w:val="0"/>
      <w:marTop w:val="0"/>
      <w:marBottom w:val="0"/>
      <w:divBdr>
        <w:top w:val="none" w:sz="0" w:space="0" w:color="auto"/>
        <w:left w:val="none" w:sz="0" w:space="0" w:color="auto"/>
        <w:bottom w:val="none" w:sz="0" w:space="0" w:color="auto"/>
        <w:right w:val="none" w:sz="0" w:space="0" w:color="auto"/>
      </w:divBdr>
    </w:div>
    <w:div w:id="562985107">
      <w:bodyDiv w:val="1"/>
      <w:marLeft w:val="0"/>
      <w:marRight w:val="0"/>
      <w:marTop w:val="0"/>
      <w:marBottom w:val="0"/>
      <w:divBdr>
        <w:top w:val="none" w:sz="0" w:space="0" w:color="auto"/>
        <w:left w:val="none" w:sz="0" w:space="0" w:color="auto"/>
        <w:bottom w:val="none" w:sz="0" w:space="0" w:color="auto"/>
        <w:right w:val="none" w:sz="0" w:space="0" w:color="auto"/>
      </w:divBdr>
    </w:div>
    <w:div w:id="569729572">
      <w:bodyDiv w:val="1"/>
      <w:marLeft w:val="0"/>
      <w:marRight w:val="0"/>
      <w:marTop w:val="0"/>
      <w:marBottom w:val="0"/>
      <w:divBdr>
        <w:top w:val="none" w:sz="0" w:space="0" w:color="auto"/>
        <w:left w:val="none" w:sz="0" w:space="0" w:color="auto"/>
        <w:bottom w:val="none" w:sz="0" w:space="0" w:color="auto"/>
        <w:right w:val="none" w:sz="0" w:space="0" w:color="auto"/>
      </w:divBdr>
    </w:div>
    <w:div w:id="628821651">
      <w:bodyDiv w:val="1"/>
      <w:marLeft w:val="0"/>
      <w:marRight w:val="0"/>
      <w:marTop w:val="0"/>
      <w:marBottom w:val="0"/>
      <w:divBdr>
        <w:top w:val="none" w:sz="0" w:space="0" w:color="auto"/>
        <w:left w:val="none" w:sz="0" w:space="0" w:color="auto"/>
        <w:bottom w:val="none" w:sz="0" w:space="0" w:color="auto"/>
        <w:right w:val="none" w:sz="0" w:space="0" w:color="auto"/>
      </w:divBdr>
      <w:divsChild>
        <w:div w:id="1011252157">
          <w:marLeft w:val="0"/>
          <w:marRight w:val="0"/>
          <w:marTop w:val="0"/>
          <w:marBottom w:val="0"/>
          <w:divBdr>
            <w:top w:val="none" w:sz="0" w:space="0" w:color="auto"/>
            <w:left w:val="none" w:sz="0" w:space="0" w:color="auto"/>
            <w:bottom w:val="none" w:sz="0" w:space="0" w:color="auto"/>
            <w:right w:val="none" w:sz="0" w:space="0" w:color="auto"/>
          </w:divBdr>
          <w:divsChild>
            <w:div w:id="612638058">
              <w:marLeft w:val="0"/>
              <w:marRight w:val="0"/>
              <w:marTop w:val="0"/>
              <w:marBottom w:val="0"/>
              <w:divBdr>
                <w:top w:val="none" w:sz="0" w:space="0" w:color="auto"/>
                <w:left w:val="none" w:sz="0" w:space="0" w:color="auto"/>
                <w:bottom w:val="none" w:sz="0" w:space="0" w:color="auto"/>
                <w:right w:val="none" w:sz="0" w:space="0" w:color="auto"/>
              </w:divBdr>
              <w:divsChild>
                <w:div w:id="639654229">
                  <w:marLeft w:val="0"/>
                  <w:marRight w:val="0"/>
                  <w:marTop w:val="0"/>
                  <w:marBottom w:val="0"/>
                  <w:divBdr>
                    <w:top w:val="single" w:sz="6" w:space="0" w:color="DDDDDD"/>
                    <w:left w:val="none" w:sz="0" w:space="0" w:color="auto"/>
                    <w:bottom w:val="none" w:sz="0" w:space="0" w:color="auto"/>
                    <w:right w:val="none" w:sz="0" w:space="0" w:color="auto"/>
                  </w:divBdr>
                  <w:divsChild>
                    <w:div w:id="262887648">
                      <w:marLeft w:val="345"/>
                      <w:marRight w:val="360"/>
                      <w:marTop w:val="375"/>
                      <w:marBottom w:val="330"/>
                      <w:divBdr>
                        <w:top w:val="none" w:sz="0" w:space="0" w:color="auto"/>
                        <w:left w:val="none" w:sz="0" w:space="0" w:color="auto"/>
                        <w:bottom w:val="none" w:sz="0" w:space="0" w:color="auto"/>
                        <w:right w:val="none" w:sz="0" w:space="0" w:color="auto"/>
                      </w:divBdr>
                      <w:divsChild>
                        <w:div w:id="547962184">
                          <w:marLeft w:val="0"/>
                          <w:marRight w:val="0"/>
                          <w:marTop w:val="0"/>
                          <w:marBottom w:val="0"/>
                          <w:divBdr>
                            <w:top w:val="none" w:sz="0" w:space="0" w:color="auto"/>
                            <w:left w:val="none" w:sz="0" w:space="0" w:color="auto"/>
                            <w:bottom w:val="none" w:sz="0" w:space="0" w:color="auto"/>
                            <w:right w:val="none" w:sz="0" w:space="0" w:color="auto"/>
                          </w:divBdr>
                          <w:divsChild>
                            <w:div w:id="1130592716">
                              <w:marLeft w:val="0"/>
                              <w:marRight w:val="0"/>
                              <w:marTop w:val="0"/>
                              <w:marBottom w:val="0"/>
                              <w:divBdr>
                                <w:top w:val="none" w:sz="0" w:space="0" w:color="auto"/>
                                <w:left w:val="none" w:sz="0" w:space="0" w:color="auto"/>
                                <w:bottom w:val="none" w:sz="0" w:space="0" w:color="auto"/>
                                <w:right w:val="none" w:sz="0" w:space="0" w:color="auto"/>
                              </w:divBdr>
                              <w:divsChild>
                                <w:div w:id="1349143212">
                                  <w:marLeft w:val="0"/>
                                  <w:marRight w:val="0"/>
                                  <w:marTop w:val="0"/>
                                  <w:marBottom w:val="0"/>
                                  <w:divBdr>
                                    <w:top w:val="none" w:sz="0" w:space="0" w:color="auto"/>
                                    <w:left w:val="none" w:sz="0" w:space="0" w:color="auto"/>
                                    <w:bottom w:val="none" w:sz="0" w:space="0" w:color="auto"/>
                                    <w:right w:val="none" w:sz="0" w:space="0" w:color="auto"/>
                                  </w:divBdr>
                                  <w:divsChild>
                                    <w:div w:id="1946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86250584">
      <w:bodyDiv w:val="1"/>
      <w:marLeft w:val="0"/>
      <w:marRight w:val="0"/>
      <w:marTop w:val="0"/>
      <w:marBottom w:val="0"/>
      <w:divBdr>
        <w:top w:val="none" w:sz="0" w:space="0" w:color="auto"/>
        <w:left w:val="none" w:sz="0" w:space="0" w:color="auto"/>
        <w:bottom w:val="none" w:sz="0" w:space="0" w:color="auto"/>
        <w:right w:val="none" w:sz="0" w:space="0" w:color="auto"/>
      </w:divBdr>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703673732">
      <w:bodyDiv w:val="1"/>
      <w:marLeft w:val="0"/>
      <w:marRight w:val="0"/>
      <w:marTop w:val="0"/>
      <w:marBottom w:val="0"/>
      <w:divBdr>
        <w:top w:val="none" w:sz="0" w:space="0" w:color="auto"/>
        <w:left w:val="none" w:sz="0" w:space="0" w:color="auto"/>
        <w:bottom w:val="none" w:sz="0" w:space="0" w:color="auto"/>
        <w:right w:val="none" w:sz="0" w:space="0" w:color="auto"/>
      </w:divBdr>
    </w:div>
    <w:div w:id="709188865">
      <w:bodyDiv w:val="1"/>
      <w:marLeft w:val="0"/>
      <w:marRight w:val="0"/>
      <w:marTop w:val="0"/>
      <w:marBottom w:val="0"/>
      <w:divBdr>
        <w:top w:val="none" w:sz="0" w:space="0" w:color="auto"/>
        <w:left w:val="none" w:sz="0" w:space="0" w:color="auto"/>
        <w:bottom w:val="none" w:sz="0" w:space="0" w:color="auto"/>
        <w:right w:val="none" w:sz="0" w:space="0" w:color="auto"/>
      </w:divBdr>
    </w:div>
    <w:div w:id="728767142">
      <w:bodyDiv w:val="1"/>
      <w:marLeft w:val="0"/>
      <w:marRight w:val="0"/>
      <w:marTop w:val="0"/>
      <w:marBottom w:val="0"/>
      <w:divBdr>
        <w:top w:val="none" w:sz="0" w:space="0" w:color="auto"/>
        <w:left w:val="none" w:sz="0" w:space="0" w:color="auto"/>
        <w:bottom w:val="none" w:sz="0" w:space="0" w:color="auto"/>
        <w:right w:val="none" w:sz="0" w:space="0" w:color="auto"/>
      </w:divBdr>
    </w:div>
    <w:div w:id="736366803">
      <w:bodyDiv w:val="1"/>
      <w:marLeft w:val="0"/>
      <w:marRight w:val="0"/>
      <w:marTop w:val="0"/>
      <w:marBottom w:val="0"/>
      <w:divBdr>
        <w:top w:val="none" w:sz="0" w:space="0" w:color="auto"/>
        <w:left w:val="none" w:sz="0" w:space="0" w:color="auto"/>
        <w:bottom w:val="none" w:sz="0" w:space="0" w:color="auto"/>
        <w:right w:val="none" w:sz="0" w:space="0" w:color="auto"/>
      </w:divBdr>
    </w:div>
    <w:div w:id="744305388">
      <w:bodyDiv w:val="1"/>
      <w:marLeft w:val="0"/>
      <w:marRight w:val="0"/>
      <w:marTop w:val="0"/>
      <w:marBottom w:val="0"/>
      <w:divBdr>
        <w:top w:val="none" w:sz="0" w:space="0" w:color="auto"/>
        <w:left w:val="none" w:sz="0" w:space="0" w:color="auto"/>
        <w:bottom w:val="none" w:sz="0" w:space="0" w:color="auto"/>
        <w:right w:val="none" w:sz="0" w:space="0" w:color="auto"/>
      </w:divBdr>
    </w:div>
    <w:div w:id="759520499">
      <w:bodyDiv w:val="1"/>
      <w:marLeft w:val="0"/>
      <w:marRight w:val="0"/>
      <w:marTop w:val="0"/>
      <w:marBottom w:val="0"/>
      <w:divBdr>
        <w:top w:val="none" w:sz="0" w:space="0" w:color="auto"/>
        <w:left w:val="none" w:sz="0" w:space="0" w:color="auto"/>
        <w:bottom w:val="none" w:sz="0" w:space="0" w:color="auto"/>
        <w:right w:val="none" w:sz="0" w:space="0" w:color="auto"/>
      </w:divBdr>
    </w:div>
    <w:div w:id="811598130">
      <w:bodyDiv w:val="1"/>
      <w:marLeft w:val="0"/>
      <w:marRight w:val="0"/>
      <w:marTop w:val="0"/>
      <w:marBottom w:val="0"/>
      <w:divBdr>
        <w:top w:val="none" w:sz="0" w:space="0" w:color="auto"/>
        <w:left w:val="none" w:sz="0" w:space="0" w:color="auto"/>
        <w:bottom w:val="none" w:sz="0" w:space="0" w:color="auto"/>
        <w:right w:val="none" w:sz="0" w:space="0" w:color="auto"/>
      </w:divBdr>
    </w:div>
    <w:div w:id="824667543">
      <w:bodyDiv w:val="1"/>
      <w:marLeft w:val="0"/>
      <w:marRight w:val="0"/>
      <w:marTop w:val="0"/>
      <w:marBottom w:val="0"/>
      <w:divBdr>
        <w:top w:val="none" w:sz="0" w:space="0" w:color="auto"/>
        <w:left w:val="none" w:sz="0" w:space="0" w:color="auto"/>
        <w:bottom w:val="none" w:sz="0" w:space="0" w:color="auto"/>
        <w:right w:val="none" w:sz="0" w:space="0" w:color="auto"/>
      </w:divBdr>
    </w:div>
    <w:div w:id="853571331">
      <w:bodyDiv w:val="1"/>
      <w:marLeft w:val="0"/>
      <w:marRight w:val="0"/>
      <w:marTop w:val="0"/>
      <w:marBottom w:val="0"/>
      <w:divBdr>
        <w:top w:val="none" w:sz="0" w:space="0" w:color="auto"/>
        <w:left w:val="none" w:sz="0" w:space="0" w:color="auto"/>
        <w:bottom w:val="none" w:sz="0" w:space="0" w:color="auto"/>
        <w:right w:val="none" w:sz="0" w:space="0" w:color="auto"/>
      </w:divBdr>
    </w:div>
    <w:div w:id="907374750">
      <w:bodyDiv w:val="1"/>
      <w:marLeft w:val="0"/>
      <w:marRight w:val="0"/>
      <w:marTop w:val="0"/>
      <w:marBottom w:val="0"/>
      <w:divBdr>
        <w:top w:val="none" w:sz="0" w:space="0" w:color="auto"/>
        <w:left w:val="none" w:sz="0" w:space="0" w:color="auto"/>
        <w:bottom w:val="none" w:sz="0" w:space="0" w:color="auto"/>
        <w:right w:val="none" w:sz="0" w:space="0" w:color="auto"/>
      </w:divBdr>
    </w:div>
    <w:div w:id="916016513">
      <w:bodyDiv w:val="1"/>
      <w:marLeft w:val="0"/>
      <w:marRight w:val="0"/>
      <w:marTop w:val="0"/>
      <w:marBottom w:val="0"/>
      <w:divBdr>
        <w:top w:val="none" w:sz="0" w:space="0" w:color="auto"/>
        <w:left w:val="none" w:sz="0" w:space="0" w:color="auto"/>
        <w:bottom w:val="none" w:sz="0" w:space="0" w:color="auto"/>
        <w:right w:val="none" w:sz="0" w:space="0" w:color="auto"/>
      </w:divBdr>
    </w:div>
    <w:div w:id="923492285">
      <w:bodyDiv w:val="1"/>
      <w:marLeft w:val="0"/>
      <w:marRight w:val="0"/>
      <w:marTop w:val="0"/>
      <w:marBottom w:val="0"/>
      <w:divBdr>
        <w:top w:val="none" w:sz="0" w:space="0" w:color="auto"/>
        <w:left w:val="none" w:sz="0" w:space="0" w:color="auto"/>
        <w:bottom w:val="none" w:sz="0" w:space="0" w:color="auto"/>
        <w:right w:val="none" w:sz="0" w:space="0" w:color="auto"/>
      </w:divBdr>
    </w:div>
    <w:div w:id="949162790">
      <w:bodyDiv w:val="1"/>
      <w:marLeft w:val="0"/>
      <w:marRight w:val="0"/>
      <w:marTop w:val="0"/>
      <w:marBottom w:val="0"/>
      <w:divBdr>
        <w:top w:val="none" w:sz="0" w:space="0" w:color="auto"/>
        <w:left w:val="none" w:sz="0" w:space="0" w:color="auto"/>
        <w:bottom w:val="none" w:sz="0" w:space="0" w:color="auto"/>
        <w:right w:val="none" w:sz="0" w:space="0" w:color="auto"/>
      </w:divBdr>
    </w:div>
    <w:div w:id="952596251">
      <w:bodyDiv w:val="1"/>
      <w:marLeft w:val="0"/>
      <w:marRight w:val="0"/>
      <w:marTop w:val="0"/>
      <w:marBottom w:val="0"/>
      <w:divBdr>
        <w:top w:val="none" w:sz="0" w:space="0" w:color="auto"/>
        <w:left w:val="none" w:sz="0" w:space="0" w:color="auto"/>
        <w:bottom w:val="none" w:sz="0" w:space="0" w:color="auto"/>
        <w:right w:val="none" w:sz="0" w:space="0" w:color="auto"/>
      </w:divBdr>
    </w:div>
    <w:div w:id="963658044">
      <w:bodyDiv w:val="1"/>
      <w:marLeft w:val="0"/>
      <w:marRight w:val="0"/>
      <w:marTop w:val="0"/>
      <w:marBottom w:val="0"/>
      <w:divBdr>
        <w:top w:val="none" w:sz="0" w:space="0" w:color="auto"/>
        <w:left w:val="none" w:sz="0" w:space="0" w:color="auto"/>
        <w:bottom w:val="none" w:sz="0" w:space="0" w:color="auto"/>
        <w:right w:val="none" w:sz="0" w:space="0" w:color="auto"/>
      </w:divBdr>
    </w:div>
    <w:div w:id="978652568">
      <w:bodyDiv w:val="1"/>
      <w:marLeft w:val="0"/>
      <w:marRight w:val="0"/>
      <w:marTop w:val="0"/>
      <w:marBottom w:val="0"/>
      <w:divBdr>
        <w:top w:val="none" w:sz="0" w:space="0" w:color="auto"/>
        <w:left w:val="none" w:sz="0" w:space="0" w:color="auto"/>
        <w:bottom w:val="none" w:sz="0" w:space="0" w:color="auto"/>
        <w:right w:val="none" w:sz="0" w:space="0" w:color="auto"/>
      </w:divBdr>
    </w:div>
    <w:div w:id="1104886176">
      <w:bodyDiv w:val="1"/>
      <w:marLeft w:val="0"/>
      <w:marRight w:val="0"/>
      <w:marTop w:val="0"/>
      <w:marBottom w:val="0"/>
      <w:divBdr>
        <w:top w:val="none" w:sz="0" w:space="0" w:color="auto"/>
        <w:left w:val="none" w:sz="0" w:space="0" w:color="auto"/>
        <w:bottom w:val="none" w:sz="0" w:space="0" w:color="auto"/>
        <w:right w:val="none" w:sz="0" w:space="0" w:color="auto"/>
      </w:divBdr>
    </w:div>
    <w:div w:id="1115708111">
      <w:bodyDiv w:val="1"/>
      <w:marLeft w:val="0"/>
      <w:marRight w:val="0"/>
      <w:marTop w:val="0"/>
      <w:marBottom w:val="0"/>
      <w:divBdr>
        <w:top w:val="none" w:sz="0" w:space="0" w:color="auto"/>
        <w:left w:val="none" w:sz="0" w:space="0" w:color="auto"/>
        <w:bottom w:val="none" w:sz="0" w:space="0" w:color="auto"/>
        <w:right w:val="none" w:sz="0" w:space="0" w:color="auto"/>
      </w:divBdr>
    </w:div>
    <w:div w:id="1182432913">
      <w:bodyDiv w:val="1"/>
      <w:marLeft w:val="0"/>
      <w:marRight w:val="0"/>
      <w:marTop w:val="0"/>
      <w:marBottom w:val="0"/>
      <w:divBdr>
        <w:top w:val="none" w:sz="0" w:space="0" w:color="auto"/>
        <w:left w:val="none" w:sz="0" w:space="0" w:color="auto"/>
        <w:bottom w:val="none" w:sz="0" w:space="0" w:color="auto"/>
        <w:right w:val="none" w:sz="0" w:space="0" w:color="auto"/>
      </w:divBdr>
    </w:div>
    <w:div w:id="1260217787">
      <w:bodyDiv w:val="1"/>
      <w:marLeft w:val="0"/>
      <w:marRight w:val="0"/>
      <w:marTop w:val="0"/>
      <w:marBottom w:val="0"/>
      <w:divBdr>
        <w:top w:val="none" w:sz="0" w:space="0" w:color="auto"/>
        <w:left w:val="none" w:sz="0" w:space="0" w:color="auto"/>
        <w:bottom w:val="none" w:sz="0" w:space="0" w:color="auto"/>
        <w:right w:val="none" w:sz="0" w:space="0" w:color="auto"/>
      </w:divBdr>
    </w:div>
    <w:div w:id="1265193517">
      <w:bodyDiv w:val="1"/>
      <w:marLeft w:val="0"/>
      <w:marRight w:val="0"/>
      <w:marTop w:val="0"/>
      <w:marBottom w:val="0"/>
      <w:divBdr>
        <w:top w:val="none" w:sz="0" w:space="0" w:color="auto"/>
        <w:left w:val="none" w:sz="0" w:space="0" w:color="auto"/>
        <w:bottom w:val="none" w:sz="0" w:space="0" w:color="auto"/>
        <w:right w:val="none" w:sz="0" w:space="0" w:color="auto"/>
      </w:divBdr>
    </w:div>
    <w:div w:id="1269241780">
      <w:bodyDiv w:val="1"/>
      <w:marLeft w:val="0"/>
      <w:marRight w:val="0"/>
      <w:marTop w:val="0"/>
      <w:marBottom w:val="0"/>
      <w:divBdr>
        <w:top w:val="none" w:sz="0" w:space="0" w:color="auto"/>
        <w:left w:val="none" w:sz="0" w:space="0" w:color="auto"/>
        <w:bottom w:val="none" w:sz="0" w:space="0" w:color="auto"/>
        <w:right w:val="none" w:sz="0" w:space="0" w:color="auto"/>
      </w:divBdr>
    </w:div>
    <w:div w:id="1286040993">
      <w:bodyDiv w:val="1"/>
      <w:marLeft w:val="0"/>
      <w:marRight w:val="0"/>
      <w:marTop w:val="0"/>
      <w:marBottom w:val="0"/>
      <w:divBdr>
        <w:top w:val="none" w:sz="0" w:space="0" w:color="auto"/>
        <w:left w:val="none" w:sz="0" w:space="0" w:color="auto"/>
        <w:bottom w:val="none" w:sz="0" w:space="0" w:color="auto"/>
        <w:right w:val="none" w:sz="0" w:space="0" w:color="auto"/>
      </w:divBdr>
    </w:div>
    <w:div w:id="1412508843">
      <w:bodyDiv w:val="1"/>
      <w:marLeft w:val="0"/>
      <w:marRight w:val="0"/>
      <w:marTop w:val="0"/>
      <w:marBottom w:val="0"/>
      <w:divBdr>
        <w:top w:val="none" w:sz="0" w:space="0" w:color="auto"/>
        <w:left w:val="none" w:sz="0" w:space="0" w:color="auto"/>
        <w:bottom w:val="none" w:sz="0" w:space="0" w:color="auto"/>
        <w:right w:val="none" w:sz="0" w:space="0" w:color="auto"/>
      </w:divBdr>
    </w:div>
    <w:div w:id="1421023232">
      <w:marLeft w:val="0"/>
      <w:marRight w:val="0"/>
      <w:marTop w:val="0"/>
      <w:marBottom w:val="0"/>
      <w:divBdr>
        <w:top w:val="none" w:sz="0" w:space="0" w:color="auto"/>
        <w:left w:val="none" w:sz="0" w:space="0" w:color="auto"/>
        <w:bottom w:val="none" w:sz="0" w:space="0" w:color="auto"/>
        <w:right w:val="none" w:sz="0" w:space="0" w:color="auto"/>
      </w:divBdr>
    </w:div>
    <w:div w:id="1421023233">
      <w:marLeft w:val="0"/>
      <w:marRight w:val="0"/>
      <w:marTop w:val="0"/>
      <w:marBottom w:val="0"/>
      <w:divBdr>
        <w:top w:val="none" w:sz="0" w:space="0" w:color="auto"/>
        <w:left w:val="none" w:sz="0" w:space="0" w:color="auto"/>
        <w:bottom w:val="none" w:sz="0" w:space="0" w:color="auto"/>
        <w:right w:val="none" w:sz="0" w:space="0" w:color="auto"/>
      </w:divBdr>
    </w:div>
    <w:div w:id="1421023234">
      <w:marLeft w:val="0"/>
      <w:marRight w:val="0"/>
      <w:marTop w:val="0"/>
      <w:marBottom w:val="0"/>
      <w:divBdr>
        <w:top w:val="none" w:sz="0" w:space="0" w:color="auto"/>
        <w:left w:val="none" w:sz="0" w:space="0" w:color="auto"/>
        <w:bottom w:val="none" w:sz="0" w:space="0" w:color="auto"/>
        <w:right w:val="none" w:sz="0" w:space="0" w:color="auto"/>
      </w:divBdr>
    </w:div>
    <w:div w:id="1421023235">
      <w:marLeft w:val="0"/>
      <w:marRight w:val="0"/>
      <w:marTop w:val="0"/>
      <w:marBottom w:val="0"/>
      <w:divBdr>
        <w:top w:val="none" w:sz="0" w:space="0" w:color="auto"/>
        <w:left w:val="none" w:sz="0" w:space="0" w:color="auto"/>
        <w:bottom w:val="none" w:sz="0" w:space="0" w:color="auto"/>
        <w:right w:val="none" w:sz="0" w:space="0" w:color="auto"/>
      </w:divBdr>
    </w:div>
    <w:div w:id="1421023236">
      <w:marLeft w:val="0"/>
      <w:marRight w:val="0"/>
      <w:marTop w:val="0"/>
      <w:marBottom w:val="0"/>
      <w:divBdr>
        <w:top w:val="none" w:sz="0" w:space="0" w:color="auto"/>
        <w:left w:val="none" w:sz="0" w:space="0" w:color="auto"/>
        <w:bottom w:val="none" w:sz="0" w:space="0" w:color="auto"/>
        <w:right w:val="none" w:sz="0" w:space="0" w:color="auto"/>
      </w:divBdr>
    </w:div>
    <w:div w:id="1421023237">
      <w:marLeft w:val="0"/>
      <w:marRight w:val="0"/>
      <w:marTop w:val="0"/>
      <w:marBottom w:val="0"/>
      <w:divBdr>
        <w:top w:val="none" w:sz="0" w:space="0" w:color="auto"/>
        <w:left w:val="none" w:sz="0" w:space="0" w:color="auto"/>
        <w:bottom w:val="none" w:sz="0" w:space="0" w:color="auto"/>
        <w:right w:val="none" w:sz="0" w:space="0" w:color="auto"/>
      </w:divBdr>
    </w:div>
    <w:div w:id="1421023238">
      <w:marLeft w:val="0"/>
      <w:marRight w:val="0"/>
      <w:marTop w:val="0"/>
      <w:marBottom w:val="0"/>
      <w:divBdr>
        <w:top w:val="none" w:sz="0" w:space="0" w:color="auto"/>
        <w:left w:val="none" w:sz="0" w:space="0" w:color="auto"/>
        <w:bottom w:val="none" w:sz="0" w:space="0" w:color="auto"/>
        <w:right w:val="none" w:sz="0" w:space="0" w:color="auto"/>
      </w:divBdr>
    </w:div>
    <w:div w:id="1439057386">
      <w:bodyDiv w:val="1"/>
      <w:marLeft w:val="0"/>
      <w:marRight w:val="0"/>
      <w:marTop w:val="0"/>
      <w:marBottom w:val="0"/>
      <w:divBdr>
        <w:top w:val="none" w:sz="0" w:space="0" w:color="auto"/>
        <w:left w:val="none" w:sz="0" w:space="0" w:color="auto"/>
        <w:bottom w:val="none" w:sz="0" w:space="0" w:color="auto"/>
        <w:right w:val="none" w:sz="0" w:space="0" w:color="auto"/>
      </w:divBdr>
    </w:div>
    <w:div w:id="1447113039">
      <w:bodyDiv w:val="1"/>
      <w:marLeft w:val="0"/>
      <w:marRight w:val="0"/>
      <w:marTop w:val="0"/>
      <w:marBottom w:val="0"/>
      <w:divBdr>
        <w:top w:val="none" w:sz="0" w:space="0" w:color="auto"/>
        <w:left w:val="none" w:sz="0" w:space="0" w:color="auto"/>
        <w:bottom w:val="none" w:sz="0" w:space="0" w:color="auto"/>
        <w:right w:val="none" w:sz="0" w:space="0" w:color="auto"/>
      </w:divBdr>
    </w:div>
    <w:div w:id="1458134855">
      <w:bodyDiv w:val="1"/>
      <w:marLeft w:val="0"/>
      <w:marRight w:val="0"/>
      <w:marTop w:val="0"/>
      <w:marBottom w:val="0"/>
      <w:divBdr>
        <w:top w:val="none" w:sz="0" w:space="0" w:color="auto"/>
        <w:left w:val="none" w:sz="0" w:space="0" w:color="auto"/>
        <w:bottom w:val="none" w:sz="0" w:space="0" w:color="auto"/>
        <w:right w:val="none" w:sz="0" w:space="0" w:color="auto"/>
      </w:divBdr>
    </w:div>
    <w:div w:id="1566800919">
      <w:bodyDiv w:val="1"/>
      <w:marLeft w:val="0"/>
      <w:marRight w:val="0"/>
      <w:marTop w:val="0"/>
      <w:marBottom w:val="0"/>
      <w:divBdr>
        <w:top w:val="none" w:sz="0" w:space="0" w:color="auto"/>
        <w:left w:val="none" w:sz="0" w:space="0" w:color="auto"/>
        <w:bottom w:val="none" w:sz="0" w:space="0" w:color="auto"/>
        <w:right w:val="none" w:sz="0" w:space="0" w:color="auto"/>
      </w:divBdr>
    </w:div>
    <w:div w:id="1569922050">
      <w:bodyDiv w:val="1"/>
      <w:marLeft w:val="0"/>
      <w:marRight w:val="0"/>
      <w:marTop w:val="0"/>
      <w:marBottom w:val="0"/>
      <w:divBdr>
        <w:top w:val="none" w:sz="0" w:space="0" w:color="auto"/>
        <w:left w:val="none" w:sz="0" w:space="0" w:color="auto"/>
        <w:bottom w:val="none" w:sz="0" w:space="0" w:color="auto"/>
        <w:right w:val="none" w:sz="0" w:space="0" w:color="auto"/>
      </w:divBdr>
    </w:div>
    <w:div w:id="1577939195">
      <w:bodyDiv w:val="1"/>
      <w:marLeft w:val="0"/>
      <w:marRight w:val="0"/>
      <w:marTop w:val="0"/>
      <w:marBottom w:val="0"/>
      <w:divBdr>
        <w:top w:val="none" w:sz="0" w:space="0" w:color="auto"/>
        <w:left w:val="none" w:sz="0" w:space="0" w:color="auto"/>
        <w:bottom w:val="none" w:sz="0" w:space="0" w:color="auto"/>
        <w:right w:val="none" w:sz="0" w:space="0" w:color="auto"/>
      </w:divBdr>
    </w:div>
    <w:div w:id="1690595827">
      <w:bodyDiv w:val="1"/>
      <w:marLeft w:val="0"/>
      <w:marRight w:val="0"/>
      <w:marTop w:val="0"/>
      <w:marBottom w:val="0"/>
      <w:divBdr>
        <w:top w:val="none" w:sz="0" w:space="0" w:color="auto"/>
        <w:left w:val="none" w:sz="0" w:space="0" w:color="auto"/>
        <w:bottom w:val="none" w:sz="0" w:space="0" w:color="auto"/>
        <w:right w:val="none" w:sz="0" w:space="0" w:color="auto"/>
      </w:divBdr>
    </w:div>
    <w:div w:id="1714116433">
      <w:bodyDiv w:val="1"/>
      <w:marLeft w:val="0"/>
      <w:marRight w:val="0"/>
      <w:marTop w:val="0"/>
      <w:marBottom w:val="0"/>
      <w:divBdr>
        <w:top w:val="none" w:sz="0" w:space="0" w:color="auto"/>
        <w:left w:val="none" w:sz="0" w:space="0" w:color="auto"/>
        <w:bottom w:val="none" w:sz="0" w:space="0" w:color="auto"/>
        <w:right w:val="none" w:sz="0" w:space="0" w:color="auto"/>
      </w:divBdr>
    </w:div>
    <w:div w:id="1736656865">
      <w:bodyDiv w:val="1"/>
      <w:marLeft w:val="0"/>
      <w:marRight w:val="0"/>
      <w:marTop w:val="0"/>
      <w:marBottom w:val="0"/>
      <w:divBdr>
        <w:top w:val="none" w:sz="0" w:space="0" w:color="auto"/>
        <w:left w:val="none" w:sz="0" w:space="0" w:color="auto"/>
        <w:bottom w:val="none" w:sz="0" w:space="0" w:color="auto"/>
        <w:right w:val="none" w:sz="0" w:space="0" w:color="auto"/>
      </w:divBdr>
    </w:div>
    <w:div w:id="1781995636">
      <w:bodyDiv w:val="1"/>
      <w:marLeft w:val="0"/>
      <w:marRight w:val="0"/>
      <w:marTop w:val="0"/>
      <w:marBottom w:val="0"/>
      <w:divBdr>
        <w:top w:val="none" w:sz="0" w:space="0" w:color="auto"/>
        <w:left w:val="none" w:sz="0" w:space="0" w:color="auto"/>
        <w:bottom w:val="none" w:sz="0" w:space="0" w:color="auto"/>
        <w:right w:val="none" w:sz="0" w:space="0" w:color="auto"/>
      </w:divBdr>
    </w:div>
    <w:div w:id="1857307674">
      <w:bodyDiv w:val="1"/>
      <w:marLeft w:val="0"/>
      <w:marRight w:val="0"/>
      <w:marTop w:val="0"/>
      <w:marBottom w:val="0"/>
      <w:divBdr>
        <w:top w:val="none" w:sz="0" w:space="0" w:color="auto"/>
        <w:left w:val="none" w:sz="0" w:space="0" w:color="auto"/>
        <w:bottom w:val="none" w:sz="0" w:space="0" w:color="auto"/>
        <w:right w:val="none" w:sz="0" w:space="0" w:color="auto"/>
      </w:divBdr>
    </w:div>
    <w:div w:id="1885217328">
      <w:bodyDiv w:val="1"/>
      <w:marLeft w:val="0"/>
      <w:marRight w:val="0"/>
      <w:marTop w:val="0"/>
      <w:marBottom w:val="0"/>
      <w:divBdr>
        <w:top w:val="none" w:sz="0" w:space="0" w:color="auto"/>
        <w:left w:val="none" w:sz="0" w:space="0" w:color="auto"/>
        <w:bottom w:val="none" w:sz="0" w:space="0" w:color="auto"/>
        <w:right w:val="none" w:sz="0" w:space="0" w:color="auto"/>
      </w:divBdr>
    </w:div>
    <w:div w:id="1945187526">
      <w:bodyDiv w:val="1"/>
      <w:marLeft w:val="0"/>
      <w:marRight w:val="0"/>
      <w:marTop w:val="0"/>
      <w:marBottom w:val="0"/>
      <w:divBdr>
        <w:top w:val="none" w:sz="0" w:space="0" w:color="auto"/>
        <w:left w:val="none" w:sz="0" w:space="0" w:color="auto"/>
        <w:bottom w:val="none" w:sz="0" w:space="0" w:color="auto"/>
        <w:right w:val="none" w:sz="0" w:space="0" w:color="auto"/>
      </w:divBdr>
    </w:div>
    <w:div w:id="1965186535">
      <w:bodyDiv w:val="1"/>
      <w:marLeft w:val="0"/>
      <w:marRight w:val="0"/>
      <w:marTop w:val="0"/>
      <w:marBottom w:val="0"/>
      <w:divBdr>
        <w:top w:val="none" w:sz="0" w:space="0" w:color="auto"/>
        <w:left w:val="none" w:sz="0" w:space="0" w:color="auto"/>
        <w:bottom w:val="none" w:sz="0" w:space="0" w:color="auto"/>
        <w:right w:val="none" w:sz="0" w:space="0" w:color="auto"/>
      </w:divBdr>
    </w:div>
    <w:div w:id="1978104859">
      <w:bodyDiv w:val="1"/>
      <w:marLeft w:val="0"/>
      <w:marRight w:val="0"/>
      <w:marTop w:val="0"/>
      <w:marBottom w:val="0"/>
      <w:divBdr>
        <w:top w:val="none" w:sz="0" w:space="0" w:color="auto"/>
        <w:left w:val="none" w:sz="0" w:space="0" w:color="auto"/>
        <w:bottom w:val="none" w:sz="0" w:space="0" w:color="auto"/>
        <w:right w:val="none" w:sz="0" w:space="0" w:color="auto"/>
      </w:divBdr>
    </w:div>
    <w:div w:id="2020960023">
      <w:bodyDiv w:val="1"/>
      <w:marLeft w:val="0"/>
      <w:marRight w:val="0"/>
      <w:marTop w:val="0"/>
      <w:marBottom w:val="0"/>
      <w:divBdr>
        <w:top w:val="none" w:sz="0" w:space="0" w:color="auto"/>
        <w:left w:val="none" w:sz="0" w:space="0" w:color="auto"/>
        <w:bottom w:val="none" w:sz="0" w:space="0" w:color="auto"/>
        <w:right w:val="none" w:sz="0" w:space="0" w:color="auto"/>
      </w:divBdr>
    </w:div>
    <w:div w:id="20383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proxy.tulane.edu:2048/login?url=http://accessmedicine.mhmedical.com/book.aspx?bookid=3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9600-0280-4A81-99C4-8EE206D4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3773</Words>
  <Characters>21512</Characters>
  <Application>Microsoft Office Word</Application>
  <DocSecurity>0</DocSecurity>
  <Lines>179</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SEVEN WEEK PROGRAM</vt:lpstr>
      <vt:lpstr>SEVEN WEEK PROGRAM</vt:lpstr>
    </vt:vector>
  </TitlesOfParts>
  <Company>Microsoft</Company>
  <LinksUpToDate>false</LinksUpToDate>
  <CharactersWithSpaces>25235</CharactersWithSpaces>
  <SharedDoc>false</SharedDoc>
  <HLinks>
    <vt:vector size="6" baseType="variant">
      <vt:variant>
        <vt:i4>6619172</vt:i4>
      </vt:variant>
      <vt:variant>
        <vt:i4>0</vt:i4>
      </vt:variant>
      <vt:variant>
        <vt:i4>0</vt:i4>
      </vt:variant>
      <vt:variant>
        <vt:i4>5</vt:i4>
      </vt:variant>
      <vt:variant>
        <vt:lpwstr>http://libproxy.tulane.edu:2048/login?url=http://accessmedicine.mhmedical.com/book.aspx?bookid=388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WEEK PROGRAM</dc:title>
  <dc:creator>mehmet ali</dc:creator>
  <cp:lastModifiedBy>Hakan Kıroğlu</cp:lastModifiedBy>
  <cp:revision>2</cp:revision>
  <cp:lastPrinted>2015-07-24T10:31:00Z</cp:lastPrinted>
  <dcterms:created xsi:type="dcterms:W3CDTF">2021-04-22T06:14:00Z</dcterms:created>
  <dcterms:modified xsi:type="dcterms:W3CDTF">2021-04-22T06:14:00Z</dcterms:modified>
</cp:coreProperties>
</file>