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22" w:rsidRDefault="005227A6" w:rsidP="00851BCA">
      <w:pPr>
        <w:pStyle w:val="Standard"/>
        <w:spacing w:after="200" w:line="276" w:lineRule="auto"/>
        <w:ind w:right="-74"/>
        <w:jc w:val="center"/>
        <w:rPr>
          <w:rFonts w:eastAsia="Calibri" w:cs="Calibri"/>
          <w:color w:val="0070C0"/>
          <w:sz w:val="22"/>
          <w:u w:val="single"/>
        </w:rPr>
      </w:pPr>
      <w:r>
        <w:rPr>
          <w:rFonts w:eastAsia="Calibri" w:cs="Calibri"/>
          <w:color w:val="0070C0"/>
          <w:sz w:val="22"/>
          <w:u w:val="single"/>
        </w:rPr>
        <w:t>2020-21 Dönem 6 Toplum Sağlığı Blok Şablonu (Halk Sağlığı ve Birinci Basamak /Aile Hekimliği Stajları)</w:t>
      </w:r>
    </w:p>
    <w:tbl>
      <w:tblPr>
        <w:tblW w:w="1027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09"/>
        <w:gridCol w:w="2074"/>
        <w:gridCol w:w="2410"/>
        <w:gridCol w:w="2429"/>
        <w:gridCol w:w="1843"/>
        <w:gridCol w:w="9"/>
      </w:tblGrid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Pr="005227A6" w:rsidRDefault="005227A6">
            <w:pPr>
              <w:pStyle w:val="Standard"/>
              <w:jc w:val="center"/>
              <w:rPr>
                <w:rFonts w:eastAsia="Calibri" w:cs="Calibri"/>
                <w:b/>
                <w:color w:val="auto"/>
                <w:sz w:val="28"/>
                <w:szCs w:val="28"/>
              </w:rPr>
            </w:pPr>
            <w:r w:rsidRPr="005227A6">
              <w:rPr>
                <w:rFonts w:eastAsia="Calibri" w:cs="Calibri"/>
                <w:b/>
                <w:color w:val="C00000"/>
                <w:sz w:val="28"/>
                <w:szCs w:val="28"/>
              </w:rPr>
              <w:t>GRUP 5</w:t>
            </w:r>
          </w:p>
        </w:tc>
      </w:tr>
      <w:tr w:rsidR="00A86522" w:rsidTr="00E17C2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HAFTALAR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B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1.</w:t>
            </w: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KAPANMA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2.</w:t>
            </w: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KAPANMA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3.hafta 17.05.2021</w:t>
            </w: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Halk Sağlığı</w:t>
            </w:r>
          </w:p>
        </w:tc>
      </w:tr>
      <w:tr w:rsidR="00A86522" w:rsidTr="00E17C2B">
        <w:trPr>
          <w:gridAfter w:val="1"/>
          <w:wAfter w:w="9" w:type="dxa"/>
          <w:trHeight w:val="225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5-A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5-B</w:t>
            </w:r>
          </w:p>
        </w:tc>
      </w:tr>
      <w:tr w:rsidR="00A86522" w:rsidTr="00E17C2B">
        <w:trPr>
          <w:gridAfter w:val="1"/>
          <w:wAfter w:w="9" w:type="dxa"/>
          <w:trHeight w:val="225"/>
        </w:trPr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5-A1</w:t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Abdulkadir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Öncedağ</w:t>
            </w:r>
            <w:proofErr w:type="spellEnd"/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Alp Giray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Karaküçük</w:t>
            </w:r>
            <w:proofErr w:type="spellEnd"/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Alperen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 w:rsidRPr="00491132">
              <w:rPr>
                <w:rFonts w:eastAsia="Calibri" w:cs="Calibri"/>
                <w:color w:val="auto"/>
                <w:sz w:val="22"/>
              </w:rPr>
              <w:t>Akbaba</w:t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Ayşe </w:t>
            </w:r>
            <w:r w:rsidRPr="00491132">
              <w:rPr>
                <w:rFonts w:eastAsia="Calibri" w:cs="Calibri"/>
                <w:color w:val="auto"/>
                <w:sz w:val="22"/>
              </w:rPr>
              <w:t>Yıldırım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Berfin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 w:rsidRPr="00491132">
              <w:rPr>
                <w:rFonts w:eastAsia="Calibri" w:cs="Calibri"/>
                <w:color w:val="auto"/>
                <w:sz w:val="22"/>
              </w:rPr>
              <w:t>Gönenç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A8652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Betül </w:t>
            </w:r>
            <w:r w:rsidRPr="00491132">
              <w:rPr>
                <w:rFonts w:eastAsia="Calibri" w:cs="Calibri"/>
                <w:color w:val="auto"/>
                <w:sz w:val="22"/>
              </w:rPr>
              <w:t>Şahan</w:t>
            </w:r>
          </w:p>
          <w:p w:rsidR="00E17C2B" w:rsidRDefault="00E17C2B" w:rsidP="0049113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Muhammed Yıldırım</w:t>
            </w:r>
          </w:p>
          <w:p w:rsidR="00E17C2B" w:rsidRPr="00E17C2B" w:rsidRDefault="00E17C2B" w:rsidP="00E17C2B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Özlem 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Sakin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 5-A2</w:t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Beyza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Okgil</w:t>
            </w:r>
            <w:proofErr w:type="spellEnd"/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Ebru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 w:rsidRPr="00491132">
              <w:rPr>
                <w:rFonts w:eastAsia="Calibri" w:cs="Calibri"/>
                <w:color w:val="auto"/>
                <w:sz w:val="22"/>
              </w:rPr>
              <w:t>Temel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Enes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 w:rsidRPr="00491132">
              <w:rPr>
                <w:rFonts w:eastAsia="Calibri" w:cs="Calibri"/>
                <w:color w:val="auto"/>
                <w:sz w:val="22"/>
              </w:rPr>
              <w:t>Karademir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 xml:space="preserve">Fatma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Rumeysa</w:t>
            </w:r>
            <w:proofErr w:type="spellEnd"/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r w:rsidRPr="00491132">
              <w:rPr>
                <w:rFonts w:eastAsia="Calibri" w:cs="Calibri"/>
                <w:color w:val="auto"/>
                <w:sz w:val="22"/>
              </w:rPr>
              <w:t>Dağlı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Gamze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Bastem</w:t>
            </w:r>
            <w:proofErr w:type="spellEnd"/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Güllale</w:t>
            </w:r>
            <w:proofErr w:type="spellEnd"/>
            <w:r w:rsidRPr="00491132">
              <w:rPr>
                <w:rFonts w:eastAsia="Calibri" w:cs="Calibri"/>
                <w:color w:val="auto"/>
                <w:sz w:val="22"/>
              </w:rPr>
              <w:tab/>
              <w:t>Yalçın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Hatice Vildan </w:t>
            </w:r>
            <w:r w:rsidRPr="00491132">
              <w:rPr>
                <w:rFonts w:eastAsia="Calibri" w:cs="Calibri"/>
                <w:color w:val="auto"/>
                <w:sz w:val="22"/>
              </w:rPr>
              <w:t>Vurmaz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</w:p>
          <w:p w:rsidR="00A86522" w:rsidRDefault="00491132" w:rsidP="00491132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Mehmet</w:t>
            </w:r>
            <w:r>
              <w:rPr>
                <w:rFonts w:eastAsia="Calibri" w:cs="Calibri"/>
                <w:color w:val="auto"/>
                <w:sz w:val="22"/>
              </w:rPr>
              <w:t xml:space="preserve">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Acinikli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Grup 5-B1 </w:t>
            </w:r>
          </w:p>
          <w:p w:rsidR="00A86522" w:rsidRDefault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 w:rsidRPr="00491132">
              <w:rPr>
                <w:rFonts w:eastAsia="Calibri" w:cs="Calibri"/>
                <w:color w:val="auto"/>
                <w:sz w:val="22"/>
              </w:rPr>
              <w:t>Ahmet</w:t>
            </w:r>
            <w:r w:rsidRPr="00491132"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>Aydın</w:t>
            </w:r>
          </w:p>
          <w:p w:rsidR="00491132" w:rsidRPr="00491132" w:rsidRDefault="00491132" w:rsidP="0049113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Berat Alp </w:t>
            </w:r>
            <w:proofErr w:type="spellStart"/>
            <w:r w:rsidRPr="00491132">
              <w:rPr>
                <w:rFonts w:eastAsia="Calibri" w:cs="Calibri"/>
                <w:color w:val="auto"/>
                <w:sz w:val="22"/>
              </w:rPr>
              <w:t>Çevlikli</w:t>
            </w:r>
            <w:proofErr w:type="spellEnd"/>
          </w:p>
          <w:p w:rsidR="00491132" w:rsidRDefault="00491132" w:rsidP="00E17C2B">
            <w:pPr>
              <w:pStyle w:val="Standard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91132">
              <w:rPr>
                <w:rFonts w:ascii="Arial" w:eastAsia="Times New Roman" w:hAnsi="Arial" w:cs="Arial"/>
                <w:kern w:val="0"/>
                <w:sz w:val="20"/>
                <w:szCs w:val="20"/>
              </w:rPr>
              <w:t>Muhammet Atıf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E17C2B"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filoğlu</w:t>
            </w:r>
          </w:p>
          <w:p w:rsidR="00E17C2B" w:rsidRPr="00E17C2B" w:rsidRDefault="00E17C2B" w:rsidP="00E17C2B">
            <w:pPr>
              <w:pStyle w:val="Standard"/>
              <w:jc w:val="both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Ramazan Çelik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E17C2B" w:rsidRPr="00E17C2B" w:rsidRDefault="00E17C2B" w:rsidP="00E17C2B">
            <w:pPr>
              <w:pStyle w:val="Standard"/>
              <w:jc w:val="both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Seçil Pala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E17C2B" w:rsidRPr="00E17C2B" w:rsidRDefault="00E17C2B" w:rsidP="00E17C2B">
            <w:pPr>
              <w:pStyle w:val="Standard"/>
              <w:jc w:val="both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Serhat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  <w:t>Demir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E17C2B" w:rsidRPr="00E17C2B" w:rsidRDefault="00E17C2B" w:rsidP="00E17C2B">
            <w:pPr>
              <w:pStyle w:val="Standard"/>
              <w:jc w:val="both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Songül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  <w:t>Köçek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E17C2B" w:rsidRPr="00E17C2B" w:rsidRDefault="00E17C2B" w:rsidP="00E17C2B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 xml:space="preserve">Merve </w:t>
            </w:r>
            <w:proofErr w:type="spellStart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Kınacıgil</w:t>
            </w:r>
            <w:proofErr w:type="spellEnd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CD7A3F" w:rsidRDefault="00E17C2B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proofErr w:type="spellStart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Zehiye</w:t>
            </w:r>
            <w:proofErr w:type="spellEnd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 xml:space="preserve"> İrem Bozkurt</w:t>
            </w:r>
            <w:r w:rsidR="00CD7A3F"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</w:p>
          <w:p w:rsid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Zeynep </w:t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Büyükyılmaz</w:t>
            </w:r>
            <w:proofErr w:type="spellEnd"/>
          </w:p>
          <w:p w:rsidR="00E17C2B" w:rsidRDefault="00E17C2B" w:rsidP="00E17C2B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Grup2-B2</w:t>
            </w:r>
          </w:p>
          <w:p w:rsidR="00E17C2B" w:rsidRPr="00E17C2B" w:rsidRDefault="00E17C2B" w:rsidP="00E17C2B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Melike</w:t>
            </w: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 xml:space="preserve">Nur </w:t>
            </w:r>
            <w:proofErr w:type="spellStart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>Balatlıoğlu</w:t>
            </w:r>
            <w:proofErr w:type="spellEnd"/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CD7A3F" w:rsidRDefault="00E17C2B" w:rsidP="00E17C2B">
            <w:pPr>
              <w:pStyle w:val="Standard"/>
              <w:jc w:val="both"/>
              <w:rPr>
                <w:rFonts w:eastAsia="Calibri" w:cs="Calibri"/>
                <w:color w:val="auto"/>
                <w:sz w:val="22"/>
                <w:szCs w:val="22"/>
              </w:rPr>
            </w:pP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 xml:space="preserve">Murat </w:t>
            </w:r>
            <w:r w:rsidRPr="00E17C2B">
              <w:rPr>
                <w:rFonts w:eastAsia="Calibri" w:cs="Calibri"/>
                <w:color w:val="auto"/>
                <w:sz w:val="22"/>
                <w:szCs w:val="22"/>
              </w:rPr>
              <w:tab/>
              <w:t>Çetin</w:t>
            </w:r>
          </w:p>
          <w:p w:rsidR="00CD7A3F" w:rsidRP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 xml:space="preserve">Ekin </w:t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Torlakoğlu</w:t>
            </w:r>
            <w:proofErr w:type="spellEnd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Nursel </w:t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Kürtoğlu</w:t>
            </w:r>
            <w:proofErr w:type="spellEnd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CD7A3F" w:rsidRP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Şeyhmus</w:t>
            </w:r>
            <w:proofErr w:type="spellEnd"/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Göktaş</w:t>
            </w:r>
          </w:p>
          <w:p w:rsidR="00CD7A3F" w:rsidRP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Ümmü</w:t>
            </w:r>
            <w:proofErr w:type="spellEnd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Rumeysa</w:t>
            </w:r>
            <w:proofErr w:type="spellEnd"/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Badas</w:t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  <w:p w:rsidR="00CD7A3F" w:rsidRP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Yağmur</w:t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ab/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Acıyiyen</w:t>
            </w:r>
            <w:proofErr w:type="spellEnd"/>
          </w:p>
          <w:p w:rsidR="00CD7A3F" w:rsidRPr="00CD7A3F" w:rsidRDefault="00CD7A3F" w:rsidP="00CD7A3F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Yeşim</w:t>
            </w: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Özbabalık</w:t>
            </w:r>
            <w:proofErr w:type="spellEnd"/>
          </w:p>
          <w:p w:rsidR="00A86522" w:rsidRDefault="00CD7A3F" w:rsidP="00CD7A3F">
            <w:pPr>
              <w:pStyle w:val="Standard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Yunus </w:t>
            </w:r>
            <w:r w:rsidRPr="00CD7A3F">
              <w:rPr>
                <w:rFonts w:eastAsia="Calibri" w:cs="Calibri"/>
                <w:color w:val="auto"/>
                <w:sz w:val="22"/>
                <w:szCs w:val="22"/>
              </w:rPr>
              <w:t>Koç</w:t>
            </w:r>
            <w:r>
              <w:rPr>
                <w:rFonts w:eastAsia="Calibri" w:cs="Calibri"/>
                <w:color w:val="auto"/>
                <w:sz w:val="22"/>
                <w:szCs w:val="22"/>
              </w:rPr>
              <w:t xml:space="preserve"> </w:t>
            </w:r>
            <w:r w:rsidR="00E17C2B" w:rsidRPr="00E17C2B">
              <w:rPr>
                <w:rFonts w:eastAsia="Calibri" w:cs="Calibri"/>
                <w:color w:val="auto"/>
                <w:sz w:val="22"/>
                <w:szCs w:val="22"/>
              </w:rPr>
              <w:tab/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4. 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24.05.2021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A86522" w:rsidRDefault="00395663" w:rsidP="004F35DE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13.30: </w:t>
            </w:r>
            <w:r w:rsidR="005227A6">
              <w:rPr>
                <w:rFonts w:eastAsia="Calibri" w:cs="Calibri"/>
                <w:color w:val="auto"/>
                <w:sz w:val="22"/>
              </w:rPr>
              <w:t xml:space="preserve">Halk Sağlığı </w:t>
            </w:r>
            <w:r w:rsidR="004F35DE">
              <w:rPr>
                <w:rFonts w:eastAsia="Calibri" w:cs="Calibri"/>
                <w:color w:val="auto"/>
                <w:sz w:val="22"/>
              </w:rPr>
              <w:t>Araştırmalar</w:t>
            </w:r>
            <w:r w:rsidR="00987EFF">
              <w:rPr>
                <w:rFonts w:eastAsia="Calibri" w:cs="Calibri"/>
                <w:color w:val="auto"/>
                <w:sz w:val="22"/>
              </w:rPr>
              <w:t>ı</w:t>
            </w:r>
            <w:bookmarkStart w:id="0" w:name="_GoBack"/>
            <w:bookmarkEnd w:id="0"/>
            <w:r w:rsidR="004F35DE">
              <w:rPr>
                <w:rFonts w:eastAsia="Calibri" w:cs="Calibri"/>
                <w:color w:val="auto"/>
                <w:sz w:val="22"/>
              </w:rPr>
              <w:t xml:space="preserve"> </w:t>
            </w:r>
            <w:r w:rsidR="005227A6">
              <w:rPr>
                <w:rFonts w:eastAsia="Calibri" w:cs="Calibri"/>
                <w:color w:val="auto"/>
                <w:sz w:val="22"/>
              </w:rPr>
              <w:t xml:space="preserve">Veri Toplama 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86522" w:rsidTr="00E17C2B">
        <w:trPr>
          <w:gridAfter w:val="1"/>
          <w:wAfter w:w="9" w:type="dxa"/>
          <w:trHeight w:val="136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5.hafta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31.05.2021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86522" w:rsidTr="00E17C2B">
        <w:trPr>
          <w:gridAfter w:val="1"/>
          <w:wAfter w:w="9" w:type="dxa"/>
          <w:trHeight w:val="136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A86522" w:rsidRDefault="00395663" w:rsidP="004F35DE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13.30: </w:t>
            </w:r>
            <w:r w:rsidR="005227A6">
              <w:rPr>
                <w:rFonts w:eastAsia="Calibri" w:cs="Calibri"/>
                <w:color w:val="auto"/>
                <w:sz w:val="22"/>
              </w:rPr>
              <w:t xml:space="preserve">Halk Sağlığı </w:t>
            </w:r>
            <w:r w:rsidR="004F35DE">
              <w:rPr>
                <w:rFonts w:eastAsia="Calibri" w:cs="Calibri"/>
                <w:color w:val="auto"/>
                <w:sz w:val="22"/>
              </w:rPr>
              <w:t xml:space="preserve">Araştırmaları </w:t>
            </w:r>
            <w:r w:rsidR="005227A6">
              <w:rPr>
                <w:rFonts w:eastAsia="Calibri" w:cs="Calibri"/>
                <w:color w:val="auto"/>
                <w:sz w:val="22"/>
              </w:rPr>
              <w:t xml:space="preserve">Veri Toplama 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86522" w:rsidTr="00E17C2B">
        <w:trPr>
          <w:gridAfter w:val="1"/>
          <w:wAfter w:w="9" w:type="dxa"/>
          <w:trHeight w:val="273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0"/>
              </w:rPr>
            </w:pPr>
            <w:r>
              <w:rPr>
                <w:rFonts w:eastAsia="Calibri" w:cs="Calibri"/>
                <w:color w:val="auto"/>
                <w:sz w:val="20"/>
              </w:rPr>
              <w:t>02.06.Çarşamba 13.00-16.30 saatinde tüm gruplar için Adli Tıp AD tarafından “Adli Otopsi ve Rapor yazımında BB hekiminin yükümlülükleri” konulu dersler yapılacaktır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6.hafta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07.06.2021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</w:tr>
      <w:tr w:rsidR="00A86522" w:rsidTr="00E17C2B">
        <w:trPr>
          <w:gridAfter w:val="1"/>
          <w:wAfter w:w="9" w:type="dxa"/>
          <w:trHeight w:val="33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7.hafta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14.06.2021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Aile Hekimliği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Psikiyatri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8.hafta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21.06.2021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A86522" w:rsidRDefault="0039566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13.30: Halk Sağlığı Araştırmalar</w:t>
            </w:r>
            <w:r w:rsidR="00987EFF">
              <w:rPr>
                <w:rFonts w:eastAsia="Calibri" w:cs="Calibri"/>
                <w:color w:val="auto"/>
                <w:sz w:val="22"/>
              </w:rPr>
              <w:t>ı</w:t>
            </w:r>
            <w:r>
              <w:rPr>
                <w:rFonts w:eastAsia="Calibri" w:cs="Calibri"/>
                <w:color w:val="auto"/>
                <w:sz w:val="22"/>
              </w:rPr>
              <w:t xml:space="preserve"> Veri Toplama</w:t>
            </w:r>
          </w:p>
        </w:tc>
      </w:tr>
      <w:tr w:rsidR="00A86522" w:rsidTr="00E17C2B">
        <w:trPr>
          <w:gridAfter w:val="1"/>
          <w:wAfter w:w="9" w:type="dxa"/>
          <w:trHeight w:val="273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9.hafta</w:t>
            </w:r>
          </w:p>
          <w:p w:rsidR="00A86522" w:rsidRDefault="005227A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28.06.2021</w:t>
            </w:r>
          </w:p>
        </w:tc>
        <w:tc>
          <w:tcPr>
            <w:tcW w:w="4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Kadın-Doğum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ASM</w:t>
            </w:r>
          </w:p>
        </w:tc>
      </w:tr>
      <w:tr w:rsidR="00A86522" w:rsidTr="00E17C2B">
        <w:trPr>
          <w:gridAfter w:val="1"/>
          <w:wAfter w:w="9" w:type="dxa"/>
          <w:trHeight w:val="273"/>
        </w:trPr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A86522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6"/>
          </w:tcPr>
          <w:p w:rsidR="00A86522" w:rsidRDefault="0039566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13.30: Halk Sağlığı Araştırmalar</w:t>
            </w:r>
            <w:r w:rsidR="00987EFF">
              <w:rPr>
                <w:rFonts w:eastAsia="Calibri" w:cs="Calibri"/>
                <w:color w:val="auto"/>
                <w:sz w:val="22"/>
              </w:rPr>
              <w:t>ı</w:t>
            </w:r>
            <w:r>
              <w:rPr>
                <w:rFonts w:eastAsia="Calibri" w:cs="Calibri"/>
                <w:color w:val="auto"/>
                <w:sz w:val="22"/>
              </w:rPr>
              <w:t xml:space="preserve"> Veri Toplama</w:t>
            </w:r>
          </w:p>
        </w:tc>
      </w:tr>
      <w:tr w:rsidR="00A86522" w:rsidTr="00E17C2B">
        <w:trPr>
          <w:gridAfter w:val="1"/>
          <w:wAfter w:w="9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 w:rsidP="00851BCA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Her stajın son 2 günü (29-30 H</w:t>
            </w:r>
            <w:r w:rsidR="00851BCA">
              <w:rPr>
                <w:rFonts w:eastAsia="Calibri" w:cs="Calibri"/>
                <w:color w:val="auto"/>
                <w:sz w:val="22"/>
              </w:rPr>
              <w:t>aziran)</w:t>
            </w:r>
          </w:p>
        </w:tc>
        <w:tc>
          <w:tcPr>
            <w:tcW w:w="8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6522" w:rsidRDefault="005227A6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Halk Sağlığı COPC araştırma ve projelerinin sunumu için tüm gruplar </w:t>
            </w:r>
            <w:proofErr w:type="spellStart"/>
            <w:r>
              <w:rPr>
                <w:rFonts w:eastAsia="Calibri" w:cs="Calibri"/>
                <w:color w:val="auto"/>
                <w:sz w:val="22"/>
              </w:rPr>
              <w:t>Başıbüyük’te</w:t>
            </w:r>
            <w:proofErr w:type="spellEnd"/>
            <w:r>
              <w:rPr>
                <w:rFonts w:eastAsia="Calibri" w:cs="Calibri"/>
                <w:color w:val="auto"/>
                <w:sz w:val="22"/>
              </w:rPr>
              <w:t xml:space="preserve"> olacak ya da sunumlar on-</w:t>
            </w:r>
            <w:proofErr w:type="spellStart"/>
            <w:r>
              <w:rPr>
                <w:rFonts w:eastAsia="Calibri" w:cs="Calibri"/>
                <w:color w:val="auto"/>
                <w:sz w:val="22"/>
              </w:rPr>
              <w:t>line</w:t>
            </w:r>
            <w:proofErr w:type="spellEnd"/>
            <w:r>
              <w:rPr>
                <w:rFonts w:eastAsia="Calibri" w:cs="Calibri"/>
                <w:color w:val="auto"/>
                <w:sz w:val="22"/>
              </w:rPr>
              <w:t xml:space="preserve"> yapılacaktır. Halk Sağlığı Staj başkanı tarafından detaylar duyurulur.</w:t>
            </w:r>
          </w:p>
        </w:tc>
      </w:tr>
    </w:tbl>
    <w:p w:rsidR="00A86522" w:rsidRDefault="005227A6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Staj</w:t>
      </w:r>
      <w:r w:rsidR="00D401E6">
        <w:rPr>
          <w:rFonts w:eastAsia="Calibri" w:cs="Calibri"/>
          <w:color w:val="auto"/>
          <w:sz w:val="22"/>
        </w:rPr>
        <w:t xml:space="preserve">ın ilk günü ilgili kliniğin </w:t>
      </w:r>
      <w:proofErr w:type="spellStart"/>
      <w:r w:rsidR="00D401E6">
        <w:rPr>
          <w:rFonts w:eastAsia="Calibri" w:cs="Calibri"/>
          <w:color w:val="auto"/>
          <w:sz w:val="22"/>
        </w:rPr>
        <w:t>intö</w:t>
      </w:r>
      <w:r>
        <w:rPr>
          <w:rFonts w:eastAsia="Calibri" w:cs="Calibri"/>
          <w:color w:val="auto"/>
          <w:sz w:val="22"/>
        </w:rPr>
        <w:t>rn</w:t>
      </w:r>
      <w:proofErr w:type="spellEnd"/>
      <w:r>
        <w:rPr>
          <w:rFonts w:eastAsia="Calibri" w:cs="Calibri"/>
          <w:color w:val="auto"/>
          <w:sz w:val="22"/>
        </w:rPr>
        <w:t xml:space="preserve"> eğitim sorumlu</w:t>
      </w:r>
      <w:r w:rsidR="00851BCA">
        <w:rPr>
          <w:rFonts w:eastAsia="Calibri" w:cs="Calibri"/>
          <w:color w:val="auto"/>
          <w:sz w:val="22"/>
        </w:rPr>
        <w:t>su</w:t>
      </w:r>
      <w:r>
        <w:rPr>
          <w:rFonts w:eastAsia="Calibri" w:cs="Calibri"/>
          <w:color w:val="auto"/>
          <w:sz w:val="22"/>
        </w:rPr>
        <w:t xml:space="preserve"> öğretim üyesi tarafından staj akışı hakkında bilgi verilecektir.</w:t>
      </w:r>
    </w:p>
    <w:p w:rsidR="00A86522" w:rsidRDefault="005227A6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Hafta sonu ve tatil günleri staja </w:t>
      </w:r>
      <w:proofErr w:type="gramStart"/>
      <w:r>
        <w:rPr>
          <w:rFonts w:eastAsia="Calibri" w:cs="Calibri"/>
          <w:color w:val="auto"/>
          <w:sz w:val="22"/>
        </w:rPr>
        <w:t>dahildir</w:t>
      </w:r>
      <w:proofErr w:type="gramEnd"/>
      <w:r>
        <w:rPr>
          <w:rFonts w:eastAsia="Calibri" w:cs="Calibri"/>
          <w:color w:val="auto"/>
          <w:sz w:val="22"/>
        </w:rPr>
        <w:t>.</w:t>
      </w:r>
      <w:r w:rsidR="00851BCA">
        <w:rPr>
          <w:rFonts w:eastAsia="Calibri" w:cs="Calibri"/>
          <w:color w:val="auto"/>
          <w:sz w:val="22"/>
        </w:rPr>
        <w:t xml:space="preserve"> N</w:t>
      </w:r>
      <w:r w:rsidR="00D401E6">
        <w:rPr>
          <w:rFonts w:eastAsia="Calibri" w:cs="Calibri"/>
          <w:color w:val="auto"/>
          <w:sz w:val="22"/>
        </w:rPr>
        <w:t>öbet programları hafta son</w:t>
      </w:r>
      <w:r w:rsidR="00851BCA">
        <w:rPr>
          <w:rFonts w:eastAsia="Calibri" w:cs="Calibri"/>
          <w:color w:val="auto"/>
          <w:sz w:val="22"/>
        </w:rPr>
        <w:t>u</w:t>
      </w:r>
      <w:r w:rsidR="00D401E6">
        <w:rPr>
          <w:rFonts w:eastAsia="Calibri" w:cs="Calibri"/>
          <w:color w:val="auto"/>
          <w:sz w:val="22"/>
        </w:rPr>
        <w:t xml:space="preserve"> ve tatil</w:t>
      </w:r>
      <w:r w:rsidR="00851BCA">
        <w:rPr>
          <w:rFonts w:eastAsia="Calibri" w:cs="Calibri"/>
          <w:color w:val="auto"/>
          <w:sz w:val="22"/>
        </w:rPr>
        <w:t>ler</w:t>
      </w:r>
      <w:r w:rsidR="00D401E6">
        <w:rPr>
          <w:rFonts w:eastAsia="Calibri" w:cs="Calibri"/>
          <w:color w:val="auto"/>
          <w:sz w:val="22"/>
        </w:rPr>
        <w:t>de devam eder.</w:t>
      </w:r>
    </w:p>
    <w:p w:rsidR="00A86522" w:rsidRDefault="005227A6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Bölümler nöbet düzenlemelerini kendi iç programlarında yaparlar.  </w:t>
      </w:r>
    </w:p>
    <w:p w:rsidR="00A86522" w:rsidRDefault="005227A6">
      <w:pPr>
        <w:pStyle w:val="Standard"/>
        <w:numPr>
          <w:ilvl w:val="0"/>
          <w:numId w:val="1"/>
        </w:numPr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Aile Hekimliği poliklinik haftasında her Çarşamba 13.30-16.30 arasındaki seminer programı ile ilgili güncel bilgiyi eğiticilerden alınız.  </w:t>
      </w:r>
    </w:p>
    <w:p w:rsidR="00A86522" w:rsidRDefault="00A86522">
      <w:pPr>
        <w:pStyle w:val="Standard"/>
        <w:ind w:left="720"/>
        <w:rPr>
          <w:rFonts w:eastAsia="Calibri" w:cs="Calibri"/>
          <w:color w:val="auto"/>
          <w:sz w:val="22"/>
        </w:rPr>
      </w:pPr>
    </w:p>
    <w:p w:rsidR="00A86522" w:rsidRDefault="005227A6">
      <w:pPr>
        <w:pStyle w:val="Standard"/>
        <w:spacing w:after="200" w:line="276" w:lineRule="auto"/>
        <w:rPr>
          <w:rFonts w:eastAsia="Calibri" w:cs="Calibri"/>
          <w:b/>
          <w:color w:val="auto"/>
          <w:sz w:val="28"/>
        </w:rPr>
      </w:pPr>
      <w:r>
        <w:rPr>
          <w:rFonts w:eastAsia="Calibri" w:cs="Calibri"/>
          <w:b/>
          <w:color w:val="auto"/>
          <w:sz w:val="28"/>
        </w:rPr>
        <w:t>DUYURU!</w:t>
      </w:r>
    </w:p>
    <w:p w:rsidR="00A86522" w:rsidRDefault="00851BCA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  <w:sectPr w:rsidR="00A8652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eastAsia="Calibri" w:cs="Calibri"/>
          <w:color w:val="auto"/>
          <w:sz w:val="22"/>
        </w:rPr>
        <w:t xml:space="preserve">İstanbul </w:t>
      </w:r>
      <w:r w:rsidR="005227A6">
        <w:rPr>
          <w:rFonts w:eastAsia="Calibri" w:cs="Calibri"/>
          <w:color w:val="auto"/>
          <w:sz w:val="22"/>
        </w:rPr>
        <w:t>dışı</w:t>
      </w:r>
      <w:r>
        <w:rPr>
          <w:rFonts w:eastAsia="Calibri" w:cs="Calibri"/>
          <w:color w:val="auto"/>
          <w:sz w:val="22"/>
        </w:rPr>
        <w:t xml:space="preserve">nda </w:t>
      </w:r>
      <w:r w:rsidR="005227A6">
        <w:rPr>
          <w:rFonts w:eastAsia="Calibri" w:cs="Calibri"/>
          <w:color w:val="auto"/>
          <w:sz w:val="22"/>
        </w:rPr>
        <w:t xml:space="preserve">ikamet eden 6.dönem öğrencilerinin </w:t>
      </w:r>
      <w:r>
        <w:rPr>
          <w:rFonts w:eastAsia="Calibri" w:cs="Calibri"/>
          <w:color w:val="auto"/>
          <w:sz w:val="22"/>
        </w:rPr>
        <w:t>yaklaşık 2</w:t>
      </w:r>
      <w:r w:rsidR="005227A6">
        <w:rPr>
          <w:rFonts w:eastAsia="Calibri" w:cs="Calibri"/>
          <w:color w:val="auto"/>
          <w:sz w:val="22"/>
        </w:rPr>
        <w:t xml:space="preserve"> hafta süren ASM rotasyonunu </w:t>
      </w:r>
      <w:r>
        <w:rPr>
          <w:rFonts w:eastAsia="Calibri" w:cs="Calibri"/>
          <w:color w:val="auto"/>
          <w:sz w:val="22"/>
        </w:rPr>
        <w:t xml:space="preserve">il dışındaki </w:t>
      </w:r>
      <w:proofErr w:type="gramStart"/>
      <w:r w:rsidR="005227A6">
        <w:rPr>
          <w:rFonts w:eastAsia="Calibri" w:cs="Calibri"/>
          <w:color w:val="auto"/>
          <w:sz w:val="22"/>
        </w:rPr>
        <w:t>ikametgahlarına</w:t>
      </w:r>
      <w:proofErr w:type="gramEnd"/>
      <w:r w:rsidR="005227A6">
        <w:rPr>
          <w:rFonts w:eastAsia="Calibri" w:cs="Calibri"/>
          <w:color w:val="auto"/>
          <w:sz w:val="22"/>
        </w:rPr>
        <w:t xml:space="preserve"> yakın bir </w:t>
      </w:r>
      <w:proofErr w:type="spellStart"/>
      <w:r w:rsidR="005227A6">
        <w:rPr>
          <w:rFonts w:eastAsia="Calibri" w:cs="Calibri"/>
          <w:color w:val="auto"/>
          <w:sz w:val="22"/>
        </w:rPr>
        <w:t>ASM’</w:t>
      </w:r>
      <w:r>
        <w:rPr>
          <w:rFonts w:eastAsia="Calibri" w:cs="Calibri"/>
          <w:color w:val="auto"/>
          <w:sz w:val="22"/>
        </w:rPr>
        <w:t>de</w:t>
      </w:r>
      <w:proofErr w:type="spellEnd"/>
      <w:r>
        <w:rPr>
          <w:rFonts w:eastAsia="Calibri" w:cs="Calibri"/>
          <w:color w:val="auto"/>
          <w:sz w:val="22"/>
        </w:rPr>
        <w:t xml:space="preserve"> yapmak üzere </w:t>
      </w:r>
      <w:r w:rsidR="005227A6">
        <w:rPr>
          <w:rFonts w:eastAsia="Calibri" w:cs="Calibri"/>
          <w:color w:val="auto"/>
          <w:sz w:val="22"/>
        </w:rPr>
        <w:t xml:space="preserve">kendilerinden sorumlu olacak Aile Hekiminin isim, kurum adı ve iletişim </w:t>
      </w:r>
      <w:proofErr w:type="spellStart"/>
      <w:r w:rsidR="005227A6">
        <w:rPr>
          <w:rFonts w:eastAsia="Calibri" w:cs="Calibri"/>
          <w:color w:val="auto"/>
          <w:sz w:val="22"/>
        </w:rPr>
        <w:t>no</w:t>
      </w:r>
      <w:proofErr w:type="spellEnd"/>
      <w:r w:rsidR="005227A6">
        <w:rPr>
          <w:rFonts w:eastAsia="Calibri" w:cs="Calibri"/>
          <w:color w:val="auto"/>
          <w:sz w:val="22"/>
        </w:rPr>
        <w:t xml:space="preserve"> ile birlikte sözü geçen </w:t>
      </w:r>
      <w:proofErr w:type="spellStart"/>
      <w:r w:rsidR="005227A6">
        <w:rPr>
          <w:rFonts w:eastAsia="Calibri" w:cs="Calibri"/>
          <w:color w:val="auto"/>
          <w:sz w:val="22"/>
        </w:rPr>
        <w:t>ASM’de</w:t>
      </w:r>
      <w:proofErr w:type="spellEnd"/>
      <w:r w:rsidR="005227A6">
        <w:rPr>
          <w:rFonts w:eastAsia="Calibri" w:cs="Calibri"/>
          <w:color w:val="auto"/>
          <w:sz w:val="22"/>
        </w:rPr>
        <w:t xml:space="preserve"> tamamlamak</w:t>
      </w:r>
      <w:r>
        <w:rPr>
          <w:rFonts w:eastAsia="Calibri" w:cs="Calibri"/>
          <w:color w:val="auto"/>
          <w:sz w:val="22"/>
        </w:rPr>
        <w:t xml:space="preserve"> istediklerine dair dilekçelerini</w:t>
      </w:r>
      <w:r w:rsidR="005227A6">
        <w:rPr>
          <w:rFonts w:eastAsia="Calibri" w:cs="Calibri"/>
          <w:color w:val="auto"/>
          <w:sz w:val="22"/>
        </w:rPr>
        <w:t xml:space="preserve"> </w:t>
      </w:r>
      <w:proofErr w:type="spellStart"/>
      <w:r w:rsidR="005227A6">
        <w:rPr>
          <w:rFonts w:eastAsia="Calibri" w:cs="Calibri"/>
          <w:color w:val="auto"/>
          <w:sz w:val="22"/>
        </w:rPr>
        <w:t>AH’liği</w:t>
      </w:r>
      <w:proofErr w:type="spellEnd"/>
      <w:r w:rsidR="005227A6">
        <w:rPr>
          <w:rFonts w:eastAsia="Calibri" w:cs="Calibri"/>
          <w:color w:val="auto"/>
          <w:sz w:val="22"/>
        </w:rPr>
        <w:t xml:space="preserve"> stajı başlamadan en geç 1 ay önce Tıp fakültesi Dekanlığına </w:t>
      </w:r>
      <w:r>
        <w:rPr>
          <w:rFonts w:eastAsia="Calibri" w:cs="Calibri"/>
          <w:color w:val="auto"/>
          <w:sz w:val="22"/>
        </w:rPr>
        <w:t xml:space="preserve">iletmeleri </w:t>
      </w:r>
      <w:r w:rsidR="005227A6">
        <w:rPr>
          <w:rFonts w:eastAsia="Calibri" w:cs="Calibri"/>
          <w:color w:val="auto"/>
          <w:sz w:val="22"/>
        </w:rPr>
        <w:t>gerekmektedir.</w:t>
      </w:r>
      <w:r>
        <w:rPr>
          <w:rFonts w:eastAsia="Calibri" w:cs="Calibri"/>
          <w:color w:val="auto"/>
          <w:sz w:val="22"/>
        </w:rPr>
        <w:t xml:space="preserve"> </w:t>
      </w:r>
      <w:r w:rsidR="005227A6">
        <w:rPr>
          <w:rFonts w:eastAsia="Calibri" w:cs="Calibri"/>
          <w:color w:val="auto"/>
          <w:sz w:val="22"/>
        </w:rPr>
        <w:t>Bilginize</w:t>
      </w:r>
      <w:r>
        <w:rPr>
          <w:rFonts w:eastAsia="Calibri" w:cs="Calibri"/>
          <w:color w:val="auto"/>
          <w:sz w:val="22"/>
        </w:rPr>
        <w:t xml:space="preserve"> sunulur</w:t>
      </w:r>
      <w:r w:rsidR="005227A6">
        <w:rPr>
          <w:rFonts w:eastAsia="Calibri" w:cs="Calibri"/>
          <w:color w:val="auto"/>
          <w:sz w:val="22"/>
        </w:rPr>
        <w:t>,</w:t>
      </w:r>
    </w:p>
    <w:p w:rsidR="00A86522" w:rsidRDefault="005227A6">
      <w:pPr>
        <w:pStyle w:val="Balk1"/>
      </w:pPr>
      <w:r>
        <w:rPr>
          <w:noProof/>
        </w:rPr>
        <w:lastRenderedPageBreak/>
        <w:drawing>
          <wp:inline distT="0" distB="0" distL="0" distR="0">
            <wp:extent cx="645160" cy="679450"/>
            <wp:effectExtent l="0" t="0" r="0" b="0"/>
            <wp:docPr id="1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ahoma"/>
          <w:sz w:val="18"/>
        </w:rPr>
        <w:t xml:space="preserve"> </w:t>
      </w:r>
      <w:proofErr w:type="spellStart"/>
      <w:r w:rsidR="004F35DE">
        <w:rPr>
          <w:szCs w:val="32"/>
        </w:rPr>
        <w:t>Intö</w:t>
      </w:r>
      <w:r>
        <w:rPr>
          <w:szCs w:val="32"/>
        </w:rPr>
        <w:t>rnler</w:t>
      </w:r>
      <w:proofErr w:type="spellEnd"/>
      <w:r>
        <w:rPr>
          <w:szCs w:val="32"/>
        </w:rPr>
        <w:t xml:space="preserve"> İçin Birinci Basamak/Aile Hekimliği Stajı Değerlendirme Formu</w:t>
      </w:r>
    </w:p>
    <w:p w:rsidR="00A86522" w:rsidRDefault="005227A6">
      <w:pPr>
        <w:pStyle w:val="Standard"/>
      </w:pPr>
      <w:r>
        <w:rPr>
          <w:b/>
          <w:i/>
          <w:u w:val="single"/>
        </w:rPr>
        <w:t>ÖNEMLİ NOT</w:t>
      </w:r>
      <w:r>
        <w:rPr>
          <w:b/>
          <w:i/>
        </w:rPr>
        <w:t xml:space="preserve">: </w:t>
      </w:r>
      <w:proofErr w:type="gramStart"/>
      <w:r>
        <w:rPr>
          <w:i/>
        </w:rPr>
        <w:t>(</w:t>
      </w:r>
      <w:proofErr w:type="gramEnd"/>
      <w:r>
        <w:rPr>
          <w:i/>
        </w:rPr>
        <w:t>Bu formun, eğitimden sorumlu aile hekimi tarafından doldurulması ve kapalı bir zarf içinde Aile Hekimliği Anabilim Dalı'na ul</w:t>
      </w:r>
      <w:r w:rsidR="004F35DE">
        <w:rPr>
          <w:i/>
        </w:rPr>
        <w:t xml:space="preserve">aştırılması beklenmektedir. </w:t>
      </w:r>
      <w:proofErr w:type="spellStart"/>
      <w:r w:rsidR="004F35DE">
        <w:rPr>
          <w:i/>
        </w:rPr>
        <w:t>İntö</w:t>
      </w:r>
      <w:r>
        <w:rPr>
          <w:i/>
        </w:rPr>
        <w:t>rnler</w:t>
      </w:r>
      <w:proofErr w:type="spellEnd"/>
      <w:r>
        <w:rPr>
          <w:i/>
        </w:rPr>
        <w:t xml:space="preserve"> eliyle ulaştırılabilir.</w:t>
      </w:r>
      <w:proofErr w:type="gramStart"/>
      <w:r>
        <w:rPr>
          <w:i/>
        </w:rPr>
        <w:t>)</w:t>
      </w:r>
      <w:proofErr w:type="gramEnd"/>
    </w:p>
    <w:p w:rsidR="00A86522" w:rsidRDefault="00A86522">
      <w:pPr>
        <w:pStyle w:val="Standard"/>
        <w:jc w:val="center"/>
      </w:pPr>
    </w:p>
    <w:tbl>
      <w:tblPr>
        <w:tblW w:w="95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7"/>
        <w:gridCol w:w="176"/>
        <w:gridCol w:w="698"/>
        <w:gridCol w:w="256"/>
        <w:gridCol w:w="513"/>
        <w:gridCol w:w="372"/>
        <w:gridCol w:w="537"/>
        <w:gridCol w:w="152"/>
        <w:gridCol w:w="208"/>
        <w:gridCol w:w="534"/>
        <w:gridCol w:w="260"/>
        <w:gridCol w:w="276"/>
        <w:gridCol w:w="534"/>
        <w:gridCol w:w="536"/>
        <w:gridCol w:w="547"/>
        <w:gridCol w:w="530"/>
      </w:tblGrid>
      <w:tr w:rsidR="00A86522">
        <w:trPr>
          <w:trHeight w:val="471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4F35DE">
            <w:pPr>
              <w:pStyle w:val="Standard"/>
              <w:spacing w:before="120" w:after="120"/>
              <w:rPr>
                <w:rFonts w:ascii="Microsoft Sans Serif" w:hAnsi="Microsoft Sans Serif" w:cs="Microsoft Sans Serif"/>
                <w:b/>
                <w:sz w:val="20"/>
              </w:rPr>
            </w:pPr>
            <w:proofErr w:type="spellStart"/>
            <w:proofErr w:type="gramStart"/>
            <w:r>
              <w:rPr>
                <w:rFonts w:ascii="Microsoft Sans Serif" w:hAnsi="Microsoft Sans Serif" w:cs="Microsoft Sans Serif"/>
                <w:b/>
                <w:sz w:val="20"/>
              </w:rPr>
              <w:t>İntö</w:t>
            </w:r>
            <w:r w:rsidR="005227A6">
              <w:rPr>
                <w:rFonts w:ascii="Microsoft Sans Serif" w:hAnsi="Microsoft Sans Serif" w:cs="Microsoft Sans Serif"/>
                <w:b/>
                <w:sz w:val="20"/>
              </w:rPr>
              <w:t>rnün</w:t>
            </w:r>
            <w:proofErr w:type="spellEnd"/>
            <w:r w:rsidR="005227A6">
              <w:rPr>
                <w:rFonts w:ascii="Microsoft Sans Serif" w:hAnsi="Microsoft Sans Serif" w:cs="Microsoft Sans Serif"/>
                <w:b/>
                <w:sz w:val="20"/>
              </w:rPr>
              <w:t xml:space="preserve">  Adı</w:t>
            </w:r>
            <w:proofErr w:type="gramEnd"/>
            <w:r w:rsidR="005227A6">
              <w:rPr>
                <w:rFonts w:ascii="Microsoft Sans Serif" w:hAnsi="Microsoft Sans Serif" w:cs="Microsoft Sans Serif"/>
                <w:b/>
                <w:sz w:val="20"/>
              </w:rPr>
              <w:t xml:space="preserve"> ve Soyadı</w:t>
            </w:r>
          </w:p>
        </w:tc>
        <w:tc>
          <w:tcPr>
            <w:tcW w:w="5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A86522">
        <w:trPr>
          <w:trHeight w:val="471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 w:after="120"/>
              <w:rPr>
                <w:rFonts w:ascii="Microsoft Sans Serif" w:hAnsi="Microsoft Sans Serif" w:cs="Microsoft Sans Serif"/>
                <w:b/>
                <w:sz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</w:rPr>
              <w:t>Progmamın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Başlama ve Bitiş Tarihleri</w:t>
            </w:r>
          </w:p>
        </w:tc>
        <w:tc>
          <w:tcPr>
            <w:tcW w:w="5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sz w:val="20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</w:rPr>
              <w:t xml:space="preserve">/………………  _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</w:rPr>
              <w:t>/………………</w:t>
            </w:r>
          </w:p>
        </w:tc>
      </w:tr>
      <w:tr w:rsidR="00A86522">
        <w:trPr>
          <w:trHeight w:val="562"/>
        </w:trPr>
        <w:tc>
          <w:tcPr>
            <w:tcW w:w="42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Değerlendirme Ölçütleri (Yeterlikler)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ind w:left="-108" w:right="-108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Gözlenmedi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Beklentinin altı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ind w:left="-108" w:right="-108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Sınırda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ind w:right="-108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Beklenti düzeyinde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Üst düzeyde</w:t>
            </w:r>
          </w:p>
        </w:tc>
      </w:tr>
      <w:tr w:rsidR="00A86522">
        <w:trPr>
          <w:trHeight w:val="146"/>
        </w:trPr>
        <w:tc>
          <w:tcPr>
            <w:tcW w:w="42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A86522"/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A86522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9</w:t>
            </w:r>
          </w:p>
        </w:tc>
      </w:tr>
      <w:tr w:rsidR="00A86522">
        <w:trPr>
          <w:trHeight w:val="380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tam tutulması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A86522">
        <w:trPr>
          <w:trHeight w:val="349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Rotasyon alanına özgü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tıbbi bilgi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düzeyi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699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Rotasyon alanına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özgü klinik beceri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düzeyi</w:t>
            </w:r>
          </w:p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i/>
                <w:sz w:val="20"/>
              </w:rPr>
            </w:pPr>
            <w:r>
              <w:rPr>
                <w:rFonts w:ascii="Microsoft Sans Serif" w:hAnsi="Microsoft Sans Serif" w:cs="Microsoft Sans Serif"/>
                <w:i/>
                <w:sz w:val="20"/>
              </w:rPr>
              <w:t>(Öykü alma ve fizik muayene)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577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Tanı, tedavi ve izlem planları oluşturma sırasında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kanıta dayalı yaklaşım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365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Tanıya yönelik işlemlerin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akılcı seçimi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57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iletişim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365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içindeki tutum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365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sz w:val="20"/>
              </w:rPr>
              <w:t>İş gününe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devamlılık ve disiplin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577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Klinik sürecin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etkin </w:t>
            </w:r>
            <w:proofErr w:type="gramStart"/>
            <w:r>
              <w:rPr>
                <w:rFonts w:ascii="Microsoft Sans Serif" w:hAnsi="Microsoft Sans Serif" w:cs="Microsoft Sans Serif"/>
                <w:b/>
                <w:sz w:val="20"/>
              </w:rPr>
              <w:t>organizasyonunda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görev</w:t>
            </w:r>
            <w:proofErr w:type="gramEnd"/>
            <w:r>
              <w:rPr>
                <w:rFonts w:ascii="Microsoft Sans Serif" w:hAnsi="Microsoft Sans Serif" w:cs="Microsoft Sans Serif"/>
                <w:sz w:val="20"/>
              </w:rPr>
              <w:t xml:space="preserve"> alma ve takip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577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ve</w:t>
            </w:r>
            <w:r w:rsidR="004F35DE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>değerleri gözetme, uygun tutum ve davranış sergileme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</w:t>
            </w:r>
          </w:p>
        </w:tc>
      </w:tr>
      <w:tr w:rsidR="00A86522">
        <w:trPr>
          <w:trHeight w:val="425"/>
        </w:trPr>
        <w:tc>
          <w:tcPr>
            <w:tcW w:w="4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i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i/>
                <w:sz w:val="20"/>
              </w:rPr>
              <w:t>GENEL DEĞERLENDIRME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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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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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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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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>
            <w:pPr>
              <w:pStyle w:val="Standard"/>
              <w:spacing w:before="120"/>
              <w:jc w:val="center"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</w:t>
            </w:r>
          </w:p>
        </w:tc>
      </w:tr>
      <w:tr w:rsidR="00A86522">
        <w:trPr>
          <w:trHeight w:val="3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Değerlendirenin Adı Soyadı</w:t>
            </w:r>
          </w:p>
        </w:tc>
        <w:tc>
          <w:tcPr>
            <w:tcW w:w="6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A86522">
        <w:trPr>
          <w:trHeight w:val="69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Değerlendirme Tarihi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22" w:rsidRDefault="005227A6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>İmza: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sz w:val="20"/>
              </w:rPr>
            </w:pPr>
          </w:p>
          <w:p w:rsidR="00A86522" w:rsidRDefault="00A86522">
            <w:pPr>
              <w:pStyle w:val="Standard"/>
              <w:spacing w:before="120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A86522">
        <w:trPr>
          <w:trHeight w:val="334"/>
        </w:trPr>
        <w:tc>
          <w:tcPr>
            <w:tcW w:w="95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5227A6" w:rsidP="004F35DE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</w:rPr>
              <w:t>İnt</w:t>
            </w:r>
            <w:r w:rsidR="004F35DE">
              <w:rPr>
                <w:rFonts w:ascii="Microsoft Sans Serif" w:hAnsi="Microsoft Sans Serif" w:cs="Microsoft Sans Serif"/>
                <w:b/>
                <w:sz w:val="20"/>
              </w:rPr>
              <w:t>ö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rnün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Rotasyon Boyunca Sergilediği Performansa Yönelik Görüş ve Değerlendirmeler</w:t>
            </w:r>
          </w:p>
        </w:tc>
      </w:tr>
      <w:tr w:rsidR="00A86522">
        <w:trPr>
          <w:trHeight w:val="349"/>
        </w:trPr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4F35DE">
            <w:pPr>
              <w:pStyle w:val="Standard"/>
              <w:spacing w:before="120"/>
              <w:ind w:left="-100"/>
              <w:jc w:val="center"/>
              <w:rPr>
                <w:rFonts w:ascii="Microsoft Sans Serif" w:hAnsi="Microsoft Sans Serif" w:cs="Microsoft Sans Serif"/>
                <w:sz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</w:rPr>
              <w:t>İntö</w:t>
            </w:r>
            <w:r w:rsidR="005227A6">
              <w:rPr>
                <w:rFonts w:ascii="Microsoft Sans Serif" w:hAnsi="Microsoft Sans Serif" w:cs="Microsoft Sans Serif"/>
                <w:sz w:val="20"/>
              </w:rPr>
              <w:t>rnün</w:t>
            </w:r>
            <w:proofErr w:type="spellEnd"/>
            <w:r w:rsidR="005227A6">
              <w:rPr>
                <w:rFonts w:ascii="Microsoft Sans Serif" w:hAnsi="Microsoft Sans Serif" w:cs="Microsoft Sans Serif"/>
                <w:sz w:val="20"/>
              </w:rPr>
              <w:t xml:space="preserve"> Güçlü Yönleri</w:t>
            </w:r>
          </w:p>
        </w:tc>
        <w:tc>
          <w:tcPr>
            <w:tcW w:w="4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4F35DE">
            <w:pPr>
              <w:pStyle w:val="Standard"/>
              <w:spacing w:before="120"/>
              <w:jc w:val="center"/>
              <w:rPr>
                <w:rFonts w:ascii="Microsoft Sans Serif" w:hAnsi="Microsoft Sans Serif" w:cs="Microsoft Sans Serif"/>
                <w:sz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</w:rPr>
              <w:t>İntö</w:t>
            </w:r>
            <w:r w:rsidR="005227A6">
              <w:rPr>
                <w:rFonts w:ascii="Microsoft Sans Serif" w:hAnsi="Microsoft Sans Serif" w:cs="Microsoft Sans Serif"/>
                <w:sz w:val="20"/>
              </w:rPr>
              <w:t>rnün</w:t>
            </w:r>
            <w:proofErr w:type="spellEnd"/>
            <w:r w:rsidR="005227A6">
              <w:rPr>
                <w:rFonts w:ascii="Microsoft Sans Serif" w:hAnsi="Microsoft Sans Serif" w:cs="Microsoft Sans Serif"/>
                <w:sz w:val="20"/>
              </w:rPr>
              <w:t xml:space="preserve"> Geliştirmesi Gereken Yönleri</w:t>
            </w:r>
          </w:p>
        </w:tc>
      </w:tr>
      <w:tr w:rsidR="00A86522">
        <w:trPr>
          <w:trHeight w:val="1715"/>
        </w:trPr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ind w:left="-100"/>
              <w:rPr>
                <w:rFonts w:ascii="Microsoft Sans Serif" w:hAnsi="Microsoft Sans Serif" w:cs="Microsoft Sans Serif"/>
                <w:b/>
                <w:sz w:val="20"/>
              </w:rPr>
            </w:pPr>
          </w:p>
          <w:p w:rsidR="00A86522" w:rsidRDefault="00A86522">
            <w:pPr>
              <w:pStyle w:val="Standard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  <w:tc>
          <w:tcPr>
            <w:tcW w:w="4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22" w:rsidRDefault="00A86522">
            <w:pPr>
              <w:pStyle w:val="Standard"/>
              <w:snapToGrid w:val="0"/>
              <w:spacing w:before="120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</w:tbl>
    <w:p w:rsidR="00A86522" w:rsidRDefault="00A86522">
      <w:pPr>
        <w:pStyle w:val="Standard"/>
        <w:spacing w:after="120" w:line="276" w:lineRule="auto"/>
        <w:rPr>
          <w:rFonts w:eastAsia="Calibri" w:cs="Calibri"/>
          <w:color w:val="auto"/>
          <w:sz w:val="22"/>
        </w:rPr>
      </w:pPr>
    </w:p>
    <w:sectPr w:rsidR="00A8652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5B16"/>
    <w:multiLevelType w:val="multilevel"/>
    <w:tmpl w:val="476C664C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3AF79B1"/>
    <w:multiLevelType w:val="multilevel"/>
    <w:tmpl w:val="8764A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22"/>
    <w:rsid w:val="00395663"/>
    <w:rsid w:val="00491132"/>
    <w:rsid w:val="004F35DE"/>
    <w:rsid w:val="005227A6"/>
    <w:rsid w:val="00586E46"/>
    <w:rsid w:val="00851BCA"/>
    <w:rsid w:val="00987EFF"/>
    <w:rsid w:val="00A86522"/>
    <w:rsid w:val="00CD7A3F"/>
    <w:rsid w:val="00D401E6"/>
    <w:rsid w:val="00E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733F5-F182-439A-9AEE-E0D5377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4"/>
        <w:szCs w:val="24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Balk1">
    <w:name w:val="heading 1"/>
    <w:basedOn w:val="Standard"/>
    <w:next w:val="Standard"/>
    <w:qFormat/>
    <w:pPr>
      <w:keepNext/>
      <w:spacing w:before="240" w:after="120" w:line="360" w:lineRule="auto"/>
      <w:jc w:val="center"/>
      <w:outlineLvl w:val="0"/>
    </w:pPr>
    <w:rPr>
      <w:rFonts w:ascii="Tahoma" w:hAnsi="Tahoma"/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Standard"/>
    <w:next w:val="Textbody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abloerii">
    <w:name w:val="Tablo İçeriği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KIROĞLU</dc:creator>
  <dc:description/>
  <cp:lastModifiedBy>AileHekimliği</cp:lastModifiedBy>
  <cp:revision>5</cp:revision>
  <dcterms:created xsi:type="dcterms:W3CDTF">2021-05-17T15:10:00Z</dcterms:created>
  <dcterms:modified xsi:type="dcterms:W3CDTF">2021-05-17T16:42:00Z</dcterms:modified>
  <dc:language>tr-TR</dc:language>
</cp:coreProperties>
</file>