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18" w:type="dxa"/>
        <w:tblLayout w:type="fixed"/>
        <w:tblLook w:val="00A0" w:firstRow="1" w:lastRow="0" w:firstColumn="1" w:lastColumn="0" w:noHBand="0" w:noVBand="0"/>
      </w:tblPr>
      <w:tblGrid>
        <w:gridCol w:w="2941"/>
        <w:gridCol w:w="1987"/>
        <w:gridCol w:w="1274"/>
        <w:gridCol w:w="3545"/>
      </w:tblGrid>
      <w:tr w:rsidR="0022035C">
        <w:trPr>
          <w:trHeight w:val="851"/>
        </w:trPr>
        <w:tc>
          <w:tcPr>
            <w:tcW w:w="9747" w:type="dxa"/>
            <w:gridSpan w:val="4"/>
            <w:tcBorders>
              <w:top w:val="single" w:sz="8" w:space="0" w:color="C0504D"/>
              <w:left w:val="single" w:sz="8" w:space="0" w:color="C0504D"/>
              <w:right w:val="single" w:sz="8" w:space="0" w:color="C0504D"/>
            </w:tcBorders>
            <w:shd w:val="clear" w:color="auto" w:fill="C0504D"/>
          </w:tcPr>
          <w:p w:rsidR="0022035C" w:rsidRDefault="003B14A8">
            <w:pPr>
              <w:widowControl w:val="0"/>
              <w:tabs>
                <w:tab w:val="center" w:pos="4536"/>
                <w:tab w:val="right" w:pos="9072"/>
              </w:tabs>
              <w:ind w:left="-142" w:right="-108"/>
              <w:jc w:val="center"/>
              <w:rPr>
                <w:rFonts w:ascii="Calibri" w:hAnsi="Calibri" w:cs="Calibri"/>
                <w:b/>
                <w:bCs/>
                <w:color w:val="FFFFFF"/>
                <w:lang w:val="en-US"/>
              </w:rPr>
            </w:pPr>
            <w:r>
              <w:rPr>
                <w:noProof/>
              </w:rPr>
              <w:drawing>
                <wp:inline distT="0" distB="0" distL="0" distR="0" wp14:anchorId="7F7F7173" wp14:editId="57304D53">
                  <wp:extent cx="1323975" cy="469900"/>
                  <wp:effectExtent l="0" t="0" r="0" b="0"/>
                  <wp:docPr id="1"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C:\Users\Namariel\Downloads\TıpF (1)\TıpF\TıpF-2.png"/>
                          <pic:cNvPicPr>
                            <a:picLocks noChangeAspect="1" noChangeArrowheads="1"/>
                          </pic:cNvPicPr>
                        </pic:nvPicPr>
                        <pic:blipFill>
                          <a:blip r:embed="rId8"/>
                          <a:stretch>
                            <a:fillRect/>
                          </a:stretch>
                        </pic:blipFill>
                        <pic:spPr bwMode="auto">
                          <a:xfrm>
                            <a:off x="0" y="0"/>
                            <a:ext cx="1323975" cy="469900"/>
                          </a:xfrm>
                          <a:prstGeom prst="rect">
                            <a:avLst/>
                          </a:prstGeom>
                        </pic:spPr>
                      </pic:pic>
                    </a:graphicData>
                  </a:graphic>
                </wp:inline>
              </w:drawing>
            </w:r>
          </w:p>
          <w:p w:rsidR="0022035C" w:rsidRDefault="003B14A8">
            <w:pPr>
              <w:widowControl w:val="0"/>
              <w:ind w:left="-108" w:right="-108"/>
              <w:jc w:val="center"/>
              <w:rPr>
                <w:rFonts w:ascii="Calibri" w:hAnsi="Calibri" w:cs="Calibri"/>
                <w:b/>
                <w:bCs/>
                <w:color w:val="FFFFFF"/>
                <w:sz w:val="32"/>
                <w:szCs w:val="32"/>
                <w:lang w:val="en-US"/>
              </w:rPr>
            </w:pPr>
            <w:r>
              <w:rPr>
                <w:rFonts w:ascii="Calibri" w:hAnsi="Calibri" w:cs="Calibri"/>
                <w:b/>
                <w:color w:val="FFFFFF"/>
                <w:w w:val="99"/>
                <w:sz w:val="28"/>
                <w:szCs w:val="28"/>
                <w:lang w:val="en-US"/>
              </w:rPr>
              <w:t>MARMA</w:t>
            </w:r>
            <w:r>
              <w:rPr>
                <w:rFonts w:ascii="Calibri" w:hAnsi="Calibri" w:cs="Calibri"/>
                <w:b/>
                <w:color w:val="FFFFFF"/>
                <w:spacing w:val="-9"/>
                <w:w w:val="99"/>
                <w:sz w:val="28"/>
                <w:szCs w:val="28"/>
                <w:lang w:val="en-US"/>
              </w:rPr>
              <w:t>R</w:t>
            </w:r>
            <w:r>
              <w:rPr>
                <w:rFonts w:ascii="Calibri" w:hAnsi="Calibri" w:cs="Calibri"/>
                <w:b/>
                <w:color w:val="FFFFFF"/>
                <w:w w:val="99"/>
                <w:sz w:val="28"/>
                <w:szCs w:val="28"/>
                <w:lang w:val="en-US"/>
              </w:rPr>
              <w:t>A UNI</w:t>
            </w:r>
            <w:r>
              <w:rPr>
                <w:rFonts w:ascii="Calibri" w:hAnsi="Calibri" w:cs="Calibri"/>
                <w:b/>
                <w:color w:val="FFFFFF"/>
                <w:spacing w:val="-3"/>
                <w:w w:val="99"/>
                <w:sz w:val="28"/>
                <w:szCs w:val="28"/>
                <w:lang w:val="en-US"/>
              </w:rPr>
              <w:t>V</w:t>
            </w:r>
            <w:r>
              <w:rPr>
                <w:rFonts w:ascii="Calibri" w:hAnsi="Calibri" w:cs="Calibri"/>
                <w:b/>
                <w:color w:val="FFFFFF"/>
                <w:w w:val="99"/>
                <w:sz w:val="28"/>
                <w:szCs w:val="28"/>
                <w:lang w:val="en-US"/>
              </w:rPr>
              <w:t>E</w:t>
            </w:r>
            <w:r>
              <w:rPr>
                <w:rFonts w:ascii="Calibri" w:hAnsi="Calibri" w:cs="Calibri"/>
                <w:b/>
                <w:color w:val="FFFFFF"/>
                <w:spacing w:val="-7"/>
                <w:w w:val="99"/>
                <w:sz w:val="28"/>
                <w:szCs w:val="28"/>
                <w:lang w:val="en-US"/>
              </w:rPr>
              <w:t>R</w:t>
            </w:r>
            <w:r>
              <w:rPr>
                <w:rFonts w:ascii="Calibri" w:hAnsi="Calibri" w:cs="Calibri"/>
                <w:b/>
                <w:color w:val="FFFFFF"/>
                <w:w w:val="99"/>
                <w:sz w:val="28"/>
                <w:szCs w:val="28"/>
                <w:lang w:val="en-US"/>
              </w:rPr>
              <w:t>SITY SCHOOL of MEDICINE</w:t>
            </w:r>
          </w:p>
        </w:tc>
      </w:tr>
      <w:tr w:rsidR="0022035C">
        <w:trPr>
          <w:trHeight w:val="5203"/>
        </w:trPr>
        <w:tc>
          <w:tcPr>
            <w:tcW w:w="9747" w:type="dxa"/>
            <w:gridSpan w:val="4"/>
            <w:tcBorders>
              <w:top w:val="single" w:sz="8" w:space="0" w:color="C0504D"/>
              <w:left w:val="single" w:sz="8" w:space="0" w:color="C0504D"/>
              <w:bottom w:val="single" w:sz="8" w:space="0" w:color="C0504D"/>
              <w:right w:val="single" w:sz="8" w:space="0" w:color="C0504D"/>
            </w:tcBorders>
          </w:tcPr>
          <w:p w:rsidR="0022035C" w:rsidRDefault="0022035C">
            <w:pPr>
              <w:widowControl w:val="0"/>
              <w:spacing w:line="360" w:lineRule="auto"/>
              <w:jc w:val="center"/>
              <w:rPr>
                <w:rFonts w:ascii="Calibri" w:hAnsi="Calibri" w:cs="Calibri"/>
                <w:b/>
                <w:bCs/>
                <w:spacing w:val="-3"/>
                <w:w w:val="99"/>
                <w:sz w:val="4"/>
                <w:szCs w:val="4"/>
                <w:lang w:val="en-US"/>
              </w:rPr>
            </w:pPr>
          </w:p>
          <w:p w:rsidR="0022035C" w:rsidRDefault="0022035C">
            <w:pPr>
              <w:widowControl w:val="0"/>
              <w:spacing w:line="360" w:lineRule="auto"/>
              <w:jc w:val="center"/>
              <w:rPr>
                <w:rFonts w:ascii="Calibri" w:hAnsi="Calibri" w:cs="Calibri"/>
                <w:b/>
                <w:bCs/>
                <w:spacing w:val="-3"/>
                <w:w w:val="99"/>
                <w:sz w:val="32"/>
                <w:szCs w:val="32"/>
              </w:rPr>
            </w:pPr>
          </w:p>
          <w:p w:rsidR="0022035C" w:rsidRDefault="003B14A8">
            <w:pPr>
              <w:widowControl w:val="0"/>
              <w:spacing w:line="360" w:lineRule="auto"/>
              <w:jc w:val="center"/>
              <w:rPr>
                <w:rFonts w:ascii="Calibri" w:hAnsi="Calibri" w:cs="Calibri"/>
                <w:b/>
                <w:bCs/>
                <w:spacing w:val="-3"/>
                <w:w w:val="99"/>
                <w:sz w:val="32"/>
                <w:szCs w:val="32"/>
              </w:rPr>
            </w:pPr>
            <w:r>
              <w:rPr>
                <w:noProof/>
              </w:rPr>
              <w:drawing>
                <wp:inline distT="0" distB="0" distL="0" distR="0" wp14:anchorId="73134F6D" wp14:editId="46DB067A">
                  <wp:extent cx="2400300" cy="2400300"/>
                  <wp:effectExtent l="0" t="0" r="0" b="0"/>
                  <wp:docPr id="2" name="Picture 0" descr="villus-5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villus-560x560.jpg"/>
                          <pic:cNvPicPr>
                            <a:picLocks noChangeAspect="1" noChangeArrowheads="1"/>
                          </pic:cNvPicPr>
                        </pic:nvPicPr>
                        <pic:blipFill>
                          <a:blip r:embed="rId9"/>
                          <a:stretch>
                            <a:fillRect/>
                          </a:stretch>
                        </pic:blipFill>
                        <pic:spPr bwMode="auto">
                          <a:xfrm>
                            <a:off x="0" y="0"/>
                            <a:ext cx="2400300" cy="2400300"/>
                          </a:xfrm>
                          <a:prstGeom prst="rect">
                            <a:avLst/>
                          </a:prstGeom>
                        </pic:spPr>
                      </pic:pic>
                    </a:graphicData>
                  </a:graphic>
                </wp:inline>
              </w:drawing>
            </w:r>
          </w:p>
          <w:p w:rsidR="0022035C" w:rsidRDefault="0022035C">
            <w:pPr>
              <w:widowControl w:val="0"/>
              <w:spacing w:line="360" w:lineRule="auto"/>
              <w:jc w:val="center"/>
              <w:rPr>
                <w:rFonts w:ascii="Calibri" w:hAnsi="Calibri" w:cs="Calibri"/>
                <w:b/>
                <w:bCs/>
                <w:spacing w:val="-3"/>
                <w:w w:val="99"/>
                <w:sz w:val="32"/>
                <w:szCs w:val="32"/>
              </w:rPr>
            </w:pPr>
          </w:p>
          <w:p w:rsidR="0022035C" w:rsidRDefault="003B14A8">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sz w:val="32"/>
                <w:szCs w:val="32"/>
                <w:lang w:val="en-US"/>
              </w:rPr>
              <w:t>GASTROINTESTINAL SYSTEM, METABOLISM AND RELATED DISORDERS</w:t>
            </w:r>
          </w:p>
          <w:p w:rsidR="0022035C" w:rsidRDefault="003B14A8">
            <w:pPr>
              <w:widowControl w:val="0"/>
              <w:spacing w:before="4" w:line="330" w:lineRule="exact"/>
              <w:ind w:right="-20"/>
              <w:jc w:val="center"/>
              <w:rPr>
                <w:rFonts w:ascii="Calibri" w:hAnsi="Calibri" w:cs="Calibri"/>
                <w:b/>
                <w:bCs/>
                <w:spacing w:val="-2"/>
                <w:w w:val="99"/>
                <w:sz w:val="32"/>
                <w:szCs w:val="32"/>
                <w:lang w:val="en-US"/>
              </w:rPr>
            </w:pPr>
            <w:r>
              <w:rPr>
                <w:rFonts w:ascii="Calibri" w:hAnsi="Calibri" w:cs="Calibri"/>
                <w:bCs/>
                <w:spacing w:val="-2"/>
                <w:w w:val="99"/>
                <w:sz w:val="32"/>
                <w:szCs w:val="32"/>
                <w:lang w:val="en-US"/>
              </w:rPr>
              <w:t>YEAR 3 COURSE 2</w:t>
            </w:r>
          </w:p>
          <w:p w:rsidR="0022035C" w:rsidRDefault="003B14A8">
            <w:pPr>
              <w:widowControl w:val="0"/>
              <w:jc w:val="center"/>
              <w:rPr>
                <w:rFonts w:ascii="Calibri" w:hAnsi="Calibri" w:cs="Calibri"/>
                <w:b/>
                <w:bCs/>
                <w:sz w:val="20"/>
                <w:szCs w:val="20"/>
                <w:lang w:val="en-US"/>
              </w:rPr>
            </w:pPr>
            <w:r>
              <w:rPr>
                <w:rFonts w:ascii="Calibri" w:hAnsi="Calibri" w:cs="Calibri"/>
                <w:sz w:val="32"/>
                <w:szCs w:val="32"/>
              </w:rPr>
              <w:t>October 25 – December 24, 2021</w:t>
            </w:r>
          </w:p>
        </w:tc>
      </w:tr>
      <w:tr w:rsidR="0022035C">
        <w:tc>
          <w:tcPr>
            <w:tcW w:w="4928" w:type="dxa"/>
            <w:gridSpan w:val="2"/>
            <w:tcBorders>
              <w:lef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the Course 3.2</w:t>
            </w:r>
          </w:p>
          <w:p w:rsidR="0022035C" w:rsidRDefault="003B14A8">
            <w:pPr>
              <w:widowControl w:val="0"/>
              <w:spacing w:before="60" w:after="60"/>
              <w:jc w:val="center"/>
              <w:rPr>
                <w:rFonts w:ascii="Calibri" w:hAnsi="Calibri" w:cs="Calibri"/>
                <w:b/>
                <w:bCs/>
                <w:sz w:val="20"/>
                <w:szCs w:val="20"/>
                <w:lang w:val="en-US"/>
              </w:rPr>
            </w:pPr>
            <w:r>
              <w:rPr>
                <w:rFonts w:ascii="Calibri" w:hAnsi="Calibri" w:cs="Calibri"/>
                <w:sz w:val="20"/>
                <w:szCs w:val="20"/>
                <w:lang w:val="en-US"/>
              </w:rPr>
              <w:t>Lect.</w:t>
            </w:r>
            <w:r w:rsidR="00B04C77">
              <w:rPr>
                <w:rFonts w:ascii="Calibri" w:hAnsi="Calibri" w:cs="Calibri"/>
                <w:sz w:val="20"/>
                <w:szCs w:val="20"/>
                <w:lang w:val="en-US"/>
              </w:rPr>
              <w:t xml:space="preserve"> </w:t>
            </w:r>
            <w:r>
              <w:rPr>
                <w:rFonts w:ascii="Calibri" w:hAnsi="Calibri" w:cs="Calibri"/>
                <w:sz w:val="20"/>
                <w:szCs w:val="20"/>
                <w:lang w:val="en-US"/>
              </w:rPr>
              <w:t>Ayşe Mine YILMAZ GÖLER</w:t>
            </w:r>
          </w:p>
        </w:tc>
        <w:tc>
          <w:tcPr>
            <w:tcW w:w="4819" w:type="dxa"/>
            <w:gridSpan w:val="2"/>
            <w:tcBorders>
              <w:left w:val="single" w:sz="8" w:space="0" w:color="C0504D"/>
              <w:righ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the Module 3.2</w:t>
            </w:r>
          </w:p>
          <w:p w:rsidR="0022035C" w:rsidRDefault="00B04C77">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 xml:space="preserve">Prof. </w:t>
            </w:r>
            <w:r w:rsidR="003B14A8">
              <w:rPr>
                <w:rFonts w:ascii="Calibri" w:hAnsi="Calibri" w:cs="Calibri"/>
                <w:bCs/>
                <w:sz w:val="20"/>
                <w:szCs w:val="20"/>
                <w:lang w:val="en-US"/>
              </w:rPr>
              <w:t>Özlen Atuğ</w:t>
            </w:r>
          </w:p>
        </w:tc>
      </w:tr>
      <w:tr w:rsidR="0022035C">
        <w:tc>
          <w:tcPr>
            <w:tcW w:w="9747" w:type="dxa"/>
            <w:gridSpan w:val="4"/>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Year 3 Coordinators</w:t>
            </w:r>
          </w:p>
          <w:p w:rsidR="0022035C" w:rsidRDefault="00B04C77" w:rsidP="00B04C77">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w:t>
            </w:r>
            <w:r w:rsidR="003B14A8">
              <w:rPr>
                <w:rFonts w:ascii="Calibri" w:hAnsi="Calibri" w:cs="Calibri"/>
                <w:sz w:val="20"/>
                <w:szCs w:val="20"/>
                <w:lang w:val="en-US"/>
              </w:rPr>
              <w:t xml:space="preserve"> Arzu İLKİ &amp; Assoc. Prof. Pınar Mega TİBER</w:t>
            </w:r>
          </w:p>
        </w:tc>
      </w:tr>
      <w:tr w:rsidR="0022035C">
        <w:tc>
          <w:tcPr>
            <w:tcW w:w="4928" w:type="dxa"/>
            <w:gridSpan w:val="2"/>
            <w:tcBorders>
              <w:lef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Module Coordinator</w:t>
            </w:r>
          </w:p>
          <w:p w:rsidR="0022035C" w:rsidRDefault="00B04C77">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w:t>
            </w:r>
            <w:r w:rsidR="003B14A8">
              <w:rPr>
                <w:rFonts w:ascii="Calibri" w:hAnsi="Calibri" w:cs="Calibri"/>
                <w:sz w:val="20"/>
                <w:szCs w:val="20"/>
                <w:lang w:val="en-US"/>
              </w:rPr>
              <w:t xml:space="preserve"> Sinem YILDIZ İNANICI</w:t>
            </w:r>
          </w:p>
        </w:tc>
        <w:tc>
          <w:tcPr>
            <w:tcW w:w="4819" w:type="dxa"/>
            <w:gridSpan w:val="2"/>
            <w:tcBorders>
              <w:left w:val="single" w:sz="8" w:space="0" w:color="C0504D"/>
              <w:righ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Introduction to Clinical Practice (ICP) Coordinators</w:t>
            </w:r>
          </w:p>
          <w:p w:rsidR="0022035C" w:rsidRDefault="003B14A8">
            <w:pPr>
              <w:widowControl w:val="0"/>
              <w:spacing w:before="60" w:after="60"/>
              <w:jc w:val="center"/>
              <w:rPr>
                <w:rFonts w:ascii="Calibri" w:hAnsi="Calibri" w:cs="Calibri"/>
                <w:sz w:val="20"/>
                <w:szCs w:val="20"/>
                <w:lang w:val="en-US"/>
              </w:rPr>
            </w:pPr>
            <w:r>
              <w:rPr>
                <w:rFonts w:ascii="Calibri" w:hAnsi="Calibri" w:cs="Calibri"/>
                <w:sz w:val="20"/>
                <w:szCs w:val="20"/>
                <w:lang w:val="en-US"/>
              </w:rPr>
              <w:t>Prof. Pemra CÖBEK ÜNALAN</w:t>
            </w:r>
          </w:p>
          <w:p w:rsidR="0022035C" w:rsidRDefault="003B14A8">
            <w:pPr>
              <w:widowControl w:val="0"/>
              <w:spacing w:before="60" w:after="60"/>
              <w:jc w:val="center"/>
              <w:rPr>
                <w:rFonts w:ascii="Calibri" w:hAnsi="Calibri" w:cs="Calibri"/>
                <w:bCs/>
                <w:sz w:val="20"/>
                <w:szCs w:val="20"/>
                <w:lang w:val="en-US"/>
              </w:rPr>
            </w:pPr>
            <w:r>
              <w:rPr>
                <w:rFonts w:ascii="Calibri" w:hAnsi="Calibri" w:cs="Calibri"/>
                <w:sz w:val="20"/>
                <w:szCs w:val="20"/>
                <w:lang w:val="en-US"/>
              </w:rPr>
              <w:t>Prof. Serap ÇİFÇİLİ</w:t>
            </w:r>
          </w:p>
        </w:tc>
      </w:tr>
      <w:tr w:rsidR="0022035C">
        <w:tc>
          <w:tcPr>
            <w:tcW w:w="4928" w:type="dxa"/>
            <w:gridSpan w:val="2"/>
            <w:tcBorders>
              <w:top w:val="single" w:sz="8" w:space="0" w:color="C0504D"/>
              <w:left w:val="single" w:sz="8" w:space="0" w:color="C0504D"/>
              <w:bottom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sz w:val="20"/>
                <w:szCs w:val="20"/>
                <w:lang w:val="en-US"/>
              </w:rPr>
              <w:t>Coordinator of Multidisciplinary Students’ Lab</w:t>
            </w:r>
            <w:r>
              <w:rPr>
                <w:rFonts w:ascii="Calibri" w:hAnsi="Calibri" w:cs="Calibri"/>
                <w:sz w:val="20"/>
                <w:szCs w:val="20"/>
                <w:lang w:val="en-US"/>
              </w:rPr>
              <w:t>.</w:t>
            </w:r>
          </w:p>
          <w:p w:rsidR="0022035C" w:rsidRDefault="00B04C77" w:rsidP="00175E5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w:t>
            </w:r>
            <w:r w:rsidR="003B14A8">
              <w:rPr>
                <w:rFonts w:ascii="Calibri" w:hAnsi="Calibri" w:cs="Calibri"/>
                <w:sz w:val="20"/>
                <w:szCs w:val="20"/>
                <w:lang w:val="en-US"/>
              </w:rPr>
              <w:t xml:space="preserve"> Betül </w:t>
            </w:r>
            <w:r w:rsidR="00175E5A">
              <w:rPr>
                <w:rFonts w:ascii="Calibri" w:hAnsi="Calibri" w:cs="Calibri"/>
                <w:sz w:val="20"/>
                <w:szCs w:val="20"/>
                <w:lang w:val="en-US"/>
              </w:rPr>
              <w:t>YILMAZ</w:t>
            </w:r>
          </w:p>
        </w:tc>
        <w:tc>
          <w:tcPr>
            <w:tcW w:w="4819" w:type="dxa"/>
            <w:gridSpan w:val="2"/>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Clinical Skills Lab.</w:t>
            </w:r>
          </w:p>
          <w:p w:rsidR="0022035C" w:rsidRDefault="00B04C77">
            <w:pPr>
              <w:widowControl w:val="0"/>
              <w:spacing w:before="60" w:after="60"/>
              <w:jc w:val="center"/>
              <w:rPr>
                <w:rFonts w:ascii="Calibri" w:hAnsi="Calibri" w:cs="Calibri"/>
                <w:bCs/>
                <w:sz w:val="20"/>
                <w:szCs w:val="20"/>
                <w:lang w:val="en-US"/>
              </w:rPr>
            </w:pPr>
            <w:r>
              <w:rPr>
                <w:rFonts w:ascii="Calibri" w:hAnsi="Calibri" w:cs="Calibri"/>
                <w:bCs/>
                <w:sz w:val="20"/>
                <w:szCs w:val="20"/>
                <w:lang w:val="en-US"/>
              </w:rPr>
              <w:t>Assoc. Prof.</w:t>
            </w:r>
            <w:r w:rsidR="003B14A8">
              <w:rPr>
                <w:rFonts w:ascii="Calibri" w:hAnsi="Calibri" w:cs="Calibri"/>
                <w:bCs/>
                <w:sz w:val="20"/>
                <w:szCs w:val="20"/>
                <w:lang w:val="en-US"/>
              </w:rPr>
              <w:t xml:space="preserve"> Çiğdem APAYDIN</w:t>
            </w:r>
          </w:p>
        </w:tc>
      </w:tr>
      <w:tr w:rsidR="0022035C">
        <w:tc>
          <w:tcPr>
            <w:tcW w:w="4928" w:type="dxa"/>
            <w:gridSpan w:val="2"/>
            <w:tcBorders>
              <w:lef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Pr>
                <w:rFonts w:ascii="Calibri" w:hAnsi="Calibri" w:cs="Calibri"/>
                <w:b/>
                <w:bCs/>
                <w:sz w:val="20"/>
                <w:szCs w:val="20"/>
                <w:lang w:val="en-US"/>
              </w:rPr>
              <w:t>Coordinator of Assessment Unite</w:t>
            </w:r>
          </w:p>
          <w:p w:rsidR="0022035C" w:rsidRDefault="003B14A8" w:rsidP="00B04C77">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 Cevdet NACAR</w:t>
            </w:r>
          </w:p>
        </w:tc>
        <w:tc>
          <w:tcPr>
            <w:tcW w:w="4819" w:type="dxa"/>
            <w:gridSpan w:val="2"/>
            <w:tcBorders>
              <w:left w:val="single" w:sz="8" w:space="0" w:color="C0504D"/>
              <w:righ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Coordinator of Student Exchange Programs</w:t>
            </w:r>
          </w:p>
          <w:p w:rsidR="0022035C" w:rsidRDefault="00B04C77">
            <w:pPr>
              <w:widowControl w:val="0"/>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3B14A8">
              <w:rPr>
                <w:rFonts w:ascii="Calibri" w:hAnsi="Calibri" w:cs="Calibri"/>
                <w:bCs/>
                <w:sz w:val="20"/>
                <w:szCs w:val="20"/>
                <w:lang w:val="en-US"/>
              </w:rPr>
              <w:t xml:space="preserve"> Can ERZİK</w:t>
            </w:r>
          </w:p>
        </w:tc>
      </w:tr>
      <w:tr w:rsidR="0022035C">
        <w:tc>
          <w:tcPr>
            <w:tcW w:w="9747" w:type="dxa"/>
            <w:gridSpan w:val="4"/>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Vice-Chief Coordinators</w:t>
            </w:r>
          </w:p>
        </w:tc>
      </w:tr>
      <w:tr w:rsidR="0022035C">
        <w:tc>
          <w:tcPr>
            <w:tcW w:w="2941" w:type="dxa"/>
            <w:tcBorders>
              <w:left w:val="single" w:sz="8" w:space="0" w:color="C0504D"/>
            </w:tcBorders>
          </w:tcPr>
          <w:p w:rsidR="0022035C" w:rsidRDefault="003B14A8">
            <w:pPr>
              <w:widowControl w:val="0"/>
              <w:spacing w:before="60" w:after="60"/>
              <w:jc w:val="center"/>
              <w:rPr>
                <w:rFonts w:ascii="Calibri" w:hAnsi="Calibri" w:cs="Calibri"/>
                <w:b/>
                <w:bCs/>
                <w:sz w:val="20"/>
                <w:szCs w:val="20"/>
                <w:lang w:val="pt-PT"/>
              </w:rPr>
            </w:pPr>
            <w:r>
              <w:rPr>
                <w:rFonts w:ascii="Calibri" w:hAnsi="Calibri" w:cs="Calibri"/>
                <w:b/>
                <w:bCs/>
                <w:sz w:val="20"/>
                <w:szCs w:val="20"/>
                <w:lang w:val="pt-PT"/>
              </w:rPr>
              <w:t>Program</w:t>
            </w:r>
          </w:p>
          <w:p w:rsidR="0022035C" w:rsidRDefault="00B04C77">
            <w:pPr>
              <w:widowControl w:val="0"/>
              <w:spacing w:before="60" w:after="60"/>
              <w:jc w:val="center"/>
              <w:rPr>
                <w:rFonts w:ascii="Calibri" w:hAnsi="Calibri" w:cs="Calibri"/>
                <w:b/>
                <w:bCs/>
                <w:sz w:val="20"/>
                <w:szCs w:val="20"/>
                <w:lang w:val="pt-PT"/>
              </w:rPr>
            </w:pPr>
            <w:r>
              <w:rPr>
                <w:rFonts w:ascii="Calibri" w:hAnsi="Calibri" w:cs="Calibri"/>
                <w:bCs/>
                <w:sz w:val="20"/>
                <w:szCs w:val="20"/>
                <w:lang w:val="pt-PT"/>
              </w:rPr>
              <w:t>Prof.</w:t>
            </w:r>
            <w:r w:rsidR="003B14A8">
              <w:rPr>
                <w:rFonts w:ascii="Calibri" w:hAnsi="Calibri" w:cs="Calibri"/>
                <w:bCs/>
                <w:sz w:val="20"/>
                <w:szCs w:val="20"/>
                <w:lang w:val="pt-PT"/>
              </w:rPr>
              <w:t xml:space="preserve"> Oya ORUN</w:t>
            </w:r>
          </w:p>
        </w:tc>
        <w:tc>
          <w:tcPr>
            <w:tcW w:w="3261" w:type="dxa"/>
            <w:gridSpan w:val="2"/>
            <w:tcBorders>
              <w:left w:val="single" w:sz="8" w:space="0" w:color="C0504D"/>
              <w:right w:val="single" w:sz="8" w:space="0" w:color="C0504D"/>
            </w:tcBorders>
          </w:tcPr>
          <w:p w:rsidR="0022035C" w:rsidRDefault="003B14A8">
            <w:pPr>
              <w:widowControl w:val="0"/>
              <w:spacing w:before="60" w:after="60"/>
              <w:jc w:val="center"/>
              <w:rPr>
                <w:rFonts w:ascii="Calibri" w:hAnsi="Calibri" w:cs="Calibri"/>
                <w:b/>
                <w:sz w:val="20"/>
                <w:szCs w:val="20"/>
                <w:lang w:val="en-US"/>
              </w:rPr>
            </w:pPr>
            <w:r>
              <w:rPr>
                <w:rFonts w:ascii="Calibri" w:hAnsi="Calibri" w:cs="Calibri"/>
                <w:b/>
                <w:sz w:val="20"/>
                <w:szCs w:val="20"/>
                <w:lang w:val="en-US"/>
              </w:rPr>
              <w:t>Assessment</w:t>
            </w:r>
          </w:p>
          <w:p w:rsidR="0022035C" w:rsidRDefault="00175E5A">
            <w:pPr>
              <w:widowControl w:val="0"/>
              <w:spacing w:before="60" w:after="60"/>
              <w:jc w:val="center"/>
              <w:rPr>
                <w:rFonts w:ascii="Calibri" w:hAnsi="Calibri" w:cs="Calibri"/>
                <w:b/>
                <w:bCs/>
                <w:sz w:val="20"/>
                <w:szCs w:val="20"/>
                <w:lang w:val="en-US"/>
              </w:rPr>
            </w:pPr>
            <w:r>
              <w:rPr>
                <w:rFonts w:ascii="Calibri" w:hAnsi="Calibri" w:cs="Calibri"/>
                <w:sz w:val="20"/>
                <w:szCs w:val="20"/>
                <w:lang w:val="en-US"/>
              </w:rPr>
              <w:t xml:space="preserve">    </w:t>
            </w:r>
            <w:r w:rsidR="00B04C77">
              <w:rPr>
                <w:rFonts w:ascii="Calibri" w:hAnsi="Calibri" w:cs="Calibri"/>
                <w:sz w:val="20"/>
                <w:szCs w:val="20"/>
                <w:lang w:val="en-US"/>
              </w:rPr>
              <w:t>Prof.</w:t>
            </w:r>
            <w:r w:rsidR="003B14A8">
              <w:rPr>
                <w:rFonts w:ascii="Calibri" w:hAnsi="Calibri" w:cs="Calibri"/>
                <w:sz w:val="20"/>
                <w:szCs w:val="20"/>
                <w:lang w:val="en-US"/>
              </w:rPr>
              <w:t xml:space="preserve"> Hasan R. YANANLI</w:t>
            </w:r>
          </w:p>
        </w:tc>
        <w:tc>
          <w:tcPr>
            <w:tcW w:w="3545" w:type="dxa"/>
            <w:tcBorders>
              <w:right w:val="single" w:sz="8" w:space="0" w:color="C0504D"/>
            </w:tcBorders>
          </w:tcPr>
          <w:p w:rsidR="0022035C" w:rsidRDefault="003B14A8">
            <w:pPr>
              <w:widowControl w:val="0"/>
              <w:spacing w:before="60" w:after="60"/>
              <w:jc w:val="center"/>
              <w:rPr>
                <w:rFonts w:ascii="Calibri" w:hAnsi="Calibri" w:cs="Calibri"/>
                <w:b/>
                <w:sz w:val="20"/>
                <w:szCs w:val="20"/>
                <w:lang w:val="en-US"/>
              </w:rPr>
            </w:pPr>
            <w:r>
              <w:rPr>
                <w:rFonts w:ascii="Calibri" w:hAnsi="Calibri" w:cs="Calibri"/>
                <w:b/>
                <w:bCs/>
                <w:sz w:val="20"/>
                <w:szCs w:val="20"/>
                <w:lang w:val="en-US"/>
              </w:rPr>
              <w:t>Students’ Affairs</w:t>
            </w:r>
          </w:p>
          <w:p w:rsidR="0022035C" w:rsidRDefault="00B04C77">
            <w:pPr>
              <w:widowControl w:val="0"/>
              <w:spacing w:before="60" w:after="60"/>
              <w:jc w:val="center"/>
              <w:rPr>
                <w:rFonts w:ascii="Calibri" w:hAnsi="Calibri" w:cs="Calibri"/>
                <w:b/>
                <w:sz w:val="20"/>
                <w:szCs w:val="20"/>
                <w:lang w:val="en-US"/>
              </w:rPr>
            </w:pPr>
            <w:r>
              <w:rPr>
                <w:rFonts w:ascii="Calibri" w:hAnsi="Calibri" w:cs="Calibri"/>
                <w:bCs/>
                <w:sz w:val="20"/>
                <w:szCs w:val="20"/>
                <w:lang w:val="en-US"/>
              </w:rPr>
              <w:t>Assist. Prof.</w:t>
            </w:r>
            <w:r w:rsidR="003B14A8">
              <w:rPr>
                <w:rFonts w:ascii="Calibri" w:hAnsi="Calibri" w:cs="Calibri"/>
                <w:bCs/>
                <w:sz w:val="20"/>
                <w:szCs w:val="20"/>
                <w:lang w:val="en-US"/>
              </w:rPr>
              <w:t xml:space="preserve"> Can ERZİK</w:t>
            </w:r>
          </w:p>
        </w:tc>
      </w:tr>
      <w:tr w:rsidR="0022035C">
        <w:tc>
          <w:tcPr>
            <w:tcW w:w="4928" w:type="dxa"/>
            <w:gridSpan w:val="2"/>
            <w:tcBorders>
              <w:top w:val="single" w:sz="8" w:space="0" w:color="C0504D"/>
              <w:left w:val="single" w:sz="8" w:space="0" w:color="C0504D"/>
              <w:bottom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sz w:val="20"/>
                <w:szCs w:val="20"/>
                <w:lang w:val="en-US"/>
              </w:rPr>
              <w:t>Chief Coordinator (Pre-Clinical Education)</w:t>
            </w:r>
          </w:p>
          <w:p w:rsidR="0022035C" w:rsidRDefault="003B14A8" w:rsidP="00B04C77">
            <w:pPr>
              <w:widowControl w:val="0"/>
              <w:spacing w:before="60" w:after="60"/>
              <w:jc w:val="center"/>
              <w:rPr>
                <w:rFonts w:ascii="Calibri" w:hAnsi="Calibri" w:cs="Calibri"/>
                <w:b/>
                <w:bCs/>
                <w:sz w:val="20"/>
                <w:szCs w:val="20"/>
                <w:lang w:val="en-US"/>
              </w:rPr>
            </w:pPr>
            <w:r>
              <w:rPr>
                <w:rFonts w:ascii="Calibri" w:hAnsi="Calibri" w:cs="Calibri"/>
                <w:sz w:val="20"/>
                <w:szCs w:val="20"/>
                <w:lang w:val="en-US"/>
              </w:rPr>
              <w:t>Prof. Serap ŞİRVANCI</w:t>
            </w:r>
          </w:p>
        </w:tc>
        <w:tc>
          <w:tcPr>
            <w:tcW w:w="4819" w:type="dxa"/>
            <w:gridSpan w:val="2"/>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60" w:after="60"/>
              <w:jc w:val="center"/>
              <w:rPr>
                <w:rFonts w:ascii="Calibri" w:hAnsi="Calibri" w:cs="Calibri"/>
                <w:b/>
                <w:bCs/>
                <w:sz w:val="20"/>
                <w:szCs w:val="20"/>
                <w:lang w:val="en-US"/>
              </w:rPr>
            </w:pPr>
            <w:r>
              <w:rPr>
                <w:rFonts w:ascii="Calibri" w:hAnsi="Calibri" w:cs="Calibri"/>
                <w:b/>
                <w:bCs/>
                <w:sz w:val="20"/>
                <w:szCs w:val="20"/>
                <w:lang w:val="en-US"/>
              </w:rPr>
              <w:t>Coordinator of Medical Education Program Evaluation and Development Commission</w:t>
            </w:r>
          </w:p>
          <w:p w:rsidR="0022035C" w:rsidRDefault="003B14A8" w:rsidP="00B04C77">
            <w:pPr>
              <w:widowControl w:val="0"/>
              <w:spacing w:before="60" w:after="60"/>
              <w:jc w:val="center"/>
              <w:rPr>
                <w:rFonts w:ascii="Calibri" w:hAnsi="Calibri" w:cs="Calibri"/>
                <w:b/>
                <w:sz w:val="20"/>
                <w:szCs w:val="20"/>
                <w:lang w:val="en-US"/>
              </w:rPr>
            </w:pPr>
            <w:r>
              <w:rPr>
                <w:rFonts w:ascii="Calibri" w:hAnsi="Calibri" w:cs="Calibri"/>
                <w:bCs/>
                <w:sz w:val="20"/>
                <w:szCs w:val="20"/>
                <w:lang w:val="en-US"/>
              </w:rPr>
              <w:t>Prof. Harika ALPAY</w:t>
            </w:r>
          </w:p>
        </w:tc>
      </w:tr>
      <w:tr w:rsidR="00B04C77">
        <w:tc>
          <w:tcPr>
            <w:tcW w:w="4928" w:type="dxa"/>
            <w:gridSpan w:val="2"/>
            <w:tcBorders>
              <w:left w:val="single" w:sz="8" w:space="0" w:color="C0504D"/>
              <w:bottom w:val="single" w:sz="8" w:space="0" w:color="C0504D"/>
            </w:tcBorders>
          </w:tcPr>
          <w:p w:rsidR="00B04C77" w:rsidRDefault="00B04C77">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rsidR="00B04C77" w:rsidRPr="00B04C77" w:rsidRDefault="00B04C77" w:rsidP="00B04C77">
            <w:pPr>
              <w:spacing w:before="60" w:after="60"/>
              <w:jc w:val="center"/>
              <w:rPr>
                <w:rFonts w:ascii="Calibri" w:hAnsi="Calibri" w:cs="Calibri"/>
                <w:sz w:val="20"/>
                <w:szCs w:val="20"/>
                <w:lang w:val="en-US"/>
              </w:rPr>
            </w:pPr>
            <w:r>
              <w:rPr>
                <w:rFonts w:ascii="Calibri" w:hAnsi="Calibri" w:cs="Calibri"/>
                <w:sz w:val="20"/>
                <w:szCs w:val="20"/>
                <w:lang w:val="en-US"/>
              </w:rPr>
              <w:t>Assoc. Prof. Altuğ ÇİNÇİN &amp; Prof. Hasan R. YANANLI</w:t>
            </w:r>
            <w:bookmarkStart w:id="0" w:name="_GoBack"/>
            <w:bookmarkEnd w:id="0"/>
          </w:p>
        </w:tc>
        <w:tc>
          <w:tcPr>
            <w:tcW w:w="4819" w:type="dxa"/>
            <w:gridSpan w:val="2"/>
            <w:tcBorders>
              <w:left w:val="single" w:sz="8" w:space="0" w:color="C0504D"/>
              <w:bottom w:val="single" w:sz="8" w:space="0" w:color="C0504D"/>
              <w:right w:val="single" w:sz="8" w:space="0" w:color="C0504D"/>
            </w:tcBorders>
          </w:tcPr>
          <w:p w:rsidR="00B04C77" w:rsidRDefault="00B04C77">
            <w:pPr>
              <w:spacing w:before="60" w:after="60"/>
              <w:jc w:val="center"/>
              <w:rPr>
                <w:rFonts w:ascii="Calibri" w:hAnsi="Calibri" w:cs="Calibri"/>
                <w:b/>
                <w:sz w:val="20"/>
                <w:szCs w:val="20"/>
                <w:lang w:val="en-US"/>
              </w:rPr>
            </w:pPr>
            <w:r>
              <w:rPr>
                <w:rFonts w:ascii="Calibri" w:hAnsi="Calibri" w:cs="Calibri"/>
                <w:b/>
                <w:sz w:val="20"/>
                <w:szCs w:val="20"/>
                <w:lang w:val="en-US"/>
              </w:rPr>
              <w:t>Dean</w:t>
            </w:r>
          </w:p>
          <w:p w:rsidR="00B04C77" w:rsidRDefault="00B04C77">
            <w:pPr>
              <w:spacing w:before="60" w:after="60"/>
              <w:jc w:val="center"/>
            </w:pPr>
            <w:r>
              <w:rPr>
                <w:rFonts w:ascii="Calibri" w:hAnsi="Calibri" w:cs="Calibri"/>
                <w:sz w:val="20"/>
                <w:szCs w:val="20"/>
                <w:lang w:val="en-US"/>
              </w:rPr>
              <w:t>Prof. Ümit Süleyman ŞEHİRLİ</w:t>
            </w:r>
          </w:p>
        </w:tc>
      </w:tr>
    </w:tbl>
    <w:p w:rsidR="0022035C" w:rsidRDefault="0022035C">
      <w:pPr>
        <w:rPr>
          <w:sz w:val="2"/>
          <w:szCs w:val="2"/>
        </w:rPr>
      </w:pPr>
    </w:p>
    <w:p w:rsidR="0022035C" w:rsidRDefault="003B14A8">
      <w:pPr>
        <w:spacing w:after="200" w:line="276" w:lineRule="auto"/>
        <w:rPr>
          <w:sz w:val="2"/>
          <w:szCs w:val="2"/>
        </w:rPr>
      </w:pPr>
      <w:r>
        <w:br w:type="page"/>
      </w:r>
    </w:p>
    <w:p w:rsidR="0022035C" w:rsidRDefault="0022035C">
      <w:pPr>
        <w:rPr>
          <w:sz w:val="2"/>
          <w:szCs w:val="2"/>
        </w:rPr>
      </w:pPr>
    </w:p>
    <w:tbl>
      <w:tblPr>
        <w:tblW w:w="9747" w:type="dxa"/>
        <w:tblInd w:w="118" w:type="dxa"/>
        <w:tblLayout w:type="fixed"/>
        <w:tblLook w:val="00A0" w:firstRow="1" w:lastRow="0" w:firstColumn="1" w:lastColumn="0" w:noHBand="0" w:noVBand="0"/>
      </w:tblPr>
      <w:tblGrid>
        <w:gridCol w:w="9747"/>
      </w:tblGrid>
      <w:tr w:rsidR="0022035C">
        <w:tc>
          <w:tcPr>
            <w:tcW w:w="9747" w:type="dxa"/>
            <w:tcBorders>
              <w:top w:val="single" w:sz="8" w:space="0" w:color="C0504D"/>
              <w:left w:val="single" w:sz="8" w:space="0" w:color="C0504D"/>
              <w:right w:val="single" w:sz="8" w:space="0" w:color="C0504D"/>
            </w:tcBorders>
            <w:shd w:val="clear" w:color="auto" w:fill="C0504D"/>
          </w:tcPr>
          <w:p w:rsidR="0022035C" w:rsidRDefault="003B14A8">
            <w:pPr>
              <w:widowControl w:val="0"/>
              <w:spacing w:before="120"/>
              <w:jc w:val="center"/>
              <w:rPr>
                <w:rFonts w:ascii="Calibri" w:hAnsi="Calibri" w:cs="Calibri"/>
                <w:b/>
                <w:bCs/>
                <w:color w:val="FFFFFF"/>
                <w:lang w:val="en-US"/>
              </w:rPr>
            </w:pPr>
            <w:r>
              <w:rPr>
                <w:rFonts w:ascii="Calibri" w:hAnsi="Calibri" w:cs="Calibri"/>
                <w:color w:val="FFFFFF"/>
                <w:sz w:val="28"/>
                <w:szCs w:val="28"/>
                <w:lang w:val="en-US"/>
              </w:rPr>
              <w:t>MU MEDICAL SCHOOL PRE-CLINICAL EDUCATION PROGRAM</w:t>
            </w:r>
          </w:p>
        </w:tc>
      </w:tr>
      <w:tr w:rsidR="0022035C">
        <w:tc>
          <w:tcPr>
            <w:tcW w:w="9747" w:type="dxa"/>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LEARNING OUTCOMES / COMPETENCIES</w:t>
            </w:r>
          </w:p>
          <w:p w:rsidR="0022035C" w:rsidRDefault="003B14A8">
            <w:pPr>
              <w:widowControl w:val="0"/>
              <w:numPr>
                <w:ilvl w:val="0"/>
                <w:numId w:val="4"/>
              </w:numPr>
              <w:contextualSpacing/>
              <w:rPr>
                <w:rFonts w:ascii="Calibri" w:hAnsi="Calibri" w:cs="Calibri"/>
                <w:b/>
                <w:bCs/>
                <w:sz w:val="20"/>
                <w:szCs w:val="20"/>
                <w:lang w:val="en-US"/>
              </w:rPr>
            </w:pPr>
            <w:r>
              <w:rPr>
                <w:rFonts w:ascii="Calibri" w:hAnsi="Calibri" w:cs="Calibri"/>
                <w:sz w:val="20"/>
                <w:szCs w:val="20"/>
                <w:lang w:val="en-US"/>
              </w:rPr>
              <w:t>Clinical Care: Qualified patient care and community oriented health care</w:t>
            </w:r>
          </w:p>
          <w:p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Basic clinical skills</w:t>
            </w:r>
          </w:p>
          <w:p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management of the patient and the patient care</w:t>
            </w:r>
          </w:p>
          <w:p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The organization and the management of health care delivery services / system</w:t>
            </w:r>
          </w:p>
          <w:p w:rsidR="0022035C" w:rsidRDefault="003B14A8">
            <w:pPr>
              <w:widowControl w:val="0"/>
              <w:numPr>
                <w:ilvl w:val="0"/>
                <w:numId w:val="1"/>
              </w:numPr>
              <w:suppressAutoHyphens/>
              <w:rPr>
                <w:rFonts w:ascii="Calibri" w:hAnsi="Calibri" w:cs="Calibri"/>
                <w:b/>
                <w:bCs/>
                <w:sz w:val="20"/>
                <w:szCs w:val="20"/>
                <w:lang w:val="en-US"/>
              </w:rPr>
            </w:pPr>
            <w:r>
              <w:rPr>
                <w:rFonts w:ascii="Calibri" w:hAnsi="Calibri" w:cs="Calibri"/>
                <w:sz w:val="20"/>
                <w:szCs w:val="20"/>
                <w:lang w:val="en-US"/>
              </w:rPr>
              <w:t>Health promotion and disease prevention</w:t>
            </w:r>
          </w:p>
          <w:p w:rsidR="0022035C" w:rsidRDefault="003B14A8">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Medical Knowledge and Evidence-Based Medicine</w:t>
            </w:r>
          </w:p>
          <w:p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Appropriate information retrieval and management skills</w:t>
            </w:r>
          </w:p>
          <w:p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The integration of knowledge, critical thinking and evidence-based decision making</w:t>
            </w:r>
          </w:p>
          <w:p w:rsidR="0022035C" w:rsidRDefault="003B14A8">
            <w:pPr>
              <w:widowControl w:val="0"/>
              <w:numPr>
                <w:ilvl w:val="0"/>
                <w:numId w:val="1"/>
              </w:numPr>
              <w:tabs>
                <w:tab w:val="left" w:pos="317"/>
              </w:tabs>
              <w:suppressAutoHyphens/>
              <w:rPr>
                <w:rFonts w:ascii="Calibri" w:hAnsi="Calibri" w:cs="Calibri"/>
                <w:b/>
                <w:bCs/>
                <w:sz w:val="20"/>
                <w:szCs w:val="20"/>
                <w:lang w:val="en-US"/>
              </w:rPr>
            </w:pPr>
            <w:r>
              <w:rPr>
                <w:rFonts w:ascii="Calibri" w:hAnsi="Calibri" w:cs="Calibri"/>
                <w:sz w:val="20"/>
                <w:szCs w:val="20"/>
                <w:lang w:val="en-US"/>
              </w:rPr>
              <w:t>Scientific methods and basic research skills</w:t>
            </w:r>
          </w:p>
          <w:p w:rsidR="0022035C" w:rsidRDefault="003B14A8">
            <w:pPr>
              <w:widowControl w:val="0"/>
              <w:numPr>
                <w:ilvl w:val="0"/>
                <w:numId w:val="4"/>
              </w:numPr>
              <w:spacing w:before="120"/>
              <w:rPr>
                <w:rFonts w:ascii="Calibri" w:hAnsi="Calibri" w:cs="Calibri"/>
                <w:b/>
                <w:bCs/>
                <w:sz w:val="20"/>
                <w:szCs w:val="20"/>
                <w:lang w:val="en-US"/>
              </w:rPr>
            </w:pPr>
            <w:r>
              <w:rPr>
                <w:rFonts w:ascii="Calibri" w:hAnsi="Calibri" w:cs="Calibri"/>
                <w:sz w:val="20"/>
                <w:szCs w:val="20"/>
                <w:lang w:val="en-US"/>
              </w:rPr>
              <w:t>Professional Attitudes and Values</w:t>
            </w:r>
          </w:p>
          <w:p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Communication skills and effective communication with patients / patient relatives</w:t>
            </w:r>
          </w:p>
          <w:p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Interpersonal relationships and team working</w:t>
            </w:r>
          </w:p>
          <w:p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Ethical and professional values, responsibilities</w:t>
            </w:r>
          </w:p>
          <w:p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Individual, social and cultural values and responsibilities</w:t>
            </w:r>
          </w:p>
          <w:p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Reflective practice and continuing development</w:t>
            </w:r>
          </w:p>
          <w:p w:rsidR="0022035C" w:rsidRDefault="003B14A8">
            <w:pPr>
              <w:widowControl w:val="0"/>
              <w:numPr>
                <w:ilvl w:val="0"/>
                <w:numId w:val="2"/>
              </w:numPr>
              <w:tabs>
                <w:tab w:val="left" w:pos="459"/>
              </w:tabs>
              <w:suppressAutoHyphens/>
              <w:rPr>
                <w:rFonts w:ascii="Calibri" w:hAnsi="Calibri" w:cs="Calibri"/>
                <w:b/>
                <w:bCs/>
                <w:sz w:val="20"/>
                <w:szCs w:val="20"/>
                <w:lang w:val="en-US"/>
              </w:rPr>
            </w:pPr>
            <w:r>
              <w:rPr>
                <w:rFonts w:ascii="Calibri" w:hAnsi="Calibri" w:cs="Calibri"/>
                <w:sz w:val="20"/>
                <w:szCs w:val="20"/>
                <w:lang w:val="en-US"/>
              </w:rPr>
              <w:t>Healthcare delivery systems, management and community oriented health care</w:t>
            </w:r>
          </w:p>
          <w:p w:rsidR="0022035C" w:rsidRDefault="003B14A8">
            <w:pPr>
              <w:widowControl w:val="0"/>
              <w:numPr>
                <w:ilvl w:val="0"/>
                <w:numId w:val="2"/>
              </w:numPr>
              <w:tabs>
                <w:tab w:val="left" w:pos="459"/>
              </w:tabs>
              <w:suppressAutoHyphens/>
              <w:rPr>
                <w:rFonts w:ascii="Calibri" w:hAnsi="Calibri" w:cs="Calibri"/>
                <w:b/>
                <w:bCs/>
                <w:i/>
                <w:iCs/>
                <w:sz w:val="20"/>
                <w:szCs w:val="20"/>
                <w:lang w:val="en-US"/>
              </w:rPr>
            </w:pPr>
            <w:r>
              <w:rPr>
                <w:rFonts w:ascii="Calibri" w:hAnsi="Calibri" w:cs="Calibri"/>
                <w:sz w:val="20"/>
                <w:szCs w:val="20"/>
                <w:lang w:val="en-US"/>
              </w:rPr>
              <w:t>Education and counseling</w:t>
            </w:r>
          </w:p>
        </w:tc>
      </w:tr>
      <w:tr w:rsidR="0022035C">
        <w:tc>
          <w:tcPr>
            <w:tcW w:w="9747" w:type="dxa"/>
            <w:tcBorders>
              <w:left w:val="single" w:sz="8" w:space="0" w:color="C0504D"/>
              <w:right w:val="single" w:sz="8" w:space="0" w:color="C0504D"/>
            </w:tcBorders>
          </w:tcPr>
          <w:p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PHASE-1 LEARNING OBJECTIVES</w:t>
            </w:r>
          </w:p>
          <w:p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Understanding the normal structures and functions of human body</w:t>
            </w:r>
          </w:p>
          <w:p w:rsidR="0022035C" w:rsidRDefault="003B14A8">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Correlating the basic concepts and principles to each other that define health and disease; applying basic co</w:t>
            </w:r>
            <w:r>
              <w:rPr>
                <w:rFonts w:ascii="Calibri" w:hAnsi="Calibri" w:cs="Calibri"/>
                <w:sz w:val="20"/>
                <w:szCs w:val="20"/>
                <w:lang w:val="en-US"/>
              </w:rPr>
              <w:t>n</w:t>
            </w:r>
            <w:r>
              <w:rPr>
                <w:rFonts w:ascii="Calibri" w:hAnsi="Calibri" w:cs="Calibri"/>
                <w:sz w:val="20"/>
                <w:szCs w:val="20"/>
                <w:lang w:val="en-US"/>
              </w:rPr>
              <w:t>cepts and principles to health and disease conditions</w:t>
            </w:r>
          </w:p>
          <w:p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Developing clinical problem solving, clinical reasoning and evaluation skills by integrating biomedical, clinical, social and humanities knowledge</w:t>
            </w:r>
          </w:p>
          <w:p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Gaining basic clinical skills by applications in simulated settings.</w:t>
            </w:r>
          </w:p>
          <w:p w:rsidR="0022035C" w:rsidRDefault="003B14A8">
            <w:pPr>
              <w:widowControl w:val="0"/>
              <w:numPr>
                <w:ilvl w:val="0"/>
                <w:numId w:val="3"/>
              </w:numPr>
              <w:jc w:val="both"/>
              <w:rPr>
                <w:rFonts w:ascii="Calibri" w:hAnsi="Calibri" w:cs="Calibri"/>
                <w:b/>
                <w:bCs/>
                <w:sz w:val="20"/>
                <w:szCs w:val="20"/>
                <w:lang w:val="en-US"/>
              </w:rPr>
            </w:pPr>
            <w:r>
              <w:rPr>
                <w:rFonts w:ascii="Calibri" w:hAnsi="Calibri" w:cs="Calibri"/>
                <w:sz w:val="20"/>
                <w:szCs w:val="20"/>
                <w:lang w:val="en-US"/>
              </w:rPr>
              <w:t>Awareness of the professional values in health and disease processes (professional, individual, societal) and acquisition necessary related skills</w:t>
            </w:r>
          </w:p>
          <w:p w:rsidR="0022035C" w:rsidRDefault="003B14A8">
            <w:pPr>
              <w:widowControl w:val="0"/>
              <w:numPr>
                <w:ilvl w:val="0"/>
                <w:numId w:val="3"/>
              </w:numPr>
              <w:spacing w:line="276" w:lineRule="auto"/>
              <w:rPr>
                <w:rFonts w:ascii="Calibri" w:hAnsi="Calibri" w:cs="Calibri"/>
                <w:b/>
                <w:bCs/>
                <w:sz w:val="20"/>
                <w:szCs w:val="20"/>
                <w:lang w:val="en-US"/>
              </w:rPr>
            </w:pPr>
            <w:r>
              <w:rPr>
                <w:rFonts w:ascii="Calibri" w:hAnsi="Calibri" w:cs="Calibri"/>
                <w:sz w:val="20"/>
                <w:szCs w:val="20"/>
                <w:lang w:val="en-US"/>
              </w:rPr>
              <w:t>Evaluating critically and synthesizing all the medical evidence and perform respecting scientific, professional and ethical values</w:t>
            </w:r>
          </w:p>
          <w:p w:rsidR="0022035C" w:rsidRDefault="003B14A8">
            <w:pPr>
              <w:widowControl w:val="0"/>
              <w:numPr>
                <w:ilvl w:val="0"/>
                <w:numId w:val="3"/>
              </w:numPr>
              <w:jc w:val="both"/>
              <w:rPr>
                <w:rFonts w:ascii="Calibri" w:hAnsi="Calibri" w:cs="Calibri"/>
                <w:b/>
                <w:bCs/>
                <w:lang w:val="en-US"/>
              </w:rPr>
            </w:pPr>
            <w:r>
              <w:rPr>
                <w:rFonts w:ascii="Calibri" w:hAnsi="Calibri" w:cs="Calibri"/>
                <w:sz w:val="20"/>
                <w:szCs w:val="20"/>
                <w:lang w:val="en-US"/>
              </w:rPr>
              <w:t>Acquisition skills in reflective thinking and practicing, being open to continuous individual / professional deve</w:t>
            </w:r>
            <w:r>
              <w:rPr>
                <w:rFonts w:ascii="Calibri" w:hAnsi="Calibri" w:cs="Calibri"/>
                <w:sz w:val="20"/>
                <w:szCs w:val="20"/>
                <w:lang w:val="en-US"/>
              </w:rPr>
              <w:t>l</w:t>
            </w:r>
            <w:r>
              <w:rPr>
                <w:rFonts w:ascii="Calibri" w:hAnsi="Calibri" w:cs="Calibri"/>
                <w:sz w:val="20"/>
                <w:szCs w:val="20"/>
                <w:lang w:val="en-US"/>
              </w:rPr>
              <w:t>opment.</w:t>
            </w:r>
          </w:p>
        </w:tc>
      </w:tr>
      <w:tr w:rsidR="0022035C">
        <w:trPr>
          <w:trHeight w:val="259"/>
        </w:trPr>
        <w:tc>
          <w:tcPr>
            <w:tcW w:w="9747" w:type="dxa"/>
            <w:tcBorders>
              <w:top w:val="single" w:sz="8" w:space="0" w:color="C0504D"/>
              <w:left w:val="single" w:sz="8" w:space="0" w:color="C0504D"/>
              <w:bottom w:val="single" w:sz="8" w:space="0" w:color="C0504D"/>
              <w:right w:val="single" w:sz="8" w:space="0" w:color="C0504D"/>
            </w:tcBorders>
          </w:tcPr>
          <w:p w:rsidR="0022035C" w:rsidRDefault="003B14A8">
            <w:pPr>
              <w:widowControl w:val="0"/>
              <w:jc w:val="center"/>
              <w:rPr>
                <w:rFonts w:ascii="Calibri" w:hAnsi="Calibri" w:cs="Calibri"/>
                <w:b/>
                <w:bCs/>
                <w:lang w:val="en-US"/>
              </w:rPr>
            </w:pPr>
            <w:r>
              <w:rPr>
                <w:rFonts w:ascii="Calibri" w:hAnsi="Calibri" w:cs="Calibri"/>
                <w:bCs/>
                <w:sz w:val="22"/>
                <w:szCs w:val="22"/>
                <w:lang w:val="en-US"/>
              </w:rPr>
              <w:t>PHASES – 1 THEMA/ORGAN SYSTEM-BASED COURSE PROGRAMS</w:t>
            </w:r>
          </w:p>
          <w:p w:rsidR="0022035C" w:rsidRDefault="003B14A8">
            <w:pPr>
              <w:widowControl w:val="0"/>
              <w:jc w:val="center"/>
              <w:rPr>
                <w:rFonts w:ascii="Calibri" w:hAnsi="Calibri" w:cs="Calibri"/>
                <w:b/>
                <w:bCs/>
                <w:sz w:val="20"/>
                <w:szCs w:val="20"/>
                <w:lang w:val="en-US"/>
              </w:rPr>
            </w:pPr>
            <w:r>
              <w:rPr>
                <w:rFonts w:ascii="Calibri" w:hAnsi="Calibri" w:cs="Calibri"/>
                <w:sz w:val="20"/>
                <w:szCs w:val="20"/>
                <w:lang w:val="en-US"/>
              </w:rPr>
              <w:t>Year 1, Course 1: Introduction to Cell and Cellular Replication</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2: Cellular Metabolism and Transport</w:t>
            </w:r>
          </w:p>
          <w:p w:rsidR="0022035C" w:rsidRDefault="003B14A8">
            <w:pPr>
              <w:widowControl w:val="0"/>
              <w:spacing w:after="60"/>
              <w:jc w:val="center"/>
              <w:rPr>
                <w:rFonts w:ascii="Calibri" w:hAnsi="Calibri" w:cs="Calibri"/>
                <w:b/>
                <w:bCs/>
                <w:sz w:val="20"/>
                <w:szCs w:val="20"/>
                <w:lang w:val="en-US"/>
              </w:rPr>
            </w:pPr>
            <w:r>
              <w:rPr>
                <w:rFonts w:ascii="Calibri" w:hAnsi="Calibri" w:cs="Calibri"/>
                <w:bCs/>
                <w:sz w:val="20"/>
                <w:szCs w:val="20"/>
                <w:lang w:val="en-US"/>
              </w:rPr>
              <w:t>Year 1, Course 3: Development and Organization of Human Body</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1, Course 4: Introduction to Nervous System and Human Behavior</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1: Cell and Tissue Injury I</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2: Cell and Tissue Injury II</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3: Hematopoietic System and Related Disorders</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4: Musculoskeletal, Integumentary Systems and Related Disorders</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2, Course 5: Respiratory System and Related Disorders</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1: Cardiovascular System and Related Disorders</w:t>
            </w:r>
          </w:p>
          <w:p w:rsidR="0022035C" w:rsidRDefault="003B14A8">
            <w:pPr>
              <w:widowControl w:val="0"/>
              <w:spacing w:after="60"/>
              <w:jc w:val="center"/>
              <w:rPr>
                <w:rFonts w:ascii="Calibri" w:hAnsi="Calibri" w:cs="Calibri"/>
                <w:b/>
                <w:bCs/>
                <w:sz w:val="28"/>
                <w:szCs w:val="28"/>
                <w:lang w:val="en-US"/>
              </w:rPr>
            </w:pPr>
            <w:r>
              <w:rPr>
                <w:rFonts w:ascii="Calibri" w:hAnsi="Calibri" w:cs="Calibri"/>
                <w:sz w:val="28"/>
                <w:szCs w:val="28"/>
                <w:lang w:val="en-US"/>
              </w:rPr>
              <w:t>Year 3, Course 2: Gastrointestinal System, Metabolism and Related Disorders</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Year 3, Course 3: Nervous System and Related Disorders</w:t>
            </w:r>
          </w:p>
          <w:p w:rsidR="0022035C" w:rsidRDefault="003B14A8">
            <w:pPr>
              <w:widowControl w:val="0"/>
              <w:spacing w:after="60"/>
              <w:jc w:val="center"/>
              <w:rPr>
                <w:rFonts w:ascii="Calibri" w:hAnsi="Calibri" w:cs="Calibri"/>
                <w:b/>
                <w:bCs/>
                <w:sz w:val="20"/>
                <w:szCs w:val="20"/>
                <w:lang w:val="en-US"/>
              </w:rPr>
            </w:pPr>
            <w:r>
              <w:rPr>
                <w:rFonts w:ascii="Calibri" w:hAnsi="Calibri" w:cs="Calibri"/>
                <w:sz w:val="20"/>
                <w:szCs w:val="20"/>
                <w:lang w:val="en-US"/>
              </w:rPr>
              <w:t xml:space="preserve">Year 3, Course : </w:t>
            </w:r>
            <w:r>
              <w:rPr>
                <w:rFonts w:ascii="Calibri" w:hAnsi="Calibri" w:cs="Calibri"/>
                <w:bCs/>
                <w:sz w:val="20"/>
                <w:szCs w:val="20"/>
                <w:lang w:val="en-US"/>
              </w:rPr>
              <w:t xml:space="preserve">Growth, Development, Mental </w:t>
            </w:r>
            <w:r>
              <w:rPr>
                <w:rFonts w:ascii="Calibri" w:hAnsi="Calibri" w:cs="Calibri"/>
                <w:sz w:val="20"/>
                <w:szCs w:val="20"/>
                <w:lang w:val="en-US"/>
              </w:rPr>
              <w:t xml:space="preserve">Health </w:t>
            </w:r>
            <w:r>
              <w:rPr>
                <w:rFonts w:ascii="Calibri" w:hAnsi="Calibri" w:cs="Calibri"/>
                <w:bCs/>
                <w:sz w:val="20"/>
                <w:szCs w:val="20"/>
                <w:lang w:val="en-US"/>
              </w:rPr>
              <w:t xml:space="preserve">and </w:t>
            </w:r>
            <w:r>
              <w:rPr>
                <w:rFonts w:ascii="Calibri" w:hAnsi="Calibri" w:cs="Calibri"/>
                <w:sz w:val="20"/>
                <w:szCs w:val="20"/>
                <w:lang w:val="en-US"/>
              </w:rPr>
              <w:t xml:space="preserve">Related </w:t>
            </w:r>
            <w:r>
              <w:rPr>
                <w:rFonts w:ascii="Calibri" w:hAnsi="Calibri" w:cs="Calibri"/>
                <w:bCs/>
                <w:sz w:val="20"/>
                <w:szCs w:val="20"/>
                <w:lang w:val="en-US"/>
              </w:rPr>
              <w:t>Disorders</w:t>
            </w:r>
          </w:p>
          <w:p w:rsidR="0022035C" w:rsidRDefault="003B14A8">
            <w:pPr>
              <w:widowControl w:val="0"/>
              <w:spacing w:after="60"/>
              <w:jc w:val="center"/>
              <w:rPr>
                <w:rFonts w:ascii="Calibri" w:hAnsi="Calibri" w:cs="Calibri"/>
                <w:b/>
                <w:bCs/>
                <w:lang w:val="en-US"/>
              </w:rPr>
            </w:pPr>
            <w:r>
              <w:rPr>
                <w:rFonts w:ascii="Calibri" w:hAnsi="Calibri" w:cs="Calibri"/>
                <w:sz w:val="20"/>
                <w:szCs w:val="20"/>
                <w:lang w:val="en-US"/>
              </w:rPr>
              <w:t>Year 3, Course 5: Urinary and Reproductive System and Related Disorders</w:t>
            </w:r>
          </w:p>
        </w:tc>
      </w:tr>
    </w:tbl>
    <w:p w:rsidR="0022035C" w:rsidRDefault="003B14A8">
      <w:pPr>
        <w:rPr>
          <w:sz w:val="2"/>
          <w:szCs w:val="2"/>
        </w:rPr>
      </w:pPr>
      <w:r>
        <w:br w:type="page"/>
      </w:r>
    </w:p>
    <w:tbl>
      <w:tblPr>
        <w:tblW w:w="10314" w:type="dxa"/>
        <w:tblInd w:w="118" w:type="dxa"/>
        <w:tblLayout w:type="fixed"/>
        <w:tblLook w:val="00A0" w:firstRow="1" w:lastRow="0" w:firstColumn="1" w:lastColumn="0" w:noHBand="0" w:noVBand="0"/>
      </w:tblPr>
      <w:tblGrid>
        <w:gridCol w:w="4929"/>
        <w:gridCol w:w="282"/>
        <w:gridCol w:w="5103"/>
      </w:tblGrid>
      <w:tr w:rsidR="0022035C">
        <w:tc>
          <w:tcPr>
            <w:tcW w:w="10313" w:type="dxa"/>
            <w:gridSpan w:val="3"/>
            <w:tcBorders>
              <w:top w:val="single" w:sz="8" w:space="0" w:color="C0504D"/>
              <w:left w:val="single" w:sz="8" w:space="0" w:color="C0504D"/>
              <w:right w:val="single" w:sz="8" w:space="0" w:color="C0504D"/>
            </w:tcBorders>
            <w:shd w:val="clear" w:color="auto" w:fill="C0504D"/>
          </w:tcPr>
          <w:p w:rsidR="0022035C" w:rsidRDefault="003B14A8">
            <w:pPr>
              <w:pageBreakBefore/>
              <w:widowControl w:val="0"/>
              <w:spacing w:before="4" w:line="330" w:lineRule="exact"/>
              <w:ind w:right="-20"/>
              <w:jc w:val="center"/>
              <w:rPr>
                <w:rFonts w:ascii="Calibri" w:hAnsi="Calibri" w:cs="Calibri"/>
                <w:b/>
                <w:bCs/>
                <w:color w:val="FFFFFF"/>
                <w:spacing w:val="-2"/>
                <w:w w:val="99"/>
                <w:sz w:val="32"/>
                <w:szCs w:val="32"/>
                <w:lang w:val="en-US"/>
              </w:rPr>
            </w:pPr>
            <w:r>
              <w:rPr>
                <w:rFonts w:ascii="Calibri" w:hAnsi="Calibri" w:cs="Calibri"/>
                <w:color w:val="FFFFFF"/>
                <w:sz w:val="28"/>
                <w:szCs w:val="28"/>
                <w:lang w:val="en-US"/>
              </w:rPr>
              <w:lastRenderedPageBreak/>
              <w:t>GASTROINTESTINAL SYSTEM, METABOLISM AND RELATED DISORDERS</w:t>
            </w:r>
          </w:p>
        </w:tc>
      </w:tr>
      <w:tr w:rsidR="0022035C">
        <w:tc>
          <w:tcPr>
            <w:tcW w:w="10313" w:type="dxa"/>
            <w:gridSpan w:val="3"/>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120" w:line="320" w:lineRule="exact"/>
              <w:ind w:right="-20"/>
              <w:jc w:val="center"/>
              <w:rPr>
                <w:rFonts w:ascii="Calibri" w:hAnsi="Calibri" w:cs="Calibri"/>
                <w:b/>
                <w:bCs/>
                <w:lang w:val="en-US"/>
              </w:rPr>
            </w:pPr>
            <w:r>
              <w:rPr>
                <w:rFonts w:ascii="Calibri" w:hAnsi="Calibri" w:cs="Calibri"/>
                <w:bCs/>
                <w:sz w:val="22"/>
                <w:szCs w:val="22"/>
                <w:lang w:val="en-US"/>
              </w:rPr>
              <w:t>AIM and LEARNING OBJECTIVES of COURSE</w:t>
            </w:r>
          </w:p>
          <w:p w:rsidR="0022035C" w:rsidRDefault="003B14A8">
            <w:pPr>
              <w:widowControl w:val="0"/>
              <w:spacing w:after="120" w:line="243" w:lineRule="exact"/>
              <w:ind w:left="20" w:right="-30"/>
              <w:jc w:val="both"/>
              <w:rPr>
                <w:rFonts w:ascii="Calibri" w:hAnsi="Calibri" w:cs="Calibri"/>
                <w:b/>
                <w:bCs/>
                <w:w w:val="99"/>
                <w:sz w:val="20"/>
                <w:szCs w:val="20"/>
                <w:lang w:val="en-GB"/>
              </w:rPr>
            </w:pPr>
            <w:r>
              <w:rPr>
                <w:rFonts w:ascii="Calibri" w:hAnsi="Calibri" w:cs="Calibri"/>
                <w:b/>
                <w:w w:val="99"/>
                <w:sz w:val="20"/>
                <w:szCs w:val="20"/>
                <w:lang w:val="en-GB"/>
              </w:rPr>
              <w:t>Aim:</w:t>
            </w:r>
            <w:r>
              <w:rPr>
                <w:rFonts w:ascii="Calibri" w:hAnsi="Calibri" w:cs="Calibri"/>
                <w:w w:val="99"/>
                <w:sz w:val="20"/>
                <w:szCs w:val="20"/>
                <w:lang w:val="en-GB"/>
              </w:rPr>
              <w:t xml:space="preserve"> </w:t>
            </w:r>
            <w:r>
              <w:rPr>
                <w:rFonts w:ascii="Calibri" w:hAnsi="Calibri" w:cs="Calibri"/>
                <w:bCs/>
                <w:sz w:val="20"/>
                <w:szCs w:val="20"/>
              </w:rPr>
              <w:t>At the end of this committee, third year students will gain knowledge about the development, structure and physi</w:t>
            </w:r>
            <w:r>
              <w:rPr>
                <w:rFonts w:ascii="Calibri" w:hAnsi="Calibri" w:cs="Calibri"/>
                <w:bCs/>
                <w:sz w:val="20"/>
                <w:szCs w:val="20"/>
              </w:rPr>
              <w:t>o</w:t>
            </w:r>
            <w:r>
              <w:rPr>
                <w:rFonts w:ascii="Calibri" w:hAnsi="Calibri" w:cs="Calibri"/>
                <w:bCs/>
                <w:sz w:val="20"/>
                <w:szCs w:val="20"/>
              </w:rPr>
              <w:t>logy of the gastrointestinal system and pathogenesis of the disorders related to this system. They will also gain knowledge about the signs and symptoms of gastrointestinal system disorders, related risk factors, prevention, diagnosis and principles of treatment.</w:t>
            </w:r>
          </w:p>
          <w:p w:rsidR="0022035C" w:rsidRDefault="003B14A8">
            <w:pPr>
              <w:widowControl w:val="0"/>
              <w:spacing w:after="120" w:line="243" w:lineRule="exact"/>
              <w:ind w:left="20" w:right="-30"/>
              <w:jc w:val="both"/>
              <w:rPr>
                <w:rFonts w:ascii="Calibri" w:hAnsi="Calibri" w:cs="Calibri"/>
                <w:b/>
                <w:bCs/>
                <w:sz w:val="20"/>
                <w:szCs w:val="20"/>
              </w:rPr>
            </w:pPr>
            <w:r>
              <w:rPr>
                <w:rFonts w:ascii="Calibri" w:hAnsi="Calibri" w:cs="Calibri"/>
                <w:b/>
                <w:w w:val="99"/>
                <w:sz w:val="20"/>
                <w:szCs w:val="20"/>
                <w:lang w:val="en-GB"/>
              </w:rPr>
              <w:t>Learning Objectiv</w:t>
            </w:r>
            <w:r>
              <w:rPr>
                <w:rFonts w:ascii="Calibri" w:hAnsi="Calibri" w:cs="Calibri"/>
                <w:b/>
                <w:spacing w:val="-6"/>
                <w:w w:val="99"/>
                <w:sz w:val="20"/>
                <w:szCs w:val="20"/>
                <w:lang w:val="en-GB"/>
              </w:rPr>
              <w:t>e</w:t>
            </w:r>
            <w:r>
              <w:rPr>
                <w:rFonts w:ascii="Calibri" w:hAnsi="Calibri" w:cs="Calibri"/>
                <w:b/>
                <w:w w:val="99"/>
                <w:sz w:val="20"/>
                <w:szCs w:val="20"/>
                <w:lang w:val="en-GB"/>
              </w:rPr>
              <w:t>s:</w:t>
            </w:r>
            <w:r>
              <w:rPr>
                <w:rFonts w:ascii="Calibri" w:hAnsi="Calibri" w:cs="Calibri"/>
                <w:w w:val="99"/>
                <w:sz w:val="20"/>
                <w:szCs w:val="20"/>
                <w:lang w:val="en-GB"/>
              </w:rPr>
              <w:t xml:space="preserve"> </w:t>
            </w:r>
            <w:r>
              <w:rPr>
                <w:rFonts w:ascii="Calibri" w:hAnsi="Calibri" w:cs="Calibri"/>
                <w:bCs/>
                <w:sz w:val="20"/>
                <w:szCs w:val="20"/>
              </w:rPr>
              <w:t>At the end of this committee, third year student will,</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understand and review the development, histology and structure of the gastrointestinal system,</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understand the working mechanism of gastrointestinal function and its regulation,</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comprehend gastrointestinal system as a processor converting foods to building stones of energy,</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proofErr w:type="gramStart"/>
            <w:r>
              <w:rPr>
                <w:rFonts w:ascii="Calibri" w:hAnsi="Calibri" w:cs="Calibri"/>
                <w:bCs/>
                <w:sz w:val="20"/>
                <w:szCs w:val="20"/>
              </w:rPr>
              <w:t>define</w:t>
            </w:r>
            <w:proofErr w:type="gramEnd"/>
            <w:r>
              <w:rPr>
                <w:rFonts w:ascii="Calibri" w:hAnsi="Calibri" w:cs="Calibri"/>
                <w:bCs/>
                <w:sz w:val="20"/>
                <w:szCs w:val="20"/>
              </w:rPr>
              <w:t xml:space="preserve"> the pathologic processes in gastrointestinal system disorders,</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microorganisms that affect the gastrointestinal system and its infections,</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risk factors related to gastrointestinal system disorders and preventive measures,</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major signs and symptoms of these disorders</w:t>
            </w:r>
          </w:p>
          <w:p w:rsidR="0022035C" w:rsidRDefault="003B14A8">
            <w:pPr>
              <w:pStyle w:val="RenkliListe-Vurgu11"/>
              <w:widowControl w:val="0"/>
              <w:numPr>
                <w:ilvl w:val="0"/>
                <w:numId w:val="5"/>
              </w:numPr>
              <w:spacing w:after="120" w:line="243" w:lineRule="exact"/>
              <w:ind w:right="-30"/>
              <w:jc w:val="both"/>
              <w:rPr>
                <w:rFonts w:ascii="Calibri" w:hAnsi="Calibri" w:cs="Calibri"/>
                <w:b/>
                <w:bCs/>
                <w:sz w:val="20"/>
                <w:szCs w:val="20"/>
              </w:rPr>
            </w:pPr>
            <w:r>
              <w:rPr>
                <w:rFonts w:ascii="Calibri" w:hAnsi="Calibri" w:cs="Calibri"/>
                <w:bCs/>
                <w:sz w:val="20"/>
                <w:szCs w:val="20"/>
              </w:rPr>
              <w:t>gain knowledge about the approach to diagnosis, and principles of treatment in gastrointestinal disorders and</w:t>
            </w:r>
          </w:p>
          <w:p w:rsidR="0022035C" w:rsidRDefault="003B14A8">
            <w:pPr>
              <w:pStyle w:val="RenkliListe-Vurgu11"/>
              <w:widowControl w:val="0"/>
              <w:numPr>
                <w:ilvl w:val="0"/>
                <w:numId w:val="5"/>
              </w:numPr>
              <w:spacing w:after="120" w:line="243" w:lineRule="exact"/>
              <w:ind w:right="-30"/>
              <w:jc w:val="both"/>
              <w:rPr>
                <w:rFonts w:ascii="Calibri" w:hAnsi="Calibri" w:cs="Calibri"/>
                <w:b/>
                <w:bCs/>
                <w:w w:val="99"/>
                <w:sz w:val="20"/>
                <w:szCs w:val="20"/>
                <w:lang w:val="en-GB"/>
              </w:rPr>
            </w:pPr>
            <w:r>
              <w:rPr>
                <w:rFonts w:ascii="Calibri" w:hAnsi="Calibri" w:cs="Calibri"/>
                <w:bCs/>
                <w:sz w:val="20"/>
                <w:szCs w:val="20"/>
              </w:rPr>
              <w:t>comprehend laboratory investigation as a part of differential diagnosis.</w:t>
            </w:r>
          </w:p>
        </w:tc>
      </w:tr>
      <w:tr w:rsidR="0022035C">
        <w:tc>
          <w:tcPr>
            <w:tcW w:w="4928" w:type="dxa"/>
            <w:tcBorders>
              <w:left w:val="single" w:sz="8" w:space="0" w:color="C0504D"/>
            </w:tcBorders>
          </w:tcPr>
          <w:p w:rsidR="0022035C" w:rsidRDefault="003B14A8">
            <w:pPr>
              <w:widowControl w:val="0"/>
              <w:spacing w:before="120"/>
              <w:jc w:val="center"/>
              <w:rPr>
                <w:rFonts w:ascii="Calibri" w:hAnsi="Calibri" w:cs="Calibri"/>
                <w:b/>
                <w:bCs/>
                <w:lang w:val="en-US"/>
              </w:rPr>
            </w:pPr>
            <w:r>
              <w:rPr>
                <w:rFonts w:ascii="Calibri" w:hAnsi="Calibri" w:cs="Calibri"/>
                <w:b/>
                <w:bCs/>
                <w:sz w:val="22"/>
                <w:szCs w:val="22"/>
                <w:lang w:val="en-US"/>
              </w:rPr>
              <w:t>ASSESSMENT SYSTEM</w:t>
            </w:r>
          </w:p>
          <w:p w:rsidR="0022035C" w:rsidRDefault="003B14A8">
            <w:pPr>
              <w:widowControl w:val="0"/>
              <w:jc w:val="both"/>
              <w:rPr>
                <w:rFonts w:ascii="Calibri" w:hAnsi="Calibri" w:cs="Calibri"/>
                <w:b/>
                <w:bCs/>
                <w:sz w:val="20"/>
                <w:szCs w:val="20"/>
                <w:lang w:val="en-US"/>
              </w:rPr>
            </w:pPr>
            <w:r>
              <w:rPr>
                <w:rFonts w:ascii="Calibri" w:hAnsi="Calibri" w:cs="Calibri"/>
                <w:sz w:val="20"/>
                <w:szCs w:val="20"/>
                <w:lang w:val="en-US"/>
              </w:rPr>
              <w:t>Module examination: Written exam at the end of module (10 % of final score)</w:t>
            </w:r>
          </w:p>
          <w:p w:rsidR="0022035C" w:rsidRDefault="003B14A8">
            <w:pPr>
              <w:widowControl w:val="0"/>
              <w:jc w:val="both"/>
              <w:rPr>
                <w:rFonts w:ascii="Calibri" w:hAnsi="Calibri" w:cs="Calibri"/>
                <w:b/>
                <w:bCs/>
                <w:sz w:val="20"/>
                <w:szCs w:val="20"/>
                <w:lang w:val="en-US"/>
              </w:rPr>
            </w:pPr>
            <w:r>
              <w:rPr>
                <w:rFonts w:ascii="Calibri" w:hAnsi="Calibri" w:cs="Calibri"/>
                <w:sz w:val="20"/>
                <w:szCs w:val="20"/>
                <w:lang w:val="en-US"/>
              </w:rPr>
              <w:t>Practical examination: Practical exams at the end of course</w:t>
            </w:r>
          </w:p>
          <w:p w:rsidR="0022035C" w:rsidRDefault="003B14A8">
            <w:pPr>
              <w:widowControl w:val="0"/>
              <w:rPr>
                <w:rFonts w:ascii="Calibri" w:hAnsi="Calibri" w:cs="Calibri"/>
                <w:b/>
                <w:bCs/>
                <w:lang w:val="en-US"/>
              </w:rPr>
            </w:pPr>
            <w:r>
              <w:rPr>
                <w:rFonts w:ascii="Calibri" w:hAnsi="Calibri" w:cs="Calibri"/>
                <w:sz w:val="20"/>
                <w:szCs w:val="20"/>
                <w:lang w:val="en-US"/>
              </w:rPr>
              <w:t>Course examination: Written exam at the end of course</w:t>
            </w:r>
          </w:p>
        </w:tc>
        <w:tc>
          <w:tcPr>
            <w:tcW w:w="5385" w:type="dxa"/>
            <w:gridSpan w:val="2"/>
            <w:tcBorders>
              <w:left w:val="single" w:sz="8" w:space="0" w:color="C0504D"/>
              <w:right w:val="single" w:sz="8" w:space="0" w:color="C0504D"/>
            </w:tcBorders>
          </w:tcPr>
          <w:p w:rsidR="0022035C" w:rsidRDefault="003B14A8">
            <w:pPr>
              <w:widowControl w:val="0"/>
              <w:spacing w:before="120"/>
              <w:jc w:val="center"/>
              <w:rPr>
                <w:rFonts w:ascii="Calibri" w:hAnsi="Calibri" w:cs="Calibri"/>
                <w:b/>
                <w:lang w:val="en-US"/>
              </w:rPr>
            </w:pPr>
            <w:r>
              <w:rPr>
                <w:rFonts w:ascii="Calibri" w:hAnsi="Calibri" w:cs="Calibri"/>
                <w:b/>
                <w:sz w:val="22"/>
                <w:szCs w:val="22"/>
                <w:lang w:val="en-US"/>
              </w:rPr>
              <w:t xml:space="preserve"> PROGRAM EVALUATION</w:t>
            </w:r>
          </w:p>
          <w:p w:rsidR="0022035C" w:rsidRDefault="003B14A8">
            <w:pPr>
              <w:widowControl w:val="0"/>
              <w:jc w:val="both"/>
              <w:rPr>
                <w:rFonts w:ascii="Calibri" w:hAnsi="Calibri" w:cs="Calibri"/>
                <w:sz w:val="20"/>
                <w:szCs w:val="20"/>
                <w:lang w:val="en-US"/>
              </w:rPr>
            </w:pPr>
            <w:r>
              <w:rPr>
                <w:rFonts w:ascii="Calibri" w:hAnsi="Calibri" w:cs="Calibri"/>
                <w:sz w:val="20"/>
                <w:szCs w:val="20"/>
                <w:lang w:val="en-US"/>
              </w:rPr>
              <w:t>Evaluation at the end of the course, is done both orally and by using structured evaluation forms</w:t>
            </w:r>
          </w:p>
        </w:tc>
      </w:tr>
      <w:tr w:rsidR="0022035C">
        <w:trPr>
          <w:trHeight w:val="268"/>
        </w:trPr>
        <w:tc>
          <w:tcPr>
            <w:tcW w:w="10313" w:type="dxa"/>
            <w:gridSpan w:val="3"/>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120"/>
              <w:jc w:val="center"/>
              <w:rPr>
                <w:rFonts w:ascii="Calibri" w:hAnsi="Calibri" w:cs="Calibri"/>
                <w:b/>
                <w:bCs/>
                <w:lang w:val="en-US"/>
              </w:rPr>
            </w:pPr>
            <w:r>
              <w:rPr>
                <w:rFonts w:ascii="Calibri" w:hAnsi="Calibri" w:cs="Calibri"/>
                <w:bCs/>
                <w:sz w:val="22"/>
                <w:szCs w:val="22"/>
                <w:lang w:val="en-US"/>
              </w:rPr>
              <w:t>D</w:t>
            </w:r>
            <w:r>
              <w:rPr>
                <w:rFonts w:ascii="Calibri" w:hAnsi="Calibri" w:cs="Calibri"/>
                <w:bCs/>
                <w:spacing w:val="-2"/>
                <w:sz w:val="22"/>
                <w:szCs w:val="22"/>
                <w:lang w:val="en-US"/>
              </w:rPr>
              <w:t>E</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RTM</w:t>
            </w:r>
            <w:r>
              <w:rPr>
                <w:rFonts w:ascii="Calibri" w:hAnsi="Calibri" w:cs="Calibri"/>
                <w:bCs/>
                <w:spacing w:val="-2"/>
                <w:sz w:val="22"/>
                <w:szCs w:val="22"/>
                <w:lang w:val="en-US"/>
              </w:rPr>
              <w:t>E</w:t>
            </w:r>
            <w:r>
              <w:rPr>
                <w:rFonts w:ascii="Calibri" w:hAnsi="Calibri" w:cs="Calibri"/>
                <w:bCs/>
                <w:sz w:val="22"/>
                <w:szCs w:val="22"/>
                <w:lang w:val="en-US"/>
              </w:rPr>
              <w:t>NTS P</w:t>
            </w:r>
            <w:r>
              <w:rPr>
                <w:rFonts w:ascii="Calibri" w:hAnsi="Calibri" w:cs="Calibri"/>
                <w:bCs/>
                <w:spacing w:val="-2"/>
                <w:sz w:val="22"/>
                <w:szCs w:val="22"/>
                <w:lang w:val="en-US"/>
              </w:rPr>
              <w:t>A</w:t>
            </w:r>
            <w:r>
              <w:rPr>
                <w:rFonts w:ascii="Calibri" w:hAnsi="Calibri" w:cs="Calibri"/>
                <w:bCs/>
                <w:spacing w:val="-3"/>
                <w:sz w:val="22"/>
                <w:szCs w:val="22"/>
                <w:lang w:val="en-US"/>
              </w:rPr>
              <w:t>R</w:t>
            </w:r>
            <w:r>
              <w:rPr>
                <w:rFonts w:ascii="Calibri" w:hAnsi="Calibri" w:cs="Calibri"/>
                <w:bCs/>
                <w:sz w:val="22"/>
                <w:szCs w:val="22"/>
                <w:lang w:val="en-US"/>
              </w:rPr>
              <w:t>TI</w:t>
            </w:r>
            <w:r>
              <w:rPr>
                <w:rFonts w:ascii="Calibri" w:hAnsi="Calibri" w:cs="Calibri"/>
                <w:bCs/>
                <w:spacing w:val="-3"/>
                <w:sz w:val="22"/>
                <w:szCs w:val="22"/>
                <w:lang w:val="en-US"/>
              </w:rPr>
              <w:t>CI</w:t>
            </w:r>
            <w:r>
              <w:rPr>
                <w:rFonts w:ascii="Calibri" w:hAnsi="Calibri" w:cs="Calibri"/>
                <w:bCs/>
                <w:sz w:val="22"/>
                <w:szCs w:val="22"/>
                <w:lang w:val="en-US"/>
              </w:rPr>
              <w:t>P</w:t>
            </w:r>
            <w:r>
              <w:rPr>
                <w:rFonts w:ascii="Calibri" w:hAnsi="Calibri" w:cs="Calibri"/>
                <w:bCs/>
                <w:spacing w:val="-2"/>
                <w:sz w:val="22"/>
                <w:szCs w:val="22"/>
                <w:lang w:val="en-US"/>
              </w:rPr>
              <w:t>A</w:t>
            </w:r>
            <w:r>
              <w:rPr>
                <w:rFonts w:ascii="Calibri" w:hAnsi="Calibri" w:cs="Calibri"/>
                <w:bCs/>
                <w:sz w:val="22"/>
                <w:szCs w:val="22"/>
                <w:lang w:val="en-US"/>
              </w:rPr>
              <w:t xml:space="preserve">TING IN COURSE-3.2  &amp; </w:t>
            </w:r>
            <w:r>
              <w:rPr>
                <w:rFonts w:ascii="Calibri" w:hAnsi="Calibri" w:cs="Calibri"/>
                <w:bCs/>
                <w:spacing w:val="-2"/>
                <w:sz w:val="22"/>
                <w:szCs w:val="22"/>
                <w:lang w:val="en-US"/>
              </w:rPr>
              <w:t>M</w:t>
            </w:r>
            <w:r>
              <w:rPr>
                <w:rFonts w:ascii="Calibri" w:hAnsi="Calibri" w:cs="Calibri"/>
                <w:bCs/>
                <w:spacing w:val="-3"/>
                <w:sz w:val="22"/>
                <w:szCs w:val="22"/>
                <w:lang w:val="en-US"/>
              </w:rPr>
              <w:t>O</w:t>
            </w:r>
            <w:r>
              <w:rPr>
                <w:rFonts w:ascii="Calibri" w:hAnsi="Calibri" w:cs="Calibri"/>
                <w:bCs/>
                <w:sz w:val="22"/>
                <w:szCs w:val="22"/>
                <w:lang w:val="en-US"/>
              </w:rPr>
              <w:t>DULE-3.2</w:t>
            </w:r>
          </w:p>
        </w:tc>
      </w:tr>
      <w:tr w:rsidR="0022035C">
        <w:trPr>
          <w:trHeight w:val="1155"/>
        </w:trPr>
        <w:tc>
          <w:tcPr>
            <w:tcW w:w="5210" w:type="dxa"/>
            <w:gridSpan w:val="2"/>
            <w:tcBorders>
              <w:left w:val="single" w:sz="8" w:space="0" w:color="C0504D"/>
              <w:bottom w:val="single" w:sz="8" w:space="0" w:color="C0504D"/>
            </w:tcBorders>
          </w:tcPr>
          <w:p w:rsidR="0022035C" w:rsidRDefault="003B14A8">
            <w:pPr>
              <w:pStyle w:val="Default"/>
              <w:widowControl w:val="0"/>
              <w:rPr>
                <w:b/>
                <w:bCs/>
                <w:sz w:val="20"/>
                <w:szCs w:val="20"/>
              </w:rPr>
            </w:pPr>
            <w:r>
              <w:rPr>
                <w:bCs/>
                <w:sz w:val="20"/>
                <w:szCs w:val="20"/>
              </w:rPr>
              <w:t>Anatomy</w:t>
            </w:r>
          </w:p>
          <w:p w:rsidR="0022035C" w:rsidRDefault="003B14A8">
            <w:pPr>
              <w:pStyle w:val="Default"/>
              <w:widowControl w:val="0"/>
              <w:rPr>
                <w:b/>
                <w:bCs/>
                <w:sz w:val="20"/>
                <w:szCs w:val="20"/>
              </w:rPr>
            </w:pPr>
            <w:r>
              <w:rPr>
                <w:bCs/>
                <w:sz w:val="20"/>
                <w:szCs w:val="20"/>
              </w:rPr>
              <w:t>Biochemistry</w:t>
            </w:r>
          </w:p>
          <w:p w:rsidR="0022035C" w:rsidRDefault="003B14A8">
            <w:pPr>
              <w:pStyle w:val="Default"/>
              <w:widowControl w:val="0"/>
              <w:rPr>
                <w:b/>
                <w:bCs/>
                <w:sz w:val="20"/>
                <w:szCs w:val="20"/>
              </w:rPr>
            </w:pPr>
            <w:r>
              <w:rPr>
                <w:bCs/>
                <w:sz w:val="20"/>
                <w:szCs w:val="20"/>
              </w:rPr>
              <w:t>Biophysics</w:t>
            </w:r>
          </w:p>
          <w:p w:rsidR="0022035C" w:rsidRDefault="003B14A8">
            <w:pPr>
              <w:pStyle w:val="Default"/>
              <w:widowControl w:val="0"/>
              <w:rPr>
                <w:b/>
                <w:bCs/>
                <w:sz w:val="20"/>
                <w:szCs w:val="20"/>
              </w:rPr>
            </w:pPr>
            <w:r>
              <w:rPr>
                <w:bCs/>
                <w:sz w:val="20"/>
                <w:szCs w:val="20"/>
              </w:rPr>
              <w:t>Dentistry</w:t>
            </w:r>
          </w:p>
          <w:p w:rsidR="0022035C" w:rsidRDefault="003B14A8">
            <w:pPr>
              <w:pStyle w:val="Default"/>
              <w:widowControl w:val="0"/>
              <w:rPr>
                <w:b/>
                <w:bCs/>
                <w:sz w:val="20"/>
                <w:szCs w:val="20"/>
              </w:rPr>
            </w:pPr>
            <w:r>
              <w:rPr>
                <w:bCs/>
                <w:sz w:val="20"/>
                <w:szCs w:val="20"/>
              </w:rPr>
              <w:t>Family Medicine</w:t>
            </w:r>
          </w:p>
          <w:p w:rsidR="0022035C" w:rsidRDefault="003B14A8">
            <w:pPr>
              <w:pStyle w:val="Default"/>
              <w:widowControl w:val="0"/>
              <w:rPr>
                <w:b/>
                <w:bCs/>
                <w:sz w:val="20"/>
                <w:szCs w:val="20"/>
              </w:rPr>
            </w:pPr>
            <w:r>
              <w:rPr>
                <w:bCs/>
                <w:sz w:val="20"/>
                <w:szCs w:val="20"/>
              </w:rPr>
              <w:t>Gastroenterology</w:t>
            </w:r>
          </w:p>
          <w:p w:rsidR="0022035C" w:rsidRDefault="003B14A8">
            <w:pPr>
              <w:pStyle w:val="Default"/>
              <w:widowControl w:val="0"/>
              <w:rPr>
                <w:b/>
                <w:bCs/>
                <w:sz w:val="20"/>
                <w:szCs w:val="20"/>
              </w:rPr>
            </w:pPr>
            <w:r>
              <w:rPr>
                <w:bCs/>
                <w:sz w:val="20"/>
                <w:szCs w:val="20"/>
              </w:rPr>
              <w:t>General Surgery</w:t>
            </w:r>
          </w:p>
          <w:p w:rsidR="0022035C" w:rsidRDefault="003B14A8">
            <w:pPr>
              <w:pStyle w:val="Default"/>
              <w:widowControl w:val="0"/>
              <w:rPr>
                <w:b/>
                <w:bCs/>
                <w:sz w:val="20"/>
                <w:szCs w:val="20"/>
              </w:rPr>
            </w:pPr>
            <w:r>
              <w:rPr>
                <w:bCs/>
                <w:sz w:val="20"/>
                <w:szCs w:val="20"/>
              </w:rPr>
              <w:t>Histology and Embryology</w:t>
            </w:r>
          </w:p>
          <w:p w:rsidR="0022035C" w:rsidRDefault="003B14A8">
            <w:pPr>
              <w:pStyle w:val="Default"/>
              <w:widowControl w:val="0"/>
              <w:rPr>
                <w:b/>
                <w:bCs/>
                <w:sz w:val="20"/>
                <w:szCs w:val="20"/>
              </w:rPr>
            </w:pPr>
            <w:r>
              <w:rPr>
                <w:bCs/>
                <w:sz w:val="20"/>
                <w:szCs w:val="20"/>
              </w:rPr>
              <w:t>Microbiology</w:t>
            </w:r>
          </w:p>
          <w:p w:rsidR="0022035C" w:rsidRDefault="0022035C">
            <w:pPr>
              <w:pStyle w:val="Default"/>
              <w:widowControl w:val="0"/>
              <w:rPr>
                <w:b/>
                <w:bCs/>
                <w:sz w:val="20"/>
                <w:szCs w:val="20"/>
              </w:rPr>
            </w:pPr>
          </w:p>
        </w:tc>
        <w:tc>
          <w:tcPr>
            <w:tcW w:w="5103" w:type="dxa"/>
            <w:tcBorders>
              <w:left w:val="single" w:sz="8" w:space="0" w:color="C0504D"/>
              <w:bottom w:val="single" w:sz="8" w:space="0" w:color="C0504D"/>
              <w:right w:val="single" w:sz="8" w:space="0" w:color="C0504D"/>
            </w:tcBorders>
          </w:tcPr>
          <w:p w:rsidR="0022035C" w:rsidRDefault="003B14A8">
            <w:pPr>
              <w:pStyle w:val="Default"/>
              <w:widowControl w:val="0"/>
              <w:rPr>
                <w:sz w:val="20"/>
                <w:szCs w:val="20"/>
              </w:rPr>
            </w:pPr>
            <w:r>
              <w:rPr>
                <w:sz w:val="20"/>
                <w:szCs w:val="20"/>
              </w:rPr>
              <w:t>Medical Biology</w:t>
            </w:r>
          </w:p>
          <w:p w:rsidR="0022035C" w:rsidRDefault="003B14A8">
            <w:pPr>
              <w:pStyle w:val="Default"/>
              <w:widowControl w:val="0"/>
              <w:rPr>
                <w:sz w:val="20"/>
                <w:szCs w:val="20"/>
              </w:rPr>
            </w:pPr>
            <w:r>
              <w:rPr>
                <w:sz w:val="20"/>
                <w:szCs w:val="20"/>
              </w:rPr>
              <w:t>Nuclear Medicine</w:t>
            </w:r>
          </w:p>
          <w:p w:rsidR="0022035C" w:rsidRDefault="003B14A8">
            <w:pPr>
              <w:pStyle w:val="Default"/>
              <w:widowControl w:val="0"/>
              <w:rPr>
                <w:sz w:val="20"/>
                <w:szCs w:val="20"/>
              </w:rPr>
            </w:pPr>
            <w:r>
              <w:rPr>
                <w:sz w:val="20"/>
                <w:szCs w:val="20"/>
              </w:rPr>
              <w:t>Pathology</w:t>
            </w:r>
          </w:p>
          <w:p w:rsidR="0022035C" w:rsidRDefault="003B14A8">
            <w:pPr>
              <w:pStyle w:val="Default"/>
              <w:widowControl w:val="0"/>
              <w:rPr>
                <w:sz w:val="20"/>
                <w:szCs w:val="20"/>
              </w:rPr>
            </w:pPr>
            <w:r>
              <w:rPr>
                <w:sz w:val="20"/>
                <w:szCs w:val="20"/>
              </w:rPr>
              <w:t>Pharmacology</w:t>
            </w:r>
          </w:p>
          <w:p w:rsidR="0022035C" w:rsidRDefault="003B14A8">
            <w:pPr>
              <w:pStyle w:val="Default"/>
              <w:widowControl w:val="0"/>
              <w:rPr>
                <w:sz w:val="20"/>
                <w:szCs w:val="20"/>
              </w:rPr>
            </w:pPr>
            <w:r>
              <w:rPr>
                <w:sz w:val="20"/>
                <w:szCs w:val="20"/>
              </w:rPr>
              <w:t>Pediatrics</w:t>
            </w:r>
          </w:p>
          <w:p w:rsidR="0022035C" w:rsidRDefault="003B14A8">
            <w:pPr>
              <w:pStyle w:val="Default"/>
              <w:widowControl w:val="0"/>
              <w:rPr>
                <w:sz w:val="20"/>
                <w:szCs w:val="20"/>
              </w:rPr>
            </w:pPr>
            <w:r>
              <w:rPr>
                <w:sz w:val="20"/>
                <w:szCs w:val="20"/>
              </w:rPr>
              <w:t>Pediatric Surgery</w:t>
            </w:r>
          </w:p>
          <w:p w:rsidR="0022035C" w:rsidRDefault="003B14A8">
            <w:pPr>
              <w:pStyle w:val="Default"/>
              <w:widowControl w:val="0"/>
              <w:rPr>
                <w:sz w:val="20"/>
                <w:szCs w:val="20"/>
              </w:rPr>
            </w:pPr>
            <w:r>
              <w:rPr>
                <w:sz w:val="20"/>
                <w:szCs w:val="20"/>
              </w:rPr>
              <w:t>Physiology</w:t>
            </w:r>
          </w:p>
          <w:p w:rsidR="0022035C" w:rsidRDefault="003B14A8">
            <w:pPr>
              <w:pStyle w:val="Default"/>
              <w:widowControl w:val="0"/>
              <w:rPr>
                <w:sz w:val="20"/>
                <w:szCs w:val="20"/>
              </w:rPr>
            </w:pPr>
            <w:r>
              <w:rPr>
                <w:sz w:val="20"/>
                <w:szCs w:val="20"/>
              </w:rPr>
              <w:t>Public Health</w:t>
            </w:r>
          </w:p>
          <w:p w:rsidR="0022035C" w:rsidRDefault="003B14A8">
            <w:pPr>
              <w:pStyle w:val="Default"/>
              <w:widowControl w:val="0"/>
              <w:rPr>
                <w:sz w:val="20"/>
                <w:szCs w:val="20"/>
              </w:rPr>
            </w:pPr>
            <w:r>
              <w:rPr>
                <w:sz w:val="20"/>
                <w:szCs w:val="20"/>
              </w:rPr>
              <w:t>Radiology</w:t>
            </w:r>
          </w:p>
        </w:tc>
      </w:tr>
    </w:tbl>
    <w:p w:rsidR="0022035C" w:rsidRDefault="0022035C">
      <w:pPr>
        <w:sectPr w:rsidR="0022035C">
          <w:headerReference w:type="default" r:id="rId10"/>
          <w:footerReference w:type="default" r:id="rId11"/>
          <w:pgSz w:w="11906" w:h="16838"/>
          <w:pgMar w:top="709" w:right="1416" w:bottom="709" w:left="851" w:header="279" w:footer="65" w:gutter="0"/>
          <w:cols w:space="708"/>
          <w:formProt w:val="0"/>
          <w:docGrid w:linePitch="360"/>
        </w:sectPr>
      </w:pPr>
    </w:p>
    <w:tbl>
      <w:tblPr>
        <w:tblW w:w="10314" w:type="dxa"/>
        <w:tblInd w:w="118" w:type="dxa"/>
        <w:tblLayout w:type="fixed"/>
        <w:tblLook w:val="00A0" w:firstRow="1" w:lastRow="0" w:firstColumn="1" w:lastColumn="0" w:noHBand="0" w:noVBand="0"/>
      </w:tblPr>
      <w:tblGrid>
        <w:gridCol w:w="5211"/>
        <w:gridCol w:w="5103"/>
      </w:tblGrid>
      <w:tr w:rsidR="0022035C">
        <w:tc>
          <w:tcPr>
            <w:tcW w:w="10313" w:type="dxa"/>
            <w:gridSpan w:val="2"/>
            <w:tcBorders>
              <w:top w:val="single" w:sz="8" w:space="0" w:color="C0504D"/>
              <w:left w:val="single" w:sz="8" w:space="0" w:color="C0504D"/>
              <w:bottom w:val="single" w:sz="8" w:space="0" w:color="C0504D"/>
              <w:right w:val="single" w:sz="8" w:space="0" w:color="C0504D"/>
            </w:tcBorders>
          </w:tcPr>
          <w:p w:rsidR="0022035C" w:rsidRDefault="003B14A8">
            <w:pPr>
              <w:widowControl w:val="0"/>
              <w:spacing w:before="7" w:line="350" w:lineRule="atLeast"/>
              <w:ind w:right="-108"/>
              <w:jc w:val="center"/>
              <w:rPr>
                <w:rFonts w:ascii="Calibri" w:hAnsi="Calibri" w:cs="Calibri"/>
                <w:b/>
                <w:bCs/>
                <w:w w:val="99"/>
                <w:lang w:val="en-US"/>
              </w:rPr>
            </w:pPr>
            <w:r>
              <w:rPr>
                <w:rFonts w:ascii="Calibri" w:hAnsi="Calibri" w:cs="Calibri"/>
                <w:bCs/>
                <w:w w:val="99"/>
                <w:sz w:val="22"/>
                <w:szCs w:val="22"/>
                <w:lang w:val="en-US"/>
              </w:rPr>
              <w:lastRenderedPageBreak/>
              <w:t>LECTU</w:t>
            </w:r>
            <w:r>
              <w:rPr>
                <w:rFonts w:ascii="Calibri" w:hAnsi="Calibri" w:cs="Calibri"/>
                <w:bCs/>
                <w:spacing w:val="-5"/>
                <w:w w:val="99"/>
                <w:sz w:val="22"/>
                <w:szCs w:val="22"/>
                <w:lang w:val="en-US"/>
              </w:rPr>
              <w:t>R</w:t>
            </w:r>
            <w:r>
              <w:rPr>
                <w:rFonts w:ascii="Calibri" w:hAnsi="Calibri" w:cs="Calibri"/>
                <w:bCs/>
                <w:w w:val="99"/>
                <w:sz w:val="22"/>
                <w:szCs w:val="22"/>
                <w:lang w:val="en-US"/>
              </w:rPr>
              <w:t>E</w:t>
            </w:r>
            <w:r>
              <w:rPr>
                <w:rFonts w:ascii="Calibri" w:hAnsi="Calibri" w:cs="Calibri"/>
                <w:bCs/>
                <w:spacing w:val="-7"/>
                <w:w w:val="99"/>
                <w:sz w:val="22"/>
                <w:szCs w:val="22"/>
                <w:lang w:val="en-US"/>
              </w:rPr>
              <w:t>R</w:t>
            </w:r>
            <w:r>
              <w:rPr>
                <w:rFonts w:ascii="Calibri" w:hAnsi="Calibri" w:cs="Calibri"/>
                <w:bCs/>
                <w:w w:val="99"/>
                <w:sz w:val="22"/>
                <w:szCs w:val="22"/>
                <w:lang w:val="en-US"/>
              </w:rPr>
              <w:t>S / TUTORS</w:t>
            </w:r>
          </w:p>
        </w:tc>
      </w:tr>
      <w:tr w:rsidR="0022035C">
        <w:trPr>
          <w:trHeight w:val="3675"/>
        </w:trPr>
        <w:tc>
          <w:tcPr>
            <w:tcW w:w="5210" w:type="dxa"/>
            <w:tcBorders>
              <w:left w:val="single" w:sz="8" w:space="0" w:color="C0504D"/>
            </w:tcBorders>
          </w:tcPr>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Ahmet AKICI, Professor of Pharmacology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Ahmet ARMAN, Professor of Medical Genetics</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Çiğdem ATAİZİ ÇELİKEL, Professor of Pathology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Özlen ATUĞ, Professor of Internal Medicine – Gastroenter</w:t>
            </w:r>
            <w:r>
              <w:rPr>
                <w:rFonts w:ascii="Calibri" w:eastAsia="Times New Roman" w:hAnsi="Calibri" w:cs="Arial TUR"/>
                <w:color w:val="000000"/>
                <w:sz w:val="20"/>
                <w:szCs w:val="20"/>
              </w:rPr>
              <w:t>o</w:t>
            </w:r>
            <w:r>
              <w:rPr>
                <w:rFonts w:ascii="Calibri" w:eastAsia="Times New Roman" w:hAnsi="Calibri" w:cs="Arial TUR"/>
                <w:color w:val="000000"/>
                <w:sz w:val="20"/>
                <w:szCs w:val="20"/>
              </w:rPr>
              <w:t>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Nadiye Pınar AY, Professor of Public Health</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Pelin BAĞCI, Professor of Pathology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Saime BATIREL, Assoc. Professor of Biochemistry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Emine BOZKURTLAR, Assist. Professor of Pathology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Zeliha Leyla CİNEL, Professor of Pathology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Şule ÇETİNEL, Professor of Histology and Embryology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Feriha ERCAN, Professor of Histology and Embryology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Rabia ERGELEN, Assist. Professor of Radiology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Deniz ERTEM, Professor of Pediatrics</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Zafer GÖREN, Professor of Pharmacology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Ömer GÜNAL, Professor of General Surgery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Feyza GÜNDÜZ, Assoc. Professor of Internal Medicine – Gas</w:t>
            </w:r>
            <w:r>
              <w:rPr>
                <w:rFonts w:ascii="Calibri" w:eastAsia="Times New Roman" w:hAnsi="Calibri" w:cs="Arial TUR"/>
                <w:color w:val="000000"/>
                <w:sz w:val="20"/>
                <w:szCs w:val="20"/>
              </w:rPr>
              <w:t>t</w:t>
            </w:r>
            <w:r>
              <w:rPr>
                <w:rFonts w:ascii="Calibri" w:eastAsia="Times New Roman" w:hAnsi="Calibri" w:cs="Arial TUR"/>
                <w:color w:val="000000"/>
                <w:sz w:val="20"/>
                <w:szCs w:val="20"/>
              </w:rPr>
              <w:t>roenterology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Goncagül HAKLAR, Professor of Biochemistry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Ufuk HASDEMİR, Professor of Microbiology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Medine Gülçebi İDRİZ OĞLU, Assoc. Professor of Pharmac</w:t>
            </w:r>
            <w:r>
              <w:rPr>
                <w:rFonts w:ascii="Calibri" w:eastAsia="Times New Roman" w:hAnsi="Calibri" w:cs="Arial TUR"/>
                <w:color w:val="000000"/>
                <w:sz w:val="20"/>
                <w:szCs w:val="20"/>
              </w:rPr>
              <w:t>o</w:t>
            </w:r>
            <w:r>
              <w:rPr>
                <w:rFonts w:ascii="Calibri" w:eastAsia="Times New Roman" w:hAnsi="Calibri" w:cs="Arial TUR"/>
                <w:color w:val="000000"/>
                <w:sz w:val="20"/>
                <w:szCs w:val="20"/>
              </w:rPr>
              <w:t>logy</w:t>
            </w:r>
          </w:p>
          <w:p w:rsidR="0022035C" w:rsidRDefault="003B14A8">
            <w:pPr>
              <w:widowControl w:val="0"/>
              <w:rPr>
                <w:rFonts w:ascii="Calibri" w:eastAsia="Times New Roman" w:hAnsi="Calibri" w:cs="Arial TUR"/>
                <w:color w:val="000000"/>
                <w:sz w:val="20"/>
                <w:szCs w:val="20"/>
              </w:rPr>
            </w:pPr>
            <w:r>
              <w:rPr>
                <w:rFonts w:ascii="Arial TUR" w:eastAsia="Times New Roman" w:hAnsi="Arial TUR" w:cs="Arial TUR"/>
                <w:sz w:val="20"/>
                <w:szCs w:val="20"/>
              </w:rPr>
              <w:t xml:space="preserve">Zeynep Arzu İLKİ, </w:t>
            </w:r>
            <w:r>
              <w:rPr>
                <w:rFonts w:ascii="Calibri" w:eastAsia="Times New Roman" w:hAnsi="Calibri" w:cs="Arial TUR"/>
                <w:color w:val="000000"/>
                <w:sz w:val="20"/>
                <w:szCs w:val="20"/>
              </w:rPr>
              <w:t>Professor of Microbiology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Kıvılcım KARADENİZ CERİT, Assoc. Professor of Pediatric Su</w:t>
            </w:r>
            <w:r>
              <w:rPr>
                <w:rFonts w:ascii="Calibri" w:eastAsia="Times New Roman" w:hAnsi="Calibri" w:cs="Arial TUR"/>
                <w:color w:val="000000"/>
                <w:sz w:val="20"/>
                <w:szCs w:val="20"/>
              </w:rPr>
              <w:t>r</w:t>
            </w:r>
            <w:r>
              <w:rPr>
                <w:rFonts w:ascii="Calibri" w:eastAsia="Times New Roman" w:hAnsi="Calibri" w:cs="Arial TUR"/>
                <w:color w:val="000000"/>
                <w:sz w:val="20"/>
                <w:szCs w:val="20"/>
              </w:rPr>
              <w:t>gery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Ayşegül KARAHASAN, Professor of Microbiology</w:t>
            </w:r>
          </w:p>
          <w:p w:rsidR="0022035C" w:rsidRDefault="0022035C">
            <w:pPr>
              <w:widowControl w:val="0"/>
              <w:rPr>
                <w:b/>
                <w:bCs/>
                <w:sz w:val="20"/>
                <w:szCs w:val="20"/>
              </w:rPr>
            </w:pPr>
          </w:p>
        </w:tc>
        <w:tc>
          <w:tcPr>
            <w:tcW w:w="5103" w:type="dxa"/>
            <w:tcBorders>
              <w:left w:val="single" w:sz="8" w:space="0" w:color="C0504D"/>
              <w:right w:val="single" w:sz="8" w:space="0" w:color="C0504D"/>
            </w:tcBorders>
          </w:tcPr>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Nesrin KARTAL ÖZER, Professor of Biochemistry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Özgür KASIMAY ÇAKIR, Professor of Physiology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Hızır KURTEL, Professor of Physiology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Nimet Emel LÜLECİ, Professor of Public Health</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Cevdet NACAR, Assist. Professor of Biophysics</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Oya ORUN, Professor of Biophysics</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Osman Cavit ÖZDOĞAN, Professor of Internal Medicine - Gastroenterology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Necmettin Ömer ÖZDOĞMUŞ, Assoc. Professor of Anatomy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Yeşim ÖZEN ALAHDAB, Assoc. Professor of Internal Medic</w:t>
            </w:r>
            <w:r>
              <w:rPr>
                <w:rFonts w:ascii="Calibri" w:eastAsia="Times New Roman" w:hAnsi="Calibri" w:cs="Arial TUR"/>
                <w:color w:val="000000"/>
                <w:sz w:val="20"/>
                <w:szCs w:val="20"/>
              </w:rPr>
              <w:t>i</w:t>
            </w:r>
            <w:r>
              <w:rPr>
                <w:rFonts w:ascii="Calibri" w:eastAsia="Times New Roman" w:hAnsi="Calibri" w:cs="Arial TUR"/>
                <w:color w:val="000000"/>
                <w:sz w:val="20"/>
                <w:szCs w:val="20"/>
              </w:rPr>
              <w:t>ne – Gastroenterology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Ümit Süleyman ŞEHİRLİ, Professor of Anatomy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Önder ŞİRİKÇİ, Professor of Biochemistry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Serap ŞİRVANCI, Professor of Histology and Embryology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Ayşe Gülsen TEKER, Lecturer of Public Health</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Halil Turgut TUROĞLU, Professor of Nuclear Medicine</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Arzu UZUNER, Professor of Family Medicine</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Nurver ÜLGER, Professor of Microbiology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Gülru Pemra ÜNALAN, Professor of Family Medicine</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Ural VERİMLİ, Assist. Professor of Anatomy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Hasan Raci YANANLI, Assoc. Professor of Pharmacology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Berrak YEGEN, Professor of Physiology</w:t>
            </w:r>
          </w:p>
          <w:p w:rsidR="0022035C" w:rsidRDefault="003B14A8">
            <w:pPr>
              <w:widowControl w:val="0"/>
              <w:rPr>
                <w:rFonts w:ascii="Calibri" w:eastAsia="Times New Roman" w:hAnsi="Calibri" w:cs="Arial TUR"/>
                <w:color w:val="000000"/>
                <w:sz w:val="20"/>
                <w:szCs w:val="20"/>
              </w:rPr>
            </w:pPr>
            <w:r>
              <w:rPr>
                <w:rFonts w:ascii="Calibri" w:eastAsia="Times New Roman" w:hAnsi="Calibri" w:cs="Arial TUR"/>
                <w:color w:val="000000"/>
                <w:sz w:val="20"/>
                <w:szCs w:val="20"/>
              </w:rPr>
              <w:t>Alper YILDIRIM, Assoc. Professor of Physiology</w:t>
            </w:r>
          </w:p>
          <w:p w:rsidR="00AE4448" w:rsidRDefault="00AE4448" w:rsidP="00AE4448">
            <w:pPr>
              <w:pStyle w:val="Default"/>
              <w:widowControl w:val="0"/>
              <w:rPr>
                <w:rFonts w:eastAsia="Times New Roman" w:cs="Arial TUR"/>
                <w:sz w:val="20"/>
                <w:szCs w:val="20"/>
              </w:rPr>
            </w:pPr>
            <w:r>
              <w:rPr>
                <w:rFonts w:eastAsia="Times New Roman" w:cs="Arial TUR"/>
                <w:sz w:val="20"/>
                <w:szCs w:val="20"/>
              </w:rPr>
              <w:t>Betül YILMAZ, Professor of Biochemistry</w:t>
            </w:r>
          </w:p>
          <w:p w:rsidR="0022035C" w:rsidRDefault="003B14A8">
            <w:pPr>
              <w:pStyle w:val="Default"/>
              <w:widowControl w:val="0"/>
              <w:rPr>
                <w:lang w:val="tr-TR"/>
              </w:rPr>
            </w:pPr>
            <w:r>
              <w:rPr>
                <w:rFonts w:eastAsia="Times New Roman" w:cs="Arial TUR"/>
                <w:sz w:val="20"/>
                <w:szCs w:val="20"/>
              </w:rPr>
              <w:t>Yusuf YILMAZ, Professor of Internal Medicine - Gastroenterology</w:t>
            </w:r>
          </w:p>
        </w:tc>
      </w:tr>
      <w:tr w:rsidR="0022035C">
        <w:trPr>
          <w:trHeight w:val="264"/>
        </w:trPr>
        <w:tc>
          <w:tcPr>
            <w:tcW w:w="10313" w:type="dxa"/>
            <w:gridSpan w:val="2"/>
            <w:tcBorders>
              <w:top w:val="single" w:sz="8" w:space="0" w:color="C0504D"/>
              <w:left w:val="single" w:sz="8" w:space="0" w:color="C0504D"/>
              <w:bottom w:val="single" w:sz="8" w:space="0" w:color="C0504D"/>
              <w:right w:val="single" w:sz="8" w:space="0" w:color="C0504D"/>
            </w:tcBorders>
          </w:tcPr>
          <w:p w:rsidR="0022035C" w:rsidRDefault="003B14A8">
            <w:pPr>
              <w:widowControl w:val="0"/>
              <w:jc w:val="center"/>
              <w:rPr>
                <w:rFonts w:ascii="Calibri" w:hAnsi="Calibri" w:cs="Calibri"/>
                <w:b/>
                <w:bCs/>
                <w:lang w:val="en-US"/>
              </w:rPr>
            </w:pPr>
            <w:r>
              <w:rPr>
                <w:rFonts w:ascii="Calibri" w:hAnsi="Calibri" w:cs="Calibri"/>
                <w:bCs/>
                <w:sz w:val="22"/>
                <w:szCs w:val="22"/>
                <w:lang w:val="en-US"/>
              </w:rPr>
              <w:t>READING / STUDYING MATERIALS</w:t>
            </w:r>
          </w:p>
          <w:p w:rsidR="0022035C" w:rsidRDefault="003B14A8">
            <w:pPr>
              <w:pStyle w:val="Default"/>
              <w:widowControl w:val="0"/>
              <w:numPr>
                <w:ilvl w:val="0"/>
                <w:numId w:val="6"/>
              </w:numPr>
              <w:spacing w:after="27"/>
              <w:rPr>
                <w:b/>
                <w:bCs/>
                <w:sz w:val="20"/>
                <w:szCs w:val="20"/>
              </w:rPr>
            </w:pPr>
            <w:r>
              <w:rPr>
                <w:bCs/>
                <w:sz w:val="20"/>
                <w:szCs w:val="20"/>
              </w:rPr>
              <w:t>Biochemistry, Stryer, 4th Ed., Freeman</w:t>
            </w:r>
          </w:p>
          <w:p w:rsidR="0022035C" w:rsidRDefault="003B14A8">
            <w:pPr>
              <w:pStyle w:val="Default"/>
              <w:widowControl w:val="0"/>
              <w:numPr>
                <w:ilvl w:val="0"/>
                <w:numId w:val="6"/>
              </w:numPr>
              <w:spacing w:after="27"/>
              <w:rPr>
                <w:b/>
                <w:bCs/>
                <w:sz w:val="20"/>
                <w:szCs w:val="20"/>
              </w:rPr>
            </w:pPr>
            <w:r>
              <w:rPr>
                <w:bCs/>
                <w:sz w:val="20"/>
                <w:szCs w:val="20"/>
              </w:rPr>
              <w:t>Biochemistry, Zubay, 3rd Ed., WCB</w:t>
            </w:r>
          </w:p>
          <w:p w:rsidR="0022035C" w:rsidRDefault="003B14A8">
            <w:pPr>
              <w:pStyle w:val="Default"/>
              <w:widowControl w:val="0"/>
              <w:numPr>
                <w:ilvl w:val="0"/>
                <w:numId w:val="6"/>
              </w:numPr>
              <w:spacing w:after="27"/>
              <w:rPr>
                <w:b/>
                <w:bCs/>
                <w:sz w:val="20"/>
                <w:szCs w:val="20"/>
              </w:rPr>
            </w:pPr>
            <w:r>
              <w:rPr>
                <w:bCs/>
                <w:sz w:val="20"/>
                <w:szCs w:val="20"/>
              </w:rPr>
              <w:t>Harper's Biochemistry, Murray, Granner, 23rd Ed., Lange Interscience, New Jersey 2003</w:t>
            </w:r>
          </w:p>
          <w:p w:rsidR="0022035C" w:rsidRDefault="003B14A8">
            <w:pPr>
              <w:pStyle w:val="Default"/>
              <w:widowControl w:val="0"/>
              <w:numPr>
                <w:ilvl w:val="0"/>
                <w:numId w:val="6"/>
              </w:numPr>
              <w:spacing w:after="27"/>
              <w:rPr>
                <w:b/>
                <w:bCs/>
                <w:sz w:val="20"/>
                <w:szCs w:val="20"/>
              </w:rPr>
            </w:pPr>
            <w:r>
              <w:rPr>
                <w:bCs/>
                <w:sz w:val="20"/>
                <w:szCs w:val="20"/>
              </w:rPr>
              <w:t>Introduction to Biostatistics For Health Sciences, Micheal R. Chernick, Robert H. Friss, Willey</w:t>
            </w:r>
          </w:p>
          <w:p w:rsidR="0022035C" w:rsidRDefault="003B14A8">
            <w:pPr>
              <w:pStyle w:val="Default"/>
              <w:widowControl w:val="0"/>
              <w:numPr>
                <w:ilvl w:val="0"/>
                <w:numId w:val="6"/>
              </w:numPr>
              <w:spacing w:after="27"/>
              <w:rPr>
                <w:b/>
                <w:bCs/>
                <w:sz w:val="20"/>
                <w:szCs w:val="20"/>
              </w:rPr>
            </w:pPr>
            <w:r>
              <w:rPr>
                <w:bCs/>
                <w:sz w:val="20"/>
                <w:szCs w:val="20"/>
              </w:rPr>
              <w:t>Lehninger Principles of Biochemistry, Nelson, Cox, 3rd edition, Worth</w:t>
            </w:r>
          </w:p>
          <w:p w:rsidR="0022035C" w:rsidRDefault="003B14A8">
            <w:pPr>
              <w:pStyle w:val="Default"/>
              <w:widowControl w:val="0"/>
              <w:numPr>
                <w:ilvl w:val="0"/>
                <w:numId w:val="6"/>
              </w:numPr>
              <w:spacing w:after="27"/>
              <w:rPr>
                <w:b/>
                <w:bCs/>
                <w:sz w:val="20"/>
                <w:szCs w:val="20"/>
              </w:rPr>
            </w:pPr>
            <w:r>
              <w:rPr>
                <w:bCs/>
                <w:sz w:val="20"/>
                <w:szCs w:val="20"/>
              </w:rPr>
              <w:t>Medical Statistics at a Glance, Aviva Petrie, Caroline Sabin, Blackwell Science, London, 2003</w:t>
            </w:r>
          </w:p>
          <w:p w:rsidR="0022035C" w:rsidRDefault="003B14A8">
            <w:pPr>
              <w:pStyle w:val="Default"/>
              <w:widowControl w:val="0"/>
              <w:numPr>
                <w:ilvl w:val="0"/>
                <w:numId w:val="6"/>
              </w:numPr>
              <w:spacing w:after="27"/>
              <w:rPr>
                <w:b/>
                <w:bCs/>
                <w:sz w:val="20"/>
                <w:szCs w:val="20"/>
              </w:rPr>
            </w:pPr>
            <w:r>
              <w:rPr>
                <w:bCs/>
                <w:sz w:val="20"/>
                <w:szCs w:val="20"/>
              </w:rPr>
              <w:t>Physics, Giancoli, 4th Ed., Prentice Hall</w:t>
            </w:r>
          </w:p>
          <w:p w:rsidR="0022035C" w:rsidRDefault="003B14A8">
            <w:pPr>
              <w:pStyle w:val="Default"/>
              <w:widowControl w:val="0"/>
              <w:numPr>
                <w:ilvl w:val="0"/>
                <w:numId w:val="6"/>
              </w:numPr>
              <w:spacing w:after="27"/>
              <w:rPr>
                <w:b/>
                <w:bCs/>
                <w:sz w:val="20"/>
                <w:szCs w:val="20"/>
              </w:rPr>
            </w:pPr>
            <w:r>
              <w:rPr>
                <w:bCs/>
                <w:sz w:val="20"/>
                <w:szCs w:val="20"/>
              </w:rPr>
              <w:t>Practical Statistics For Medical Research, Douglas Altman, Chapman &amp; Hall, London 1995</w:t>
            </w:r>
          </w:p>
          <w:p w:rsidR="0022035C" w:rsidRDefault="003B14A8">
            <w:pPr>
              <w:pStyle w:val="Default"/>
              <w:widowControl w:val="0"/>
              <w:numPr>
                <w:ilvl w:val="0"/>
                <w:numId w:val="6"/>
              </w:numPr>
              <w:spacing w:after="27"/>
              <w:rPr>
                <w:b/>
                <w:bCs/>
                <w:sz w:val="20"/>
                <w:szCs w:val="20"/>
              </w:rPr>
            </w:pPr>
            <w:r>
              <w:rPr>
                <w:bCs/>
                <w:sz w:val="20"/>
                <w:szCs w:val="20"/>
              </w:rPr>
              <w:t>Principles of Physiology, Bern and Levy, 4th Ed.</w:t>
            </w:r>
          </w:p>
          <w:p w:rsidR="0022035C" w:rsidRDefault="003B14A8">
            <w:pPr>
              <w:pStyle w:val="Default"/>
              <w:widowControl w:val="0"/>
              <w:numPr>
                <w:ilvl w:val="0"/>
                <w:numId w:val="6"/>
              </w:numPr>
              <w:spacing w:after="27"/>
              <w:rPr>
                <w:b/>
                <w:bCs/>
                <w:sz w:val="20"/>
                <w:szCs w:val="20"/>
              </w:rPr>
            </w:pPr>
            <w:r>
              <w:rPr>
                <w:bCs/>
                <w:sz w:val="20"/>
                <w:szCs w:val="20"/>
              </w:rPr>
              <w:t>Temel Biyoistatistik, Mustafa Şenocak, Çağlayan Kitapevi, İstanbul 1990</w:t>
            </w:r>
          </w:p>
          <w:p w:rsidR="0022035C" w:rsidRDefault="003B14A8">
            <w:pPr>
              <w:pStyle w:val="Default"/>
              <w:widowControl w:val="0"/>
              <w:numPr>
                <w:ilvl w:val="0"/>
                <w:numId w:val="6"/>
              </w:numPr>
              <w:spacing w:after="27"/>
              <w:rPr>
                <w:b/>
                <w:bCs/>
                <w:sz w:val="20"/>
                <w:szCs w:val="20"/>
              </w:rPr>
            </w:pPr>
            <w:r>
              <w:rPr>
                <w:bCs/>
                <w:sz w:val="20"/>
                <w:szCs w:val="20"/>
              </w:rPr>
              <w:t>Textbook of Physiology, Guyton and Hall, 10th Ed.</w:t>
            </w:r>
          </w:p>
          <w:p w:rsidR="0022035C" w:rsidRDefault="003B14A8">
            <w:pPr>
              <w:pStyle w:val="Default"/>
              <w:widowControl w:val="0"/>
              <w:numPr>
                <w:ilvl w:val="0"/>
                <w:numId w:val="6"/>
              </w:numPr>
              <w:spacing w:after="27"/>
              <w:rPr>
                <w:b/>
                <w:bCs/>
                <w:sz w:val="20"/>
                <w:szCs w:val="20"/>
              </w:rPr>
            </w:pPr>
            <w:r>
              <w:rPr>
                <w:bCs/>
                <w:sz w:val="20"/>
                <w:szCs w:val="20"/>
              </w:rPr>
              <w:t>The Cell: A Molecular Approach, Cooper, 2nd Ed., ASM Press</w:t>
            </w:r>
          </w:p>
          <w:p w:rsidR="0022035C" w:rsidRDefault="003B14A8">
            <w:pPr>
              <w:pStyle w:val="Default"/>
              <w:widowControl w:val="0"/>
              <w:numPr>
                <w:ilvl w:val="0"/>
                <w:numId w:val="6"/>
              </w:numPr>
              <w:spacing w:after="27"/>
              <w:rPr>
                <w:b/>
                <w:bCs/>
                <w:sz w:val="20"/>
                <w:szCs w:val="20"/>
              </w:rPr>
            </w:pPr>
            <w:r>
              <w:rPr>
                <w:bCs/>
                <w:sz w:val="20"/>
                <w:szCs w:val="20"/>
              </w:rPr>
              <w:t>Molecular Biology of the Cell, Alberts et al. 3rd Ed., Garland</w:t>
            </w:r>
          </w:p>
          <w:p w:rsidR="0022035C" w:rsidRDefault="003B14A8">
            <w:pPr>
              <w:pStyle w:val="Default"/>
              <w:widowControl w:val="0"/>
              <w:numPr>
                <w:ilvl w:val="0"/>
                <w:numId w:val="6"/>
              </w:numPr>
              <w:spacing w:after="27"/>
              <w:rPr>
                <w:b/>
                <w:bCs/>
                <w:sz w:val="20"/>
                <w:szCs w:val="20"/>
              </w:rPr>
            </w:pPr>
            <w:r>
              <w:rPr>
                <w:bCs/>
                <w:sz w:val="20"/>
                <w:szCs w:val="20"/>
              </w:rPr>
              <w:t>Basic Pathology (Stanley L. Robbins, Arcia Angel, Vinay Kumar)</w:t>
            </w:r>
          </w:p>
          <w:p w:rsidR="0022035C" w:rsidRDefault="003B14A8">
            <w:pPr>
              <w:pStyle w:val="Default"/>
              <w:widowControl w:val="0"/>
              <w:numPr>
                <w:ilvl w:val="0"/>
                <w:numId w:val="6"/>
              </w:numPr>
              <w:spacing w:after="27"/>
              <w:rPr>
                <w:b/>
                <w:bCs/>
                <w:sz w:val="20"/>
                <w:szCs w:val="20"/>
              </w:rPr>
            </w:pPr>
            <w:r>
              <w:rPr>
                <w:bCs/>
                <w:sz w:val="20"/>
                <w:szCs w:val="20"/>
              </w:rPr>
              <w:t>Color Textbook of Histology (Gartner, Hiatt)</w:t>
            </w:r>
          </w:p>
          <w:p w:rsidR="0022035C" w:rsidRDefault="003B14A8">
            <w:pPr>
              <w:pStyle w:val="Default"/>
              <w:widowControl w:val="0"/>
              <w:numPr>
                <w:ilvl w:val="0"/>
                <w:numId w:val="6"/>
              </w:numPr>
              <w:spacing w:after="27"/>
              <w:rPr>
                <w:b/>
                <w:bCs/>
                <w:sz w:val="20"/>
                <w:szCs w:val="20"/>
              </w:rPr>
            </w:pPr>
            <w:r>
              <w:rPr>
                <w:bCs/>
                <w:sz w:val="20"/>
                <w:szCs w:val="20"/>
              </w:rPr>
              <w:t>Developing Human (Moore)</w:t>
            </w:r>
          </w:p>
          <w:p w:rsidR="0022035C" w:rsidRDefault="003B14A8">
            <w:pPr>
              <w:pStyle w:val="Default"/>
              <w:widowControl w:val="0"/>
              <w:numPr>
                <w:ilvl w:val="0"/>
                <w:numId w:val="6"/>
              </w:numPr>
              <w:rPr>
                <w:b/>
                <w:bCs/>
                <w:sz w:val="20"/>
                <w:szCs w:val="20"/>
              </w:rPr>
            </w:pPr>
            <w:r>
              <w:rPr>
                <w:bCs/>
                <w:sz w:val="20"/>
                <w:szCs w:val="20"/>
              </w:rPr>
              <w:t>Histology and Cell Biology: An Introduction to Pathology (Abraham L. Kierszenbaum)</w:t>
            </w:r>
          </w:p>
          <w:p w:rsidR="0022035C" w:rsidRDefault="003B14A8">
            <w:pPr>
              <w:pStyle w:val="Default"/>
              <w:widowControl w:val="0"/>
              <w:numPr>
                <w:ilvl w:val="0"/>
                <w:numId w:val="6"/>
              </w:numPr>
              <w:spacing w:after="25"/>
              <w:rPr>
                <w:b/>
                <w:bCs/>
                <w:sz w:val="20"/>
                <w:szCs w:val="20"/>
              </w:rPr>
            </w:pPr>
            <w:r>
              <w:rPr>
                <w:bCs/>
                <w:sz w:val="20"/>
                <w:szCs w:val="20"/>
              </w:rPr>
              <w:t>Infectious Diseases (Bannistar, Begg, Gillespie)</w:t>
            </w:r>
          </w:p>
          <w:p w:rsidR="0022035C" w:rsidRDefault="003B14A8">
            <w:pPr>
              <w:pStyle w:val="Default"/>
              <w:widowControl w:val="0"/>
              <w:numPr>
                <w:ilvl w:val="0"/>
                <w:numId w:val="6"/>
              </w:numPr>
              <w:spacing w:after="25"/>
              <w:rPr>
                <w:b/>
                <w:bCs/>
                <w:sz w:val="20"/>
                <w:szCs w:val="20"/>
              </w:rPr>
            </w:pPr>
            <w:r>
              <w:rPr>
                <w:bCs/>
                <w:sz w:val="20"/>
                <w:szCs w:val="20"/>
              </w:rPr>
              <w:t>İnfeksiyon Hastalıkları ve Mikrobiyolojisi Cilt 1, 2 (Topçu, Söyletir, Doğanay)</w:t>
            </w:r>
          </w:p>
          <w:p w:rsidR="0022035C" w:rsidRDefault="003B14A8">
            <w:pPr>
              <w:pStyle w:val="Default"/>
              <w:widowControl w:val="0"/>
              <w:numPr>
                <w:ilvl w:val="0"/>
                <w:numId w:val="6"/>
              </w:numPr>
              <w:spacing w:after="25"/>
              <w:rPr>
                <w:b/>
                <w:bCs/>
                <w:sz w:val="20"/>
                <w:szCs w:val="20"/>
              </w:rPr>
            </w:pPr>
            <w:r>
              <w:rPr>
                <w:bCs/>
                <w:sz w:val="20"/>
                <w:szCs w:val="20"/>
              </w:rPr>
              <w:t>Tietr Textbook of Clinical Chemistry (Burtis, Ashwood)</w:t>
            </w:r>
          </w:p>
          <w:p w:rsidR="0022035C" w:rsidRDefault="003B14A8">
            <w:pPr>
              <w:pStyle w:val="Default"/>
              <w:widowControl w:val="0"/>
              <w:numPr>
                <w:ilvl w:val="0"/>
                <w:numId w:val="6"/>
              </w:numPr>
              <w:rPr>
                <w:b/>
                <w:bCs/>
                <w:sz w:val="20"/>
                <w:szCs w:val="20"/>
              </w:rPr>
            </w:pPr>
            <w:r>
              <w:rPr>
                <w:bCs/>
                <w:sz w:val="20"/>
                <w:szCs w:val="20"/>
              </w:rPr>
              <w:t>CURRENT Diagnosis &amp; Treatment Gastroenterology, Hepatology, &amp; Endoscopy, Second Edition 2012 (LANGE CURRENT Series) Norton Greenberger, Richard Blumberg, Robert Burakoff, Physiology of the Gastrointestinal Tract (Johnson, Alper, Christensen, Jacobson, Walsh)</w:t>
            </w:r>
          </w:p>
        </w:tc>
      </w:tr>
    </w:tbl>
    <w:p w:rsidR="0022035C" w:rsidRDefault="003B14A8">
      <w:pPr>
        <w:spacing w:after="200" w:line="276" w:lineRule="auto"/>
      </w:pPr>
      <w:r>
        <w:br w:type="page"/>
      </w:r>
    </w:p>
    <w:p w:rsidR="0022035C" w:rsidRDefault="0022035C">
      <w:pPr>
        <w:widowControl w:val="0"/>
        <w:spacing w:line="280" w:lineRule="exact"/>
        <w:ind w:right="-20"/>
        <w:jc w:val="center"/>
        <w:rPr>
          <w:rFonts w:ascii="Calibri" w:hAnsi="Calibri" w:cs="Calibri"/>
          <w:b/>
          <w:bCs/>
          <w:sz w:val="20"/>
          <w:szCs w:val="20"/>
        </w:rPr>
      </w:pPr>
    </w:p>
    <w:tbl>
      <w:tblPr>
        <w:tblW w:w="9747" w:type="dxa"/>
        <w:tblInd w:w="118" w:type="dxa"/>
        <w:tblLayout w:type="fixed"/>
        <w:tblLook w:val="01E0" w:firstRow="1" w:lastRow="1" w:firstColumn="1" w:lastColumn="1" w:noHBand="0" w:noVBand="0"/>
      </w:tblPr>
      <w:tblGrid>
        <w:gridCol w:w="3653"/>
        <w:gridCol w:w="1984"/>
        <w:gridCol w:w="2411"/>
        <w:gridCol w:w="1699"/>
      </w:tblGrid>
      <w:tr w:rsidR="0022035C">
        <w:tc>
          <w:tcPr>
            <w:tcW w:w="9746" w:type="dxa"/>
            <w:gridSpan w:val="4"/>
            <w:tcBorders>
              <w:top w:val="single" w:sz="8" w:space="0" w:color="C0504D"/>
              <w:left w:val="single" w:sz="8" w:space="0" w:color="C0504D"/>
              <w:right w:val="single" w:sz="8" w:space="0" w:color="C0504D"/>
            </w:tcBorders>
            <w:shd w:val="clear" w:color="auto" w:fill="C0504D"/>
          </w:tcPr>
          <w:p w:rsidR="0022035C" w:rsidRDefault="003B14A8">
            <w:pPr>
              <w:widowControl w:val="0"/>
              <w:tabs>
                <w:tab w:val="left" w:pos="2030"/>
                <w:tab w:val="center" w:pos="4574"/>
              </w:tabs>
              <w:ind w:right="-20"/>
              <w:rPr>
                <w:rFonts w:ascii="Calibri" w:hAnsi="Calibri" w:cs="Calibri"/>
                <w:b/>
                <w:bCs/>
                <w:color w:val="FFFFFF"/>
                <w:lang w:val="en-US"/>
              </w:rPr>
            </w:pP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color w:val="FFFFFF"/>
                <w:sz w:val="22"/>
                <w:szCs w:val="22"/>
                <w:lang w:val="en-US"/>
              </w:rPr>
              <w:t>S</w:t>
            </w:r>
            <w:r>
              <w:rPr>
                <w:rFonts w:ascii="Calibri" w:hAnsi="Calibri" w:cs="Calibri"/>
                <w:color w:val="FFFFFF"/>
                <w:spacing w:val="-3"/>
                <w:sz w:val="22"/>
                <w:szCs w:val="22"/>
                <w:lang w:val="en-US"/>
              </w:rPr>
              <w:t>U</w:t>
            </w:r>
            <w:r>
              <w:rPr>
                <w:rFonts w:ascii="Calibri" w:hAnsi="Calibri" w:cs="Calibri"/>
                <w:color w:val="FFFFFF"/>
                <w:sz w:val="22"/>
                <w:szCs w:val="22"/>
                <w:lang w:val="en-US"/>
              </w:rPr>
              <w:t>M</w:t>
            </w:r>
            <w:r>
              <w:rPr>
                <w:rFonts w:ascii="Calibri" w:hAnsi="Calibri" w:cs="Calibri"/>
                <w:color w:val="FFFFFF"/>
                <w:spacing w:val="-3"/>
                <w:sz w:val="22"/>
                <w:szCs w:val="22"/>
                <w:lang w:val="en-US"/>
              </w:rPr>
              <w:t>M</w:t>
            </w:r>
            <w:r>
              <w:rPr>
                <w:rFonts w:ascii="Calibri" w:hAnsi="Calibri" w:cs="Calibri"/>
                <w:color w:val="FFFFFF"/>
                <w:sz w:val="22"/>
                <w:szCs w:val="22"/>
                <w:lang w:val="en-US"/>
              </w:rPr>
              <w:t>A</w:t>
            </w:r>
            <w:r>
              <w:rPr>
                <w:rFonts w:ascii="Calibri" w:hAnsi="Calibri" w:cs="Calibri"/>
                <w:color w:val="FFFFFF"/>
                <w:spacing w:val="-6"/>
                <w:sz w:val="22"/>
                <w:szCs w:val="22"/>
                <w:lang w:val="en-US"/>
              </w:rPr>
              <w:t>R</w:t>
            </w:r>
            <w:r>
              <w:rPr>
                <w:rFonts w:ascii="Calibri" w:hAnsi="Calibri" w:cs="Calibri"/>
                <w:color w:val="FFFFFF"/>
                <w:sz w:val="22"/>
                <w:szCs w:val="22"/>
                <w:lang w:val="en-US"/>
              </w:rPr>
              <w:t xml:space="preserve">Y </w:t>
            </w:r>
            <w:r>
              <w:rPr>
                <w:rFonts w:ascii="Calibri" w:hAnsi="Calibri" w:cs="Calibri"/>
                <w:color w:val="FFFFFF"/>
                <w:spacing w:val="-2"/>
                <w:sz w:val="22"/>
                <w:szCs w:val="22"/>
                <w:lang w:val="en-US"/>
              </w:rPr>
              <w:t>O</w:t>
            </w:r>
            <w:r>
              <w:rPr>
                <w:rFonts w:ascii="Calibri" w:hAnsi="Calibri" w:cs="Calibri"/>
                <w:color w:val="FFFFFF"/>
                <w:sz w:val="22"/>
                <w:szCs w:val="22"/>
                <w:lang w:val="en-US"/>
              </w:rPr>
              <w:t xml:space="preserve">F THE </w:t>
            </w:r>
            <w:r>
              <w:rPr>
                <w:rFonts w:ascii="Calibri" w:hAnsi="Calibri" w:cs="Calibri"/>
                <w:color w:val="FFFFFF"/>
                <w:spacing w:val="-6"/>
                <w:sz w:val="22"/>
                <w:szCs w:val="22"/>
                <w:lang w:val="en-US"/>
              </w:rPr>
              <w:t>C</w:t>
            </w:r>
            <w:r>
              <w:rPr>
                <w:rFonts w:ascii="Calibri" w:hAnsi="Calibri" w:cs="Calibri"/>
                <w:color w:val="FFFFFF"/>
                <w:sz w:val="22"/>
                <w:szCs w:val="22"/>
                <w:lang w:val="en-US"/>
              </w:rPr>
              <w:t>O</w:t>
            </w:r>
            <w:r>
              <w:rPr>
                <w:rFonts w:ascii="Calibri" w:hAnsi="Calibri" w:cs="Calibri"/>
                <w:color w:val="FFFFFF"/>
                <w:spacing w:val="-3"/>
                <w:sz w:val="22"/>
                <w:szCs w:val="22"/>
                <w:lang w:val="en-US"/>
              </w:rPr>
              <w:t>UR</w:t>
            </w:r>
            <w:r>
              <w:rPr>
                <w:rFonts w:ascii="Calibri" w:hAnsi="Calibri" w:cs="Calibri"/>
                <w:color w:val="FFFFFF"/>
                <w:sz w:val="22"/>
                <w:szCs w:val="22"/>
                <w:lang w:val="en-US"/>
              </w:rPr>
              <w:t>SE</w:t>
            </w:r>
          </w:p>
        </w:tc>
      </w:tr>
      <w:tr w:rsidR="0022035C">
        <w:tc>
          <w:tcPr>
            <w:tcW w:w="3652" w:type="dxa"/>
            <w:tcBorders>
              <w:top w:val="single" w:sz="8" w:space="0" w:color="C0504D"/>
              <w:left w:val="single" w:sz="8" w:space="0" w:color="C0504D"/>
              <w:bottom w:val="single" w:sz="8" w:space="0" w:color="C0504D"/>
            </w:tcBorders>
          </w:tcPr>
          <w:p w:rsidR="0022035C" w:rsidRDefault="003B14A8">
            <w:pPr>
              <w:widowControl w:val="0"/>
              <w:ind w:right="-20"/>
              <w:jc w:val="center"/>
              <w:rPr>
                <w:rFonts w:ascii="Calibri" w:hAnsi="Calibri" w:cs="Calibri"/>
                <w:b/>
                <w:bCs/>
                <w:lang w:val="en-US"/>
              </w:rPr>
            </w:pPr>
            <w:r>
              <w:rPr>
                <w:rFonts w:ascii="Calibri" w:hAnsi="Calibri" w:cs="Calibri"/>
                <w:b/>
                <w:bCs/>
                <w:sz w:val="22"/>
                <w:szCs w:val="22"/>
                <w:lang w:val="en-US"/>
              </w:rPr>
              <w:t>Disci</w:t>
            </w:r>
            <w:r>
              <w:rPr>
                <w:rFonts w:ascii="Calibri" w:hAnsi="Calibri" w:cs="Calibri"/>
                <w:b/>
                <w:bCs/>
                <w:spacing w:val="-3"/>
                <w:sz w:val="22"/>
                <w:szCs w:val="22"/>
                <w:lang w:val="en-US"/>
              </w:rPr>
              <w:t>p</w:t>
            </w:r>
            <w:r>
              <w:rPr>
                <w:rFonts w:ascii="Calibri" w:hAnsi="Calibri" w:cs="Calibri"/>
                <w:b/>
                <w:bCs/>
                <w:sz w:val="22"/>
                <w:szCs w:val="22"/>
                <w:lang w:val="en-US"/>
              </w:rPr>
              <w:t>l</w:t>
            </w:r>
            <w:r>
              <w:rPr>
                <w:rFonts w:ascii="Calibri" w:hAnsi="Calibri" w:cs="Calibri"/>
                <w:b/>
                <w:bCs/>
                <w:spacing w:val="-3"/>
                <w:sz w:val="22"/>
                <w:szCs w:val="22"/>
                <w:lang w:val="en-US"/>
              </w:rPr>
              <w:t>i</w:t>
            </w:r>
            <w:r>
              <w:rPr>
                <w:rFonts w:ascii="Calibri" w:hAnsi="Calibri" w:cs="Calibri"/>
                <w:b/>
                <w:bCs/>
                <w:sz w:val="22"/>
                <w:szCs w:val="22"/>
                <w:lang w:val="en-US"/>
              </w:rPr>
              <w:t>ne</w:t>
            </w:r>
          </w:p>
        </w:tc>
        <w:tc>
          <w:tcPr>
            <w:tcW w:w="1984" w:type="dxa"/>
            <w:tcBorders>
              <w:top w:val="single" w:sz="8" w:space="0" w:color="C0504D"/>
              <w:left w:val="single" w:sz="8" w:space="0" w:color="C0504D"/>
              <w:bottom w:val="single" w:sz="8" w:space="0" w:color="C0504D"/>
              <w:right w:val="single" w:sz="8" w:space="0" w:color="C0504D"/>
            </w:tcBorders>
          </w:tcPr>
          <w:p w:rsidR="0022035C" w:rsidRDefault="003B14A8">
            <w:pPr>
              <w:widowControl w:val="0"/>
              <w:tabs>
                <w:tab w:val="left" w:pos="3640"/>
              </w:tabs>
              <w:ind w:right="-20"/>
              <w:jc w:val="center"/>
              <w:rPr>
                <w:rFonts w:ascii="Calibri" w:hAnsi="Calibri" w:cs="Calibri"/>
                <w:b/>
                <w:lang w:val="en-US"/>
              </w:rPr>
            </w:pPr>
            <w:r>
              <w:rPr>
                <w:rFonts w:ascii="Calibri" w:hAnsi="Calibri" w:cs="Calibri"/>
                <w:b/>
                <w:bCs/>
                <w:spacing w:val="-2"/>
                <w:sz w:val="22"/>
                <w:szCs w:val="22"/>
                <w:lang w:val="en-US"/>
              </w:rPr>
              <w:t>Le</w:t>
            </w:r>
            <w:r>
              <w:rPr>
                <w:rFonts w:ascii="Calibri" w:hAnsi="Calibri" w:cs="Calibri"/>
                <w:b/>
                <w:bCs/>
                <w:sz w:val="22"/>
                <w:szCs w:val="22"/>
                <w:lang w:val="en-US"/>
              </w:rPr>
              <w:t>cture &amp; Gro</w:t>
            </w:r>
            <w:r>
              <w:rPr>
                <w:rFonts w:ascii="Calibri" w:hAnsi="Calibri" w:cs="Calibri"/>
                <w:b/>
                <w:bCs/>
                <w:spacing w:val="-3"/>
                <w:sz w:val="22"/>
                <w:szCs w:val="22"/>
                <w:lang w:val="en-US"/>
              </w:rPr>
              <w:t>u</w:t>
            </w:r>
            <w:r>
              <w:rPr>
                <w:rFonts w:ascii="Calibri" w:hAnsi="Calibri" w:cs="Calibri"/>
                <w:b/>
                <w:bCs/>
                <w:sz w:val="22"/>
                <w:szCs w:val="22"/>
                <w:lang w:val="en-US"/>
              </w:rPr>
              <w:t>p D</w:t>
            </w:r>
            <w:r>
              <w:rPr>
                <w:rFonts w:ascii="Calibri" w:hAnsi="Calibri" w:cs="Calibri"/>
                <w:b/>
                <w:bCs/>
                <w:spacing w:val="-3"/>
                <w:sz w:val="22"/>
                <w:szCs w:val="22"/>
                <w:lang w:val="en-US"/>
              </w:rPr>
              <w:t>i</w:t>
            </w:r>
            <w:r>
              <w:rPr>
                <w:rFonts w:ascii="Calibri" w:hAnsi="Calibri" w:cs="Calibri"/>
                <w:b/>
                <w:bCs/>
                <w:sz w:val="22"/>
                <w:szCs w:val="22"/>
                <w:lang w:val="en-US"/>
              </w:rPr>
              <w:t>scus</w:t>
            </w:r>
            <w:r>
              <w:rPr>
                <w:rFonts w:ascii="Calibri" w:hAnsi="Calibri" w:cs="Calibri"/>
                <w:b/>
                <w:bCs/>
                <w:spacing w:val="-3"/>
                <w:sz w:val="22"/>
                <w:szCs w:val="22"/>
                <w:lang w:val="en-US"/>
              </w:rPr>
              <w:t>s</w:t>
            </w:r>
            <w:r>
              <w:rPr>
                <w:rFonts w:ascii="Calibri" w:hAnsi="Calibri" w:cs="Calibri"/>
                <w:b/>
                <w:bCs/>
                <w:sz w:val="22"/>
                <w:szCs w:val="22"/>
                <w:lang w:val="en-US"/>
              </w:rPr>
              <w:t>ion</w:t>
            </w:r>
          </w:p>
          <w:p w:rsidR="0022035C" w:rsidRDefault="0022035C">
            <w:pPr>
              <w:widowControl w:val="0"/>
              <w:ind w:right="-20"/>
              <w:jc w:val="center"/>
              <w:rPr>
                <w:rFonts w:ascii="Calibri" w:hAnsi="Calibri" w:cs="Calibri"/>
                <w:b/>
                <w:lang w:val="en-US"/>
              </w:rPr>
            </w:pPr>
          </w:p>
        </w:tc>
        <w:tc>
          <w:tcPr>
            <w:tcW w:w="2411" w:type="dxa"/>
            <w:tcBorders>
              <w:top w:val="single" w:sz="8" w:space="0" w:color="C0504D"/>
              <w:bottom w:val="single" w:sz="8" w:space="0" w:color="C0504D"/>
              <w:right w:val="single" w:sz="4" w:space="0" w:color="000000"/>
            </w:tcBorders>
          </w:tcPr>
          <w:p w:rsidR="0022035C" w:rsidRDefault="003B14A8">
            <w:pPr>
              <w:widowControl w:val="0"/>
              <w:ind w:right="-20"/>
              <w:jc w:val="center"/>
              <w:rPr>
                <w:rFonts w:ascii="Calibri" w:hAnsi="Calibri" w:cs="Calibri"/>
                <w:b/>
                <w:lang w:val="en-US"/>
              </w:rPr>
            </w:pPr>
            <w:r>
              <w:rPr>
                <w:rFonts w:ascii="Calibri" w:hAnsi="Calibri" w:cs="Calibri"/>
                <w:b/>
                <w:bCs/>
                <w:sz w:val="22"/>
                <w:szCs w:val="22"/>
                <w:lang w:val="en-US"/>
              </w:rPr>
              <w:t xml:space="preserve">Multidisciplinary </w:t>
            </w:r>
            <w:r>
              <w:rPr>
                <w:rFonts w:ascii="Calibri" w:hAnsi="Calibri" w:cs="Calibri"/>
                <w:b/>
                <w:bCs/>
                <w:spacing w:val="-2"/>
                <w:sz w:val="22"/>
                <w:szCs w:val="22"/>
                <w:lang w:val="en-US"/>
              </w:rPr>
              <w:t>La</w:t>
            </w:r>
            <w:r>
              <w:rPr>
                <w:rFonts w:ascii="Calibri" w:hAnsi="Calibri" w:cs="Calibri"/>
                <w:b/>
                <w:bCs/>
                <w:sz w:val="22"/>
                <w:szCs w:val="22"/>
                <w:lang w:val="en-US"/>
              </w:rPr>
              <w:t>b. &amp; C</w:t>
            </w:r>
            <w:r>
              <w:rPr>
                <w:rFonts w:ascii="Calibri" w:hAnsi="Calibri" w:cs="Calibri"/>
                <w:b/>
                <w:bCs/>
                <w:spacing w:val="-3"/>
                <w:sz w:val="22"/>
                <w:szCs w:val="22"/>
                <w:lang w:val="en-US"/>
              </w:rPr>
              <w:t>l</w:t>
            </w:r>
            <w:r>
              <w:rPr>
                <w:rFonts w:ascii="Calibri" w:hAnsi="Calibri" w:cs="Calibri"/>
                <w:b/>
                <w:bCs/>
                <w:sz w:val="22"/>
                <w:szCs w:val="22"/>
                <w:lang w:val="en-US"/>
              </w:rPr>
              <w:t>i</w:t>
            </w:r>
            <w:r>
              <w:rPr>
                <w:rFonts w:ascii="Calibri" w:hAnsi="Calibri" w:cs="Calibri"/>
                <w:b/>
                <w:bCs/>
                <w:spacing w:val="-3"/>
                <w:sz w:val="22"/>
                <w:szCs w:val="22"/>
                <w:lang w:val="en-US"/>
              </w:rPr>
              <w:t>n</w:t>
            </w:r>
            <w:r>
              <w:rPr>
                <w:rFonts w:ascii="Calibri" w:hAnsi="Calibri" w:cs="Calibri"/>
                <w:b/>
                <w:bCs/>
                <w:sz w:val="22"/>
                <w:szCs w:val="22"/>
                <w:lang w:val="en-US"/>
              </w:rPr>
              <w:t xml:space="preserve">ical Skills </w:t>
            </w:r>
            <w:r>
              <w:rPr>
                <w:rFonts w:ascii="Calibri" w:hAnsi="Calibri" w:cs="Calibri"/>
                <w:b/>
                <w:bCs/>
                <w:spacing w:val="-2"/>
                <w:sz w:val="22"/>
                <w:szCs w:val="22"/>
                <w:lang w:val="en-US"/>
              </w:rPr>
              <w:t>La</w:t>
            </w:r>
            <w:r>
              <w:rPr>
                <w:rFonts w:ascii="Calibri" w:hAnsi="Calibri" w:cs="Calibri"/>
                <w:b/>
                <w:bCs/>
                <w:sz w:val="22"/>
                <w:szCs w:val="22"/>
                <w:lang w:val="en-US"/>
              </w:rPr>
              <w:t>b. Pr</w:t>
            </w:r>
            <w:r>
              <w:rPr>
                <w:rFonts w:ascii="Calibri" w:hAnsi="Calibri" w:cs="Calibri"/>
                <w:b/>
                <w:bCs/>
                <w:spacing w:val="-2"/>
                <w:sz w:val="22"/>
                <w:szCs w:val="22"/>
                <w:lang w:val="en-US"/>
              </w:rPr>
              <w:t>a</w:t>
            </w:r>
            <w:r>
              <w:rPr>
                <w:rFonts w:ascii="Calibri" w:hAnsi="Calibri" w:cs="Calibri"/>
                <w:b/>
                <w:bCs/>
                <w:sz w:val="22"/>
                <w:szCs w:val="22"/>
                <w:lang w:val="en-US"/>
              </w:rPr>
              <w:t>c</w:t>
            </w:r>
            <w:r>
              <w:rPr>
                <w:rFonts w:ascii="Calibri" w:hAnsi="Calibri" w:cs="Calibri"/>
                <w:b/>
                <w:bCs/>
                <w:sz w:val="22"/>
                <w:szCs w:val="22"/>
                <w:lang w:val="en-US"/>
              </w:rPr>
              <w:t>tice</w:t>
            </w:r>
          </w:p>
        </w:tc>
        <w:tc>
          <w:tcPr>
            <w:tcW w:w="1699" w:type="dxa"/>
            <w:tcBorders>
              <w:top w:val="single" w:sz="8" w:space="0" w:color="C0504D"/>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
                <w:bCs/>
                <w:lang w:val="en-US"/>
              </w:rPr>
            </w:pPr>
            <w:r>
              <w:rPr>
                <w:rFonts w:ascii="Calibri" w:hAnsi="Calibri" w:cs="Calibri"/>
                <w:sz w:val="22"/>
                <w:szCs w:val="22"/>
                <w:lang w:val="en-US"/>
              </w:rPr>
              <w:t>Tot</w:t>
            </w:r>
            <w:r>
              <w:rPr>
                <w:rFonts w:ascii="Calibri" w:hAnsi="Calibri" w:cs="Calibri"/>
                <w:spacing w:val="-2"/>
                <w:sz w:val="22"/>
                <w:szCs w:val="22"/>
                <w:lang w:val="en-US"/>
              </w:rPr>
              <w:t>a</w:t>
            </w:r>
            <w:r>
              <w:rPr>
                <w:rFonts w:ascii="Calibri" w:hAnsi="Calibri" w:cs="Calibri"/>
                <w:sz w:val="22"/>
                <w:szCs w:val="22"/>
                <w:lang w:val="en-US"/>
              </w:rPr>
              <w:t>l</w:t>
            </w:r>
          </w:p>
        </w:tc>
      </w:tr>
      <w:tr w:rsidR="0022035C">
        <w:tc>
          <w:tcPr>
            <w:tcW w:w="3652" w:type="dxa"/>
            <w:tcBorders>
              <w:left w:val="single" w:sz="8" w:space="0" w:color="C0504D"/>
            </w:tcBorders>
          </w:tcPr>
          <w:p w:rsidR="0022035C" w:rsidRDefault="003B14A8">
            <w:pPr>
              <w:widowControl w:val="0"/>
              <w:ind w:right="-20"/>
              <w:rPr>
                <w:rFonts w:ascii="Calibri" w:hAnsi="Calibri" w:cs="Calibri"/>
                <w:b/>
                <w:bCs/>
                <w:spacing w:val="-2"/>
                <w:lang w:val="en-US"/>
              </w:rPr>
            </w:pPr>
            <w:r>
              <w:rPr>
                <w:rFonts w:ascii="Calibri" w:hAnsi="Calibri" w:cs="Calibri"/>
                <w:spacing w:val="-2"/>
                <w:sz w:val="22"/>
                <w:szCs w:val="22"/>
                <w:lang w:val="en-US"/>
              </w:rPr>
              <w:t>Anatomy</w:t>
            </w:r>
          </w:p>
        </w:tc>
        <w:tc>
          <w:tcPr>
            <w:tcW w:w="1984" w:type="dxa"/>
            <w:tcBorders>
              <w:left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16</w:t>
            </w:r>
          </w:p>
        </w:tc>
        <w:tc>
          <w:tcPr>
            <w:tcW w:w="2411" w:type="dxa"/>
            <w:tcBorders>
              <w:right w:val="single" w:sz="4" w:space="0" w:color="000000"/>
            </w:tcBorders>
          </w:tcPr>
          <w:p w:rsidR="0022035C" w:rsidRDefault="003B14A8">
            <w:pPr>
              <w:widowControl w:val="0"/>
              <w:jc w:val="center"/>
              <w:rPr>
                <w:rFonts w:ascii="Calibri" w:hAnsi="Calibri"/>
                <w:sz w:val="22"/>
                <w:szCs w:val="22"/>
              </w:rPr>
            </w:pPr>
            <w:r>
              <w:rPr>
                <w:rFonts w:ascii="Calibri" w:hAnsi="Calibri"/>
                <w:sz w:val="22"/>
                <w:szCs w:val="22"/>
              </w:rPr>
              <w:t>8</w:t>
            </w:r>
          </w:p>
        </w:tc>
        <w:tc>
          <w:tcPr>
            <w:tcW w:w="1699" w:type="dxa"/>
            <w:tcBorders>
              <w:left w:val="single" w:sz="4" w:space="0" w:color="000000"/>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24</w:t>
            </w:r>
          </w:p>
        </w:tc>
      </w:tr>
      <w:tr w:rsidR="0022035C">
        <w:tc>
          <w:tcPr>
            <w:tcW w:w="3652" w:type="dxa"/>
            <w:tcBorders>
              <w:top w:val="single" w:sz="8" w:space="0" w:color="C0504D"/>
              <w:left w:val="single" w:sz="8" w:space="0" w:color="C0504D"/>
              <w:bottom w:val="single" w:sz="8" w:space="0" w:color="C0504D"/>
            </w:tcBorders>
          </w:tcPr>
          <w:p w:rsidR="0022035C" w:rsidRDefault="003B14A8">
            <w:pPr>
              <w:widowControl w:val="0"/>
              <w:ind w:right="-20"/>
              <w:rPr>
                <w:rFonts w:ascii="Calibri" w:hAnsi="Calibri" w:cs="Calibri"/>
                <w:b/>
                <w:bCs/>
                <w:lang w:val="en-US"/>
              </w:rPr>
            </w:pPr>
            <w:r>
              <w:rPr>
                <w:rFonts w:ascii="Calibri" w:hAnsi="Calibri" w:cs="Calibri"/>
                <w:spacing w:val="-2"/>
                <w:sz w:val="22"/>
                <w:szCs w:val="22"/>
                <w:lang w:val="en-US"/>
              </w:rPr>
              <w:t>B</w:t>
            </w:r>
            <w:r>
              <w:rPr>
                <w:rFonts w:ascii="Calibri" w:hAnsi="Calibri" w:cs="Calibri"/>
                <w:sz w:val="22"/>
                <w:szCs w:val="22"/>
                <w:lang w:val="en-US"/>
              </w:rPr>
              <w:t>iochemistry</w:t>
            </w:r>
          </w:p>
        </w:tc>
        <w:tc>
          <w:tcPr>
            <w:tcW w:w="1984" w:type="dxa"/>
            <w:tcBorders>
              <w:top w:val="single" w:sz="8" w:space="0" w:color="C0504D"/>
              <w:left w:val="single" w:sz="8" w:space="0" w:color="C0504D"/>
              <w:bottom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22</w:t>
            </w:r>
          </w:p>
        </w:tc>
        <w:tc>
          <w:tcPr>
            <w:tcW w:w="2411" w:type="dxa"/>
            <w:tcBorders>
              <w:top w:val="single" w:sz="8" w:space="0" w:color="C0504D"/>
              <w:bottom w:val="single" w:sz="8" w:space="0" w:color="C0504D"/>
              <w:right w:val="single" w:sz="4" w:space="0" w:color="000000"/>
            </w:tcBorders>
          </w:tcPr>
          <w:p w:rsidR="0022035C" w:rsidRDefault="003B14A8">
            <w:pPr>
              <w:widowControl w:val="0"/>
              <w:jc w:val="center"/>
              <w:rPr>
                <w:rFonts w:ascii="Calibri" w:hAnsi="Calibri"/>
                <w:sz w:val="22"/>
                <w:szCs w:val="22"/>
              </w:rPr>
            </w:pPr>
            <w:r>
              <w:rPr>
                <w:rFonts w:ascii="Calibri" w:hAnsi="Calibri"/>
                <w:sz w:val="22"/>
                <w:szCs w:val="22"/>
              </w:rPr>
              <w:t>4</w:t>
            </w:r>
          </w:p>
        </w:tc>
        <w:tc>
          <w:tcPr>
            <w:tcW w:w="1699" w:type="dxa"/>
            <w:tcBorders>
              <w:top w:val="single" w:sz="8" w:space="0" w:color="C0504D"/>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r>
      <w:tr w:rsidR="0022035C">
        <w:tc>
          <w:tcPr>
            <w:tcW w:w="3652" w:type="dxa"/>
            <w:tcBorders>
              <w:left w:val="single" w:sz="8" w:space="0" w:color="C0504D"/>
            </w:tcBorders>
          </w:tcPr>
          <w:p w:rsidR="0022035C" w:rsidRDefault="003B14A8">
            <w:pPr>
              <w:widowControl w:val="0"/>
              <w:ind w:right="-20"/>
              <w:rPr>
                <w:rFonts w:ascii="Calibri" w:hAnsi="Calibri" w:cs="Calibri"/>
                <w:spacing w:val="-2"/>
                <w:lang w:val="en-US"/>
              </w:rPr>
            </w:pPr>
            <w:r>
              <w:rPr>
                <w:rFonts w:ascii="Calibri" w:hAnsi="Calibri" w:cs="Calibri"/>
                <w:spacing w:val="-2"/>
                <w:lang w:val="en-US"/>
              </w:rPr>
              <w:t>Biophysics</w:t>
            </w:r>
          </w:p>
        </w:tc>
        <w:tc>
          <w:tcPr>
            <w:tcW w:w="1984" w:type="dxa"/>
            <w:tcBorders>
              <w:left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3</w:t>
            </w:r>
          </w:p>
        </w:tc>
        <w:tc>
          <w:tcPr>
            <w:tcW w:w="2411" w:type="dxa"/>
            <w:tcBorders>
              <w:right w:val="single" w:sz="4" w:space="0" w:color="000000"/>
            </w:tcBorders>
          </w:tcPr>
          <w:p w:rsidR="0022035C" w:rsidRDefault="0022035C">
            <w:pPr>
              <w:widowControl w:val="0"/>
              <w:jc w:val="center"/>
              <w:rPr>
                <w:rFonts w:ascii="Calibri" w:hAnsi="Calibri"/>
                <w:sz w:val="22"/>
                <w:szCs w:val="22"/>
              </w:rPr>
            </w:pPr>
          </w:p>
        </w:tc>
        <w:tc>
          <w:tcPr>
            <w:tcW w:w="1699" w:type="dxa"/>
            <w:tcBorders>
              <w:left w:val="single" w:sz="4" w:space="0" w:color="000000"/>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3</w:t>
            </w:r>
          </w:p>
        </w:tc>
      </w:tr>
      <w:tr w:rsidR="0022035C">
        <w:tc>
          <w:tcPr>
            <w:tcW w:w="3652" w:type="dxa"/>
            <w:tcBorders>
              <w:top w:val="single" w:sz="8" w:space="0" w:color="C0504D"/>
              <w:left w:val="single" w:sz="8" w:space="0" w:color="C0504D"/>
              <w:bottom w:val="single" w:sz="8" w:space="0" w:color="C0504D"/>
            </w:tcBorders>
          </w:tcPr>
          <w:p w:rsidR="0022035C" w:rsidRDefault="003B14A8">
            <w:pPr>
              <w:widowControl w:val="0"/>
              <w:ind w:right="-20"/>
              <w:rPr>
                <w:rFonts w:ascii="Calibri" w:hAnsi="Calibri" w:cs="Calibri"/>
                <w:b/>
                <w:bCs/>
                <w:spacing w:val="-2"/>
                <w:lang w:val="en-US"/>
              </w:rPr>
            </w:pPr>
            <w:r>
              <w:rPr>
                <w:rFonts w:ascii="Calibri" w:hAnsi="Calibri" w:cs="Calibri"/>
                <w:sz w:val="22"/>
                <w:szCs w:val="22"/>
                <w:lang w:val="en-US"/>
              </w:rPr>
              <w:t>Histology and Embryology</w:t>
            </w:r>
          </w:p>
        </w:tc>
        <w:tc>
          <w:tcPr>
            <w:tcW w:w="1984" w:type="dxa"/>
            <w:tcBorders>
              <w:top w:val="single" w:sz="8" w:space="0" w:color="C0504D"/>
              <w:left w:val="single" w:sz="8" w:space="0" w:color="C0504D"/>
              <w:bottom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9</w:t>
            </w:r>
          </w:p>
        </w:tc>
        <w:tc>
          <w:tcPr>
            <w:tcW w:w="2411" w:type="dxa"/>
            <w:tcBorders>
              <w:top w:val="single" w:sz="8" w:space="0" w:color="C0504D"/>
              <w:bottom w:val="single" w:sz="8" w:space="0" w:color="C0504D"/>
              <w:right w:val="single" w:sz="4" w:space="0" w:color="000000"/>
            </w:tcBorders>
          </w:tcPr>
          <w:p w:rsidR="0022035C" w:rsidRDefault="003B14A8">
            <w:pPr>
              <w:widowControl w:val="0"/>
              <w:jc w:val="center"/>
              <w:rPr>
                <w:rFonts w:ascii="Calibri" w:hAnsi="Calibri"/>
                <w:sz w:val="22"/>
                <w:szCs w:val="22"/>
              </w:rPr>
            </w:pPr>
            <w:r>
              <w:rPr>
                <w:rFonts w:ascii="Calibri" w:hAnsi="Calibri"/>
                <w:sz w:val="22"/>
                <w:szCs w:val="22"/>
              </w:rPr>
              <w:t>6</w:t>
            </w:r>
          </w:p>
        </w:tc>
        <w:tc>
          <w:tcPr>
            <w:tcW w:w="1699" w:type="dxa"/>
            <w:tcBorders>
              <w:top w:val="single" w:sz="8" w:space="0" w:color="C0504D"/>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15</w:t>
            </w:r>
          </w:p>
        </w:tc>
      </w:tr>
      <w:tr w:rsidR="0022035C">
        <w:tc>
          <w:tcPr>
            <w:tcW w:w="3652" w:type="dxa"/>
            <w:tcBorders>
              <w:top w:val="single" w:sz="8" w:space="0" w:color="C0504D"/>
              <w:left w:val="single" w:sz="8" w:space="0" w:color="C0504D"/>
              <w:bottom w:val="single" w:sz="8" w:space="0" w:color="C0504D"/>
            </w:tcBorders>
          </w:tcPr>
          <w:p w:rsidR="0022035C" w:rsidRDefault="003B14A8">
            <w:pPr>
              <w:widowControl w:val="0"/>
              <w:ind w:right="-20"/>
              <w:rPr>
                <w:rFonts w:ascii="Calibri" w:hAnsi="Calibri" w:cs="Calibri"/>
                <w:lang w:val="en-US"/>
              </w:rPr>
            </w:pPr>
            <w:r>
              <w:rPr>
                <w:rFonts w:ascii="Calibri" w:hAnsi="Calibri" w:cs="Calibri"/>
                <w:sz w:val="22"/>
                <w:szCs w:val="22"/>
                <w:lang w:val="en-US"/>
              </w:rPr>
              <w:t>Family Medicine</w:t>
            </w:r>
          </w:p>
        </w:tc>
        <w:tc>
          <w:tcPr>
            <w:tcW w:w="1984" w:type="dxa"/>
            <w:tcBorders>
              <w:top w:val="single" w:sz="8" w:space="0" w:color="C0504D"/>
              <w:left w:val="single" w:sz="8" w:space="0" w:color="C0504D"/>
              <w:bottom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2</w:t>
            </w:r>
          </w:p>
        </w:tc>
        <w:tc>
          <w:tcPr>
            <w:tcW w:w="2411" w:type="dxa"/>
            <w:tcBorders>
              <w:top w:val="single" w:sz="8" w:space="0" w:color="C0504D"/>
              <w:bottom w:val="single" w:sz="8" w:space="0" w:color="C0504D"/>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w:t>
            </w:r>
          </w:p>
        </w:tc>
      </w:tr>
      <w:tr w:rsidR="0022035C">
        <w:tc>
          <w:tcPr>
            <w:tcW w:w="3652" w:type="dxa"/>
            <w:tcBorders>
              <w:top w:val="single" w:sz="8" w:space="0" w:color="C0504D"/>
              <w:left w:val="single" w:sz="8" w:space="0" w:color="C0504D"/>
              <w:bottom w:val="single" w:sz="8" w:space="0" w:color="C0504D"/>
            </w:tcBorders>
          </w:tcPr>
          <w:p w:rsidR="0022035C" w:rsidRDefault="003B14A8">
            <w:pPr>
              <w:widowControl w:val="0"/>
              <w:ind w:right="-20"/>
              <w:rPr>
                <w:rFonts w:ascii="Calibri" w:hAnsi="Calibri" w:cs="Calibri"/>
                <w:lang w:val="en-US"/>
              </w:rPr>
            </w:pPr>
            <w:r>
              <w:rPr>
                <w:rFonts w:ascii="Calibri" w:hAnsi="Calibri" w:cs="Calibri"/>
                <w:sz w:val="22"/>
                <w:szCs w:val="22"/>
                <w:lang w:val="en-US"/>
              </w:rPr>
              <w:t>General Surgery</w:t>
            </w:r>
          </w:p>
        </w:tc>
        <w:tc>
          <w:tcPr>
            <w:tcW w:w="1984" w:type="dxa"/>
            <w:tcBorders>
              <w:top w:val="single" w:sz="8" w:space="0" w:color="C0504D"/>
              <w:left w:val="single" w:sz="8" w:space="0" w:color="C0504D"/>
              <w:bottom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1</w:t>
            </w:r>
          </w:p>
        </w:tc>
        <w:tc>
          <w:tcPr>
            <w:tcW w:w="2411" w:type="dxa"/>
            <w:tcBorders>
              <w:top w:val="single" w:sz="8" w:space="0" w:color="C0504D"/>
              <w:bottom w:val="single" w:sz="8" w:space="0" w:color="C0504D"/>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22035C">
        <w:tc>
          <w:tcPr>
            <w:tcW w:w="3652" w:type="dxa"/>
            <w:tcBorders>
              <w:left w:val="single" w:sz="8" w:space="0" w:color="C0504D"/>
              <w:bottom w:val="single" w:sz="8" w:space="0" w:color="C0504D"/>
            </w:tcBorders>
          </w:tcPr>
          <w:p w:rsidR="0022035C" w:rsidRDefault="003B14A8">
            <w:pPr>
              <w:widowControl w:val="0"/>
              <w:ind w:right="-20"/>
              <w:rPr>
                <w:rFonts w:ascii="Calibri" w:hAnsi="Calibri" w:cs="Calibri"/>
                <w:b/>
                <w:bCs/>
                <w:lang w:val="en-US"/>
              </w:rPr>
            </w:pPr>
            <w:r>
              <w:rPr>
                <w:rFonts w:ascii="Calibri" w:hAnsi="Calibri" w:cs="Calibri"/>
                <w:sz w:val="22"/>
                <w:szCs w:val="22"/>
                <w:lang w:val="en-US"/>
              </w:rPr>
              <w:t>Internal Medicine-Gastroenterology</w:t>
            </w:r>
          </w:p>
        </w:tc>
        <w:tc>
          <w:tcPr>
            <w:tcW w:w="1984" w:type="dxa"/>
            <w:tcBorders>
              <w:left w:val="single" w:sz="8" w:space="0" w:color="C0504D"/>
              <w:bottom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21</w:t>
            </w:r>
          </w:p>
        </w:tc>
        <w:tc>
          <w:tcPr>
            <w:tcW w:w="2411" w:type="dxa"/>
            <w:tcBorders>
              <w:bottom w:val="single" w:sz="8" w:space="0" w:color="C0504D"/>
              <w:right w:val="single" w:sz="4" w:space="0" w:color="000000"/>
            </w:tcBorders>
          </w:tcPr>
          <w:p w:rsidR="0022035C" w:rsidRDefault="0022035C">
            <w:pPr>
              <w:widowControl w:val="0"/>
              <w:jc w:val="center"/>
              <w:rPr>
                <w:rFonts w:ascii="Calibri" w:hAnsi="Calibri"/>
                <w:sz w:val="22"/>
                <w:szCs w:val="22"/>
              </w:rPr>
            </w:pPr>
          </w:p>
        </w:tc>
        <w:tc>
          <w:tcPr>
            <w:tcW w:w="1699" w:type="dxa"/>
            <w:tcBorders>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21</w:t>
            </w:r>
          </w:p>
        </w:tc>
      </w:tr>
      <w:tr w:rsidR="0022035C">
        <w:tc>
          <w:tcPr>
            <w:tcW w:w="3652" w:type="dxa"/>
            <w:tcBorders>
              <w:top w:val="single" w:sz="8" w:space="0" w:color="C0504D"/>
              <w:left w:val="single" w:sz="8" w:space="0" w:color="C0504D"/>
              <w:bottom w:val="single" w:sz="4" w:space="0" w:color="000000"/>
            </w:tcBorders>
          </w:tcPr>
          <w:p w:rsidR="0022035C" w:rsidRDefault="003B14A8">
            <w:pPr>
              <w:widowControl w:val="0"/>
              <w:ind w:right="-20"/>
              <w:rPr>
                <w:rFonts w:ascii="Calibri" w:hAnsi="Calibri" w:cs="Calibri"/>
                <w:b/>
                <w:bCs/>
                <w:lang w:val="en-US"/>
              </w:rPr>
            </w:pPr>
            <w:r>
              <w:rPr>
                <w:rFonts w:ascii="Calibri" w:hAnsi="Calibri" w:cs="Calibri"/>
                <w:sz w:val="22"/>
                <w:szCs w:val="22"/>
                <w:lang w:val="en-US"/>
              </w:rPr>
              <w:t>Medi</w:t>
            </w:r>
            <w:r>
              <w:rPr>
                <w:rFonts w:ascii="Calibri" w:hAnsi="Calibri" w:cs="Calibri"/>
                <w:spacing w:val="-2"/>
                <w:sz w:val="22"/>
                <w:szCs w:val="22"/>
                <w:lang w:val="en-US"/>
              </w:rPr>
              <w:t>c</w:t>
            </w:r>
            <w:r>
              <w:rPr>
                <w:rFonts w:ascii="Calibri" w:hAnsi="Calibri" w:cs="Calibri"/>
                <w:sz w:val="22"/>
                <w:szCs w:val="22"/>
                <w:lang w:val="en-US"/>
              </w:rPr>
              <w:t>al Genetics</w:t>
            </w:r>
          </w:p>
        </w:tc>
        <w:tc>
          <w:tcPr>
            <w:tcW w:w="1984" w:type="dxa"/>
            <w:tcBorders>
              <w:top w:val="single" w:sz="8" w:space="0" w:color="C0504D"/>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1</w:t>
            </w:r>
          </w:p>
        </w:tc>
        <w:tc>
          <w:tcPr>
            <w:tcW w:w="2411" w:type="dxa"/>
            <w:tcBorders>
              <w:top w:val="single" w:sz="8" w:space="0" w:color="C0504D"/>
              <w:bottom w:val="single" w:sz="4" w:space="0" w:color="000000"/>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8" w:space="0" w:color="C0504D"/>
              <w:left w:val="single" w:sz="4" w:space="0" w:color="000000"/>
              <w:bottom w:val="single" w:sz="4" w:space="0" w:color="000000"/>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22035C">
        <w:tc>
          <w:tcPr>
            <w:tcW w:w="3652" w:type="dxa"/>
            <w:tcBorders>
              <w:top w:val="single" w:sz="4" w:space="0" w:color="000000"/>
              <w:left w:val="single" w:sz="4" w:space="0" w:color="000000"/>
              <w:bottom w:val="single" w:sz="4" w:space="0" w:color="000000"/>
            </w:tcBorders>
          </w:tcPr>
          <w:p w:rsidR="0022035C" w:rsidRDefault="003B14A8">
            <w:pPr>
              <w:widowControl w:val="0"/>
              <w:tabs>
                <w:tab w:val="right" w:pos="3456"/>
              </w:tabs>
              <w:ind w:right="-20"/>
              <w:rPr>
                <w:rFonts w:ascii="Calibri" w:hAnsi="Calibri" w:cs="Calibri"/>
                <w:b/>
                <w:bCs/>
                <w:lang w:val="en-US"/>
              </w:rPr>
            </w:pPr>
            <w:r>
              <w:rPr>
                <w:rFonts w:ascii="Calibri" w:hAnsi="Calibri" w:cs="Calibri"/>
                <w:sz w:val="22"/>
                <w:szCs w:val="22"/>
                <w:lang w:val="en-US"/>
              </w:rPr>
              <w:t>Microbiology</w:t>
            </w:r>
          </w:p>
        </w:tc>
        <w:tc>
          <w:tcPr>
            <w:tcW w:w="1984" w:type="dxa"/>
            <w:tcBorders>
              <w:top w:val="single" w:sz="4" w:space="0" w:color="000000"/>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9</w:t>
            </w:r>
          </w:p>
        </w:tc>
        <w:tc>
          <w:tcPr>
            <w:tcW w:w="2411" w:type="dxa"/>
            <w:tcBorders>
              <w:top w:val="single" w:sz="4" w:space="0" w:color="000000"/>
              <w:bottom w:val="single" w:sz="4" w:space="0" w:color="000000"/>
              <w:right w:val="single" w:sz="4" w:space="0" w:color="000000"/>
            </w:tcBorders>
          </w:tcPr>
          <w:p w:rsidR="0022035C" w:rsidRDefault="003B14A8">
            <w:pPr>
              <w:widowControl w:val="0"/>
              <w:jc w:val="center"/>
              <w:rPr>
                <w:rFonts w:ascii="Calibri" w:hAnsi="Calibri"/>
                <w:sz w:val="22"/>
                <w:szCs w:val="22"/>
              </w:rPr>
            </w:pPr>
            <w:r>
              <w:rPr>
                <w:rFonts w:ascii="Calibri" w:hAnsi="Calibri"/>
                <w:sz w:val="22"/>
                <w:szCs w:val="22"/>
              </w:rPr>
              <w:t>2</w:t>
            </w:r>
          </w:p>
        </w:tc>
        <w:tc>
          <w:tcPr>
            <w:tcW w:w="1699" w:type="dxa"/>
            <w:tcBorders>
              <w:top w:val="single" w:sz="4" w:space="0" w:color="000000"/>
              <w:left w:val="single" w:sz="4" w:space="0" w:color="000000"/>
              <w:bottom w:val="single" w:sz="4" w:space="0" w:color="000000"/>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11</w:t>
            </w:r>
          </w:p>
        </w:tc>
      </w:tr>
      <w:tr w:rsidR="0022035C">
        <w:tc>
          <w:tcPr>
            <w:tcW w:w="3652" w:type="dxa"/>
            <w:tcBorders>
              <w:top w:val="single" w:sz="4" w:space="0" w:color="000000"/>
              <w:left w:val="single" w:sz="4" w:space="0" w:color="000000"/>
              <w:bottom w:val="single" w:sz="4" w:space="0" w:color="000000"/>
            </w:tcBorders>
          </w:tcPr>
          <w:p w:rsidR="0022035C" w:rsidRDefault="003B14A8">
            <w:pPr>
              <w:widowControl w:val="0"/>
              <w:ind w:right="-20"/>
              <w:rPr>
                <w:rFonts w:ascii="Calibri" w:hAnsi="Calibri" w:cs="Calibri"/>
                <w:lang w:val="en-US"/>
              </w:rPr>
            </w:pPr>
            <w:r>
              <w:rPr>
                <w:rFonts w:ascii="Calibri" w:hAnsi="Calibri" w:cs="Calibri"/>
                <w:sz w:val="22"/>
                <w:szCs w:val="22"/>
                <w:lang w:val="en-US"/>
              </w:rPr>
              <w:t>Nuclear Medicine</w:t>
            </w:r>
          </w:p>
        </w:tc>
        <w:tc>
          <w:tcPr>
            <w:tcW w:w="1984" w:type="dxa"/>
            <w:tcBorders>
              <w:top w:val="single" w:sz="4" w:space="0" w:color="000000"/>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1</w:t>
            </w:r>
          </w:p>
        </w:tc>
        <w:tc>
          <w:tcPr>
            <w:tcW w:w="2411" w:type="dxa"/>
            <w:tcBorders>
              <w:top w:val="single" w:sz="4" w:space="0" w:color="000000"/>
              <w:bottom w:val="single" w:sz="4" w:space="0" w:color="000000"/>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22035C">
        <w:tc>
          <w:tcPr>
            <w:tcW w:w="3652" w:type="dxa"/>
            <w:tcBorders>
              <w:top w:val="single" w:sz="4" w:space="0" w:color="000000"/>
              <w:left w:val="single" w:sz="4" w:space="0" w:color="000000"/>
              <w:bottom w:val="single" w:sz="4" w:space="0" w:color="000000"/>
            </w:tcBorders>
          </w:tcPr>
          <w:p w:rsidR="0022035C" w:rsidRDefault="003B14A8">
            <w:pPr>
              <w:widowControl w:val="0"/>
              <w:ind w:right="-20"/>
              <w:rPr>
                <w:rFonts w:ascii="Calibri" w:hAnsi="Calibri" w:cs="Calibri"/>
                <w:lang w:val="en-US"/>
              </w:rPr>
            </w:pPr>
            <w:r>
              <w:rPr>
                <w:rFonts w:ascii="Calibri" w:hAnsi="Calibri" w:cs="Calibri"/>
                <w:sz w:val="22"/>
                <w:szCs w:val="22"/>
                <w:lang w:val="en-US"/>
              </w:rPr>
              <w:t>Pathology</w:t>
            </w:r>
          </w:p>
        </w:tc>
        <w:tc>
          <w:tcPr>
            <w:tcW w:w="1984" w:type="dxa"/>
            <w:tcBorders>
              <w:top w:val="single" w:sz="4" w:space="0" w:color="000000"/>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19</w:t>
            </w:r>
          </w:p>
        </w:tc>
        <w:tc>
          <w:tcPr>
            <w:tcW w:w="2411" w:type="dxa"/>
            <w:tcBorders>
              <w:top w:val="single" w:sz="4" w:space="0" w:color="000000"/>
              <w:bottom w:val="single" w:sz="4" w:space="0" w:color="000000"/>
              <w:right w:val="single" w:sz="4" w:space="0" w:color="000000"/>
            </w:tcBorders>
          </w:tcPr>
          <w:p w:rsidR="0022035C" w:rsidRDefault="003B14A8">
            <w:pPr>
              <w:widowControl w:val="0"/>
              <w:jc w:val="center"/>
              <w:rPr>
                <w:rFonts w:ascii="Calibri" w:hAnsi="Calibri"/>
                <w:sz w:val="22"/>
                <w:szCs w:val="22"/>
              </w:rPr>
            </w:pPr>
            <w:r>
              <w:rPr>
                <w:rFonts w:ascii="Calibri" w:hAnsi="Calibri"/>
                <w:sz w:val="22"/>
                <w:szCs w:val="22"/>
              </w:rPr>
              <w:t>6</w:t>
            </w:r>
          </w:p>
        </w:tc>
        <w:tc>
          <w:tcPr>
            <w:tcW w:w="1699" w:type="dxa"/>
            <w:tcBorders>
              <w:top w:val="single" w:sz="4" w:space="0" w:color="000000"/>
              <w:left w:val="single" w:sz="4" w:space="0" w:color="000000"/>
              <w:bottom w:val="single" w:sz="4" w:space="0" w:color="000000"/>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25</w:t>
            </w:r>
          </w:p>
        </w:tc>
      </w:tr>
      <w:tr w:rsidR="0022035C">
        <w:tc>
          <w:tcPr>
            <w:tcW w:w="3652" w:type="dxa"/>
            <w:tcBorders>
              <w:top w:val="single" w:sz="4" w:space="0" w:color="000000"/>
              <w:left w:val="single" w:sz="4" w:space="0" w:color="000000"/>
              <w:bottom w:val="single" w:sz="4" w:space="0" w:color="000000"/>
            </w:tcBorders>
          </w:tcPr>
          <w:p w:rsidR="0022035C" w:rsidRDefault="003B14A8">
            <w:pPr>
              <w:widowControl w:val="0"/>
              <w:ind w:right="-20"/>
              <w:rPr>
                <w:rFonts w:ascii="Calibri" w:hAnsi="Calibri" w:cs="Calibri"/>
                <w:lang w:val="en-US"/>
              </w:rPr>
            </w:pPr>
            <w:r>
              <w:rPr>
                <w:rFonts w:ascii="Calibri" w:hAnsi="Calibri" w:cs="Calibri"/>
                <w:sz w:val="22"/>
                <w:szCs w:val="22"/>
                <w:lang w:val="en-US"/>
              </w:rPr>
              <w:t>Pediatrics</w:t>
            </w:r>
          </w:p>
        </w:tc>
        <w:tc>
          <w:tcPr>
            <w:tcW w:w="1984" w:type="dxa"/>
            <w:tcBorders>
              <w:top w:val="single" w:sz="4" w:space="0" w:color="000000"/>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3</w:t>
            </w:r>
          </w:p>
        </w:tc>
        <w:tc>
          <w:tcPr>
            <w:tcW w:w="2411" w:type="dxa"/>
            <w:tcBorders>
              <w:top w:val="single" w:sz="4" w:space="0" w:color="000000"/>
              <w:bottom w:val="single" w:sz="4" w:space="0" w:color="000000"/>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3</w:t>
            </w:r>
          </w:p>
        </w:tc>
      </w:tr>
      <w:tr w:rsidR="0022035C">
        <w:tc>
          <w:tcPr>
            <w:tcW w:w="3652" w:type="dxa"/>
            <w:tcBorders>
              <w:top w:val="single" w:sz="4" w:space="0" w:color="000000"/>
              <w:left w:val="single" w:sz="4" w:space="0" w:color="000000"/>
              <w:bottom w:val="single" w:sz="4" w:space="0" w:color="000000"/>
            </w:tcBorders>
          </w:tcPr>
          <w:p w:rsidR="0022035C" w:rsidRDefault="003B14A8">
            <w:pPr>
              <w:widowControl w:val="0"/>
              <w:ind w:right="-20"/>
              <w:rPr>
                <w:rFonts w:ascii="Calibri" w:hAnsi="Calibri" w:cs="Calibri"/>
                <w:lang w:val="en-US"/>
              </w:rPr>
            </w:pPr>
            <w:r>
              <w:rPr>
                <w:rFonts w:ascii="Calibri" w:hAnsi="Calibri" w:cs="Calibri"/>
                <w:sz w:val="22"/>
                <w:szCs w:val="22"/>
                <w:lang w:val="en-US"/>
              </w:rPr>
              <w:t>Pediatric Surgery</w:t>
            </w:r>
          </w:p>
        </w:tc>
        <w:tc>
          <w:tcPr>
            <w:tcW w:w="1984" w:type="dxa"/>
            <w:tcBorders>
              <w:top w:val="single" w:sz="4" w:space="0" w:color="000000"/>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1</w:t>
            </w:r>
          </w:p>
        </w:tc>
        <w:tc>
          <w:tcPr>
            <w:tcW w:w="2411" w:type="dxa"/>
            <w:tcBorders>
              <w:top w:val="single" w:sz="4" w:space="0" w:color="000000"/>
              <w:bottom w:val="single" w:sz="4" w:space="0" w:color="000000"/>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w:t>
            </w:r>
          </w:p>
        </w:tc>
      </w:tr>
      <w:tr w:rsidR="0022035C">
        <w:tc>
          <w:tcPr>
            <w:tcW w:w="3652" w:type="dxa"/>
            <w:tcBorders>
              <w:top w:val="single" w:sz="4" w:space="0" w:color="000000"/>
              <w:left w:val="single" w:sz="4" w:space="0" w:color="000000"/>
              <w:bottom w:val="single" w:sz="4" w:space="0" w:color="000000"/>
            </w:tcBorders>
          </w:tcPr>
          <w:p w:rsidR="0022035C" w:rsidRDefault="003B14A8">
            <w:pPr>
              <w:widowControl w:val="0"/>
              <w:ind w:right="-20"/>
              <w:rPr>
                <w:rFonts w:ascii="Calibri" w:hAnsi="Calibri" w:cs="Calibri"/>
                <w:lang w:val="en-US"/>
              </w:rPr>
            </w:pPr>
            <w:r>
              <w:rPr>
                <w:rFonts w:ascii="Calibri" w:hAnsi="Calibri" w:cs="Calibri"/>
                <w:sz w:val="22"/>
                <w:szCs w:val="22"/>
                <w:lang w:val="en-US"/>
              </w:rPr>
              <w:t>Pharmacology</w:t>
            </w:r>
          </w:p>
        </w:tc>
        <w:tc>
          <w:tcPr>
            <w:tcW w:w="1984" w:type="dxa"/>
            <w:tcBorders>
              <w:top w:val="single" w:sz="4" w:space="0" w:color="000000"/>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5</w:t>
            </w:r>
          </w:p>
        </w:tc>
        <w:tc>
          <w:tcPr>
            <w:tcW w:w="2411" w:type="dxa"/>
            <w:tcBorders>
              <w:top w:val="single" w:sz="4" w:space="0" w:color="000000"/>
              <w:bottom w:val="single" w:sz="4" w:space="0" w:color="000000"/>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5</w:t>
            </w:r>
          </w:p>
        </w:tc>
      </w:tr>
      <w:tr w:rsidR="0022035C">
        <w:tc>
          <w:tcPr>
            <w:tcW w:w="3652" w:type="dxa"/>
            <w:tcBorders>
              <w:top w:val="single" w:sz="4" w:space="0" w:color="000000"/>
              <w:left w:val="single" w:sz="4" w:space="0" w:color="000000"/>
              <w:bottom w:val="single" w:sz="4" w:space="0" w:color="000000"/>
            </w:tcBorders>
          </w:tcPr>
          <w:p w:rsidR="0022035C" w:rsidRDefault="003B14A8">
            <w:pPr>
              <w:widowControl w:val="0"/>
              <w:ind w:right="-20"/>
              <w:rPr>
                <w:rFonts w:ascii="Calibri" w:hAnsi="Calibri" w:cs="Calibri"/>
                <w:b/>
                <w:bCs/>
                <w:lang w:val="en-US"/>
              </w:rPr>
            </w:pPr>
            <w:r>
              <w:rPr>
                <w:rFonts w:ascii="Calibri" w:hAnsi="Calibri" w:cs="Calibri"/>
                <w:sz w:val="22"/>
                <w:szCs w:val="22"/>
                <w:lang w:val="en-US"/>
              </w:rPr>
              <w:t>Physiology</w:t>
            </w:r>
          </w:p>
        </w:tc>
        <w:tc>
          <w:tcPr>
            <w:tcW w:w="1984" w:type="dxa"/>
            <w:tcBorders>
              <w:top w:val="single" w:sz="4" w:space="0" w:color="000000"/>
              <w:left w:val="single" w:sz="8" w:space="0" w:color="C0504D"/>
              <w:bottom w:val="single" w:sz="4" w:space="0" w:color="000000"/>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17</w:t>
            </w:r>
          </w:p>
        </w:tc>
        <w:tc>
          <w:tcPr>
            <w:tcW w:w="2411" w:type="dxa"/>
            <w:tcBorders>
              <w:top w:val="single" w:sz="4" w:space="0" w:color="000000"/>
              <w:bottom w:val="single" w:sz="4" w:space="0" w:color="000000"/>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4" w:space="0" w:color="000000"/>
              <w:left w:val="single" w:sz="4" w:space="0" w:color="000000"/>
              <w:bottom w:val="single" w:sz="4" w:space="0" w:color="000000"/>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17</w:t>
            </w:r>
          </w:p>
        </w:tc>
      </w:tr>
      <w:tr w:rsidR="0022035C">
        <w:trPr>
          <w:trHeight w:val="436"/>
        </w:trPr>
        <w:tc>
          <w:tcPr>
            <w:tcW w:w="3652" w:type="dxa"/>
            <w:tcBorders>
              <w:top w:val="single" w:sz="4" w:space="0" w:color="000000"/>
              <w:left w:val="single" w:sz="8" w:space="0" w:color="C0504D"/>
              <w:bottom w:val="single" w:sz="8" w:space="0" w:color="C0504D"/>
            </w:tcBorders>
          </w:tcPr>
          <w:p w:rsidR="0022035C" w:rsidRDefault="003B14A8">
            <w:pPr>
              <w:widowControl w:val="0"/>
              <w:ind w:right="-20"/>
              <w:rPr>
                <w:rFonts w:ascii="Calibri" w:hAnsi="Calibri" w:cs="Calibri"/>
                <w:lang w:val="en-US"/>
              </w:rPr>
            </w:pPr>
            <w:r>
              <w:rPr>
                <w:rFonts w:ascii="Calibri" w:hAnsi="Calibri" w:cs="Calibri"/>
                <w:sz w:val="22"/>
                <w:szCs w:val="22"/>
                <w:lang w:val="en-US"/>
              </w:rPr>
              <w:t>Public Health</w:t>
            </w:r>
          </w:p>
        </w:tc>
        <w:tc>
          <w:tcPr>
            <w:tcW w:w="1984" w:type="dxa"/>
            <w:tcBorders>
              <w:top w:val="single" w:sz="4" w:space="0" w:color="000000"/>
              <w:left w:val="single" w:sz="8" w:space="0" w:color="C0504D"/>
              <w:bottom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3</w:t>
            </w:r>
          </w:p>
        </w:tc>
        <w:tc>
          <w:tcPr>
            <w:tcW w:w="2411" w:type="dxa"/>
            <w:tcBorders>
              <w:top w:val="single" w:sz="4" w:space="0" w:color="000000"/>
              <w:bottom w:val="single" w:sz="8" w:space="0" w:color="C0504D"/>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4" w:space="0" w:color="000000"/>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3</w:t>
            </w:r>
          </w:p>
        </w:tc>
      </w:tr>
      <w:tr w:rsidR="0022035C">
        <w:tc>
          <w:tcPr>
            <w:tcW w:w="3652" w:type="dxa"/>
            <w:tcBorders>
              <w:top w:val="single" w:sz="8" w:space="0" w:color="C0504D"/>
              <w:left w:val="single" w:sz="8" w:space="0" w:color="C0504D"/>
              <w:bottom w:val="single" w:sz="8" w:space="0" w:color="C0504D"/>
            </w:tcBorders>
          </w:tcPr>
          <w:p w:rsidR="0022035C" w:rsidRDefault="003B14A8">
            <w:pPr>
              <w:widowControl w:val="0"/>
              <w:ind w:right="-20"/>
              <w:rPr>
                <w:rFonts w:ascii="Calibri" w:hAnsi="Calibri" w:cs="Calibri"/>
                <w:lang w:val="en-US"/>
              </w:rPr>
            </w:pPr>
            <w:r>
              <w:rPr>
                <w:rFonts w:ascii="Calibri" w:hAnsi="Calibri" w:cs="Calibri"/>
                <w:sz w:val="22"/>
                <w:szCs w:val="22"/>
                <w:lang w:val="en-US"/>
              </w:rPr>
              <w:t>Radiology</w:t>
            </w:r>
          </w:p>
        </w:tc>
        <w:tc>
          <w:tcPr>
            <w:tcW w:w="1984" w:type="dxa"/>
            <w:tcBorders>
              <w:top w:val="single" w:sz="8" w:space="0" w:color="C0504D"/>
              <w:left w:val="single" w:sz="8" w:space="0" w:color="C0504D"/>
              <w:bottom w:val="single" w:sz="8" w:space="0" w:color="C0504D"/>
              <w:right w:val="single" w:sz="8" w:space="0" w:color="C0504D"/>
            </w:tcBorders>
          </w:tcPr>
          <w:p w:rsidR="0022035C" w:rsidRDefault="003B14A8">
            <w:pPr>
              <w:widowControl w:val="0"/>
              <w:jc w:val="center"/>
              <w:rPr>
                <w:rFonts w:ascii="Calibri" w:hAnsi="Calibri"/>
                <w:sz w:val="22"/>
                <w:szCs w:val="22"/>
              </w:rPr>
            </w:pPr>
            <w:r>
              <w:rPr>
                <w:rFonts w:ascii="Calibri" w:hAnsi="Calibri"/>
                <w:sz w:val="22"/>
                <w:szCs w:val="22"/>
              </w:rPr>
              <w:t>2</w:t>
            </w:r>
          </w:p>
        </w:tc>
        <w:tc>
          <w:tcPr>
            <w:tcW w:w="2411" w:type="dxa"/>
            <w:tcBorders>
              <w:top w:val="single" w:sz="8" w:space="0" w:color="C0504D"/>
              <w:bottom w:val="single" w:sz="8" w:space="0" w:color="C0504D"/>
              <w:right w:val="single" w:sz="4" w:space="0" w:color="000000"/>
            </w:tcBorders>
          </w:tcPr>
          <w:p w:rsidR="0022035C" w:rsidRDefault="0022035C">
            <w:pPr>
              <w:widowControl w:val="0"/>
              <w:jc w:val="center"/>
              <w:rPr>
                <w:rFonts w:ascii="Calibri" w:hAnsi="Calibri"/>
                <w:sz w:val="22"/>
                <w:szCs w:val="22"/>
              </w:rPr>
            </w:pPr>
          </w:p>
        </w:tc>
        <w:tc>
          <w:tcPr>
            <w:tcW w:w="1699" w:type="dxa"/>
            <w:tcBorders>
              <w:top w:val="single" w:sz="8" w:space="0" w:color="C0504D"/>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w:t>
            </w:r>
          </w:p>
        </w:tc>
      </w:tr>
      <w:tr w:rsidR="0022035C">
        <w:tc>
          <w:tcPr>
            <w:tcW w:w="3652" w:type="dxa"/>
            <w:tcBorders>
              <w:left w:val="single" w:sz="8" w:space="0" w:color="C0504D"/>
            </w:tcBorders>
          </w:tcPr>
          <w:p w:rsidR="0022035C" w:rsidRDefault="003B14A8">
            <w:pPr>
              <w:widowControl w:val="0"/>
              <w:ind w:right="-20"/>
              <w:jc w:val="center"/>
              <w:rPr>
                <w:rFonts w:ascii="Calibri" w:hAnsi="Calibri" w:cs="Calibri"/>
                <w:b/>
                <w:bCs/>
                <w:lang w:val="en-US"/>
              </w:rPr>
            </w:pPr>
            <w:r>
              <w:rPr>
                <w:rFonts w:ascii="Calibri" w:hAnsi="Calibri" w:cs="Calibri"/>
                <w:sz w:val="22"/>
                <w:szCs w:val="22"/>
                <w:lang w:val="en-US"/>
              </w:rPr>
              <w:t>Subtotal</w:t>
            </w:r>
          </w:p>
        </w:tc>
        <w:tc>
          <w:tcPr>
            <w:tcW w:w="1984" w:type="dxa"/>
            <w:tcBorders>
              <w:left w:val="single" w:sz="8" w:space="0" w:color="C0504D"/>
              <w:right w:val="single" w:sz="8" w:space="0" w:color="C0504D"/>
            </w:tcBorders>
          </w:tcPr>
          <w:p w:rsidR="0022035C" w:rsidRDefault="003B14A8">
            <w:pPr>
              <w:widowControl w:val="0"/>
              <w:ind w:right="-20"/>
              <w:jc w:val="center"/>
              <w:rPr>
                <w:rFonts w:ascii="Calibri" w:hAnsi="Calibri" w:cs="Calibri"/>
                <w:sz w:val="22"/>
                <w:szCs w:val="22"/>
                <w:lang w:val="en-US"/>
              </w:rPr>
            </w:pPr>
            <w:r>
              <w:rPr>
                <w:rFonts w:ascii="Calibri" w:hAnsi="Calibri" w:cs="Calibri"/>
                <w:sz w:val="22"/>
                <w:szCs w:val="22"/>
                <w:lang w:val="en-US"/>
              </w:rPr>
              <w:t>139</w:t>
            </w:r>
          </w:p>
        </w:tc>
        <w:tc>
          <w:tcPr>
            <w:tcW w:w="2411" w:type="dxa"/>
            <w:tcBorders>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c>
          <w:tcPr>
            <w:tcW w:w="1699" w:type="dxa"/>
            <w:tcBorders>
              <w:left w:val="single" w:sz="4" w:space="0" w:color="000000"/>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165</w:t>
            </w:r>
          </w:p>
        </w:tc>
      </w:tr>
      <w:tr w:rsidR="0022035C">
        <w:tc>
          <w:tcPr>
            <w:tcW w:w="3652" w:type="dxa"/>
            <w:tcBorders>
              <w:top w:val="single" w:sz="8" w:space="0" w:color="C0504D"/>
              <w:left w:val="single" w:sz="8" w:space="0" w:color="C0504D"/>
              <w:bottom w:val="single" w:sz="8" w:space="0" w:color="C0504D"/>
            </w:tcBorders>
          </w:tcPr>
          <w:p w:rsidR="0022035C" w:rsidRDefault="003B14A8">
            <w:pPr>
              <w:widowControl w:val="0"/>
              <w:ind w:right="-20"/>
              <w:rPr>
                <w:rFonts w:ascii="Calibri" w:hAnsi="Calibri" w:cs="Calibri"/>
                <w:b/>
                <w:bCs/>
                <w:lang w:val="en-US"/>
              </w:rPr>
            </w:pPr>
            <w:r>
              <w:rPr>
                <w:rFonts w:ascii="Calibri" w:hAnsi="Calibri" w:cs="Calibri"/>
                <w:sz w:val="22"/>
                <w:szCs w:val="22"/>
                <w:lang w:val="en-US"/>
              </w:rPr>
              <w:t>PBL Mo</w:t>
            </w:r>
            <w:r>
              <w:rPr>
                <w:rFonts w:ascii="Calibri" w:hAnsi="Calibri" w:cs="Calibri"/>
                <w:spacing w:val="-3"/>
                <w:sz w:val="22"/>
                <w:szCs w:val="22"/>
                <w:lang w:val="en-US"/>
              </w:rPr>
              <w:t>d</w:t>
            </w:r>
            <w:r>
              <w:rPr>
                <w:rFonts w:ascii="Calibri" w:hAnsi="Calibri" w:cs="Calibri"/>
                <w:sz w:val="22"/>
                <w:szCs w:val="22"/>
                <w:lang w:val="en-US"/>
              </w:rPr>
              <w:t>ule</w:t>
            </w:r>
          </w:p>
        </w:tc>
        <w:tc>
          <w:tcPr>
            <w:tcW w:w="1984" w:type="dxa"/>
            <w:tcBorders>
              <w:top w:val="single" w:sz="8" w:space="0" w:color="C0504D"/>
              <w:left w:val="single" w:sz="8" w:space="0" w:color="C0504D"/>
              <w:bottom w:val="single" w:sz="8" w:space="0" w:color="C0504D"/>
              <w:right w:val="single" w:sz="8" w:space="0" w:color="C0504D"/>
            </w:tcBorders>
          </w:tcPr>
          <w:p w:rsidR="0022035C" w:rsidRDefault="003B14A8">
            <w:pPr>
              <w:widowControl w:val="0"/>
              <w:ind w:right="-20"/>
              <w:jc w:val="center"/>
              <w:rPr>
                <w:rFonts w:ascii="Calibri" w:hAnsi="Calibri" w:cs="Calibri"/>
                <w:sz w:val="22"/>
                <w:szCs w:val="22"/>
                <w:lang w:val="en-US"/>
              </w:rPr>
            </w:pPr>
            <w:r>
              <w:rPr>
                <w:rFonts w:ascii="Calibri" w:hAnsi="Calibri" w:cs="Calibri"/>
                <w:sz w:val="22"/>
                <w:szCs w:val="22"/>
                <w:lang w:val="en-US"/>
              </w:rPr>
              <w:t>8</w:t>
            </w:r>
          </w:p>
        </w:tc>
        <w:tc>
          <w:tcPr>
            <w:tcW w:w="2411" w:type="dxa"/>
            <w:tcBorders>
              <w:top w:val="single" w:sz="8" w:space="0" w:color="C0504D"/>
              <w:bottom w:val="single" w:sz="8" w:space="0" w:color="C0504D"/>
              <w:right w:val="single" w:sz="4" w:space="0" w:color="000000"/>
            </w:tcBorders>
          </w:tcPr>
          <w:p w:rsidR="0022035C" w:rsidRDefault="0022035C">
            <w:pPr>
              <w:widowControl w:val="0"/>
              <w:ind w:right="-20"/>
              <w:jc w:val="center"/>
              <w:rPr>
                <w:rFonts w:ascii="Calibri" w:hAnsi="Calibri" w:cs="Calibri"/>
                <w:i/>
                <w:sz w:val="22"/>
                <w:szCs w:val="22"/>
                <w:lang w:val="en-US"/>
              </w:rPr>
            </w:pPr>
          </w:p>
        </w:tc>
        <w:tc>
          <w:tcPr>
            <w:tcW w:w="1699" w:type="dxa"/>
            <w:tcBorders>
              <w:top w:val="single" w:sz="8" w:space="0" w:color="C0504D"/>
              <w:left w:val="single" w:sz="4" w:space="0" w:color="000000"/>
              <w:bottom w:val="single" w:sz="8" w:space="0" w:color="C0504D"/>
              <w:right w:val="single" w:sz="8" w:space="0" w:color="C0504D"/>
            </w:tcBorders>
          </w:tcPr>
          <w:p w:rsidR="0022035C" w:rsidRDefault="003B14A8">
            <w:pPr>
              <w:widowControl w:val="0"/>
              <w:ind w:right="-20"/>
              <w:jc w:val="center"/>
              <w:rPr>
                <w:rFonts w:ascii="Calibri" w:hAnsi="Calibri" w:cs="Calibri"/>
                <w:b/>
                <w:bCs/>
                <w:sz w:val="22"/>
                <w:szCs w:val="22"/>
                <w:lang w:val="en-US"/>
              </w:rPr>
            </w:pPr>
            <w:r>
              <w:rPr>
                <w:rFonts w:ascii="Calibri" w:hAnsi="Calibri" w:cs="Calibri"/>
                <w:sz w:val="22"/>
                <w:szCs w:val="22"/>
                <w:lang w:val="en-US"/>
              </w:rPr>
              <w:t>8</w:t>
            </w:r>
          </w:p>
        </w:tc>
      </w:tr>
      <w:tr w:rsidR="0022035C">
        <w:tc>
          <w:tcPr>
            <w:tcW w:w="3652" w:type="dxa"/>
            <w:tcBorders>
              <w:left w:val="single" w:sz="8" w:space="0" w:color="C0504D"/>
            </w:tcBorders>
          </w:tcPr>
          <w:p w:rsidR="0022035C" w:rsidRDefault="003B14A8">
            <w:pPr>
              <w:widowControl w:val="0"/>
              <w:ind w:right="-20"/>
              <w:jc w:val="center"/>
              <w:rPr>
                <w:rFonts w:ascii="Calibri" w:hAnsi="Calibri" w:cs="Calibri"/>
                <w:b/>
                <w:bCs/>
                <w:lang w:val="en-US"/>
              </w:rPr>
            </w:pPr>
            <w:r>
              <w:rPr>
                <w:rFonts w:ascii="Calibri" w:hAnsi="Calibri" w:cs="Calibri"/>
                <w:sz w:val="22"/>
                <w:szCs w:val="22"/>
                <w:lang w:val="en-US"/>
              </w:rPr>
              <w:t>TOTAL</w:t>
            </w:r>
          </w:p>
        </w:tc>
        <w:tc>
          <w:tcPr>
            <w:tcW w:w="1984" w:type="dxa"/>
            <w:tcBorders>
              <w:left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147</w:t>
            </w:r>
          </w:p>
        </w:tc>
        <w:tc>
          <w:tcPr>
            <w:tcW w:w="2411" w:type="dxa"/>
            <w:tcBorders>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26</w:t>
            </w:r>
          </w:p>
        </w:tc>
        <w:tc>
          <w:tcPr>
            <w:tcW w:w="1699" w:type="dxa"/>
            <w:tcBorders>
              <w:left w:val="single" w:sz="4" w:space="0" w:color="000000"/>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173</w:t>
            </w:r>
          </w:p>
        </w:tc>
      </w:tr>
      <w:tr w:rsidR="0022035C">
        <w:trPr>
          <w:trHeight w:val="250"/>
        </w:trPr>
        <w:tc>
          <w:tcPr>
            <w:tcW w:w="3652" w:type="dxa"/>
            <w:tcBorders>
              <w:left w:val="single" w:sz="8" w:space="0" w:color="C0504D"/>
            </w:tcBorders>
          </w:tcPr>
          <w:p w:rsidR="0022035C" w:rsidRDefault="003B14A8">
            <w:pPr>
              <w:widowControl w:val="0"/>
              <w:ind w:right="-20"/>
              <w:rPr>
                <w:rFonts w:ascii="Calibri" w:hAnsi="Calibri" w:cs="Calibri"/>
                <w:b/>
                <w:bCs/>
                <w:lang w:val="en-US"/>
              </w:rPr>
            </w:pPr>
            <w:r>
              <w:rPr>
                <w:rFonts w:ascii="Calibri" w:hAnsi="Calibri" w:cs="Calibri"/>
                <w:sz w:val="22"/>
                <w:szCs w:val="22"/>
                <w:lang w:val="en-US"/>
              </w:rPr>
              <w:t xml:space="preserve">ICP-3: </w:t>
            </w:r>
            <w:r>
              <w:rPr>
                <w:rFonts w:ascii="Calibri" w:hAnsi="Calibri" w:cs="Calibri"/>
                <w:bCs/>
                <w:iCs/>
                <w:sz w:val="22"/>
                <w:szCs w:val="22"/>
                <w:lang w:val="en-GB" w:eastAsia="en-GB"/>
              </w:rPr>
              <w:t xml:space="preserve">Basic Medical Practices, Clinical Skills Lab., </w:t>
            </w:r>
            <w:r>
              <w:rPr>
                <w:rFonts w:ascii="Calibri" w:hAnsi="Calibri" w:cs="Calibri"/>
                <w:sz w:val="22"/>
                <w:szCs w:val="22"/>
                <w:lang w:val="en-US"/>
              </w:rPr>
              <w:t>(Students’ Research Activ</w:t>
            </w:r>
            <w:r>
              <w:rPr>
                <w:rFonts w:ascii="Calibri" w:hAnsi="Calibri" w:cs="Calibri"/>
                <w:sz w:val="22"/>
                <w:szCs w:val="22"/>
                <w:lang w:val="en-US"/>
              </w:rPr>
              <w:t>i</w:t>
            </w:r>
            <w:r>
              <w:rPr>
                <w:rFonts w:ascii="Calibri" w:hAnsi="Calibri" w:cs="Calibri"/>
                <w:sz w:val="22"/>
                <w:szCs w:val="22"/>
                <w:lang w:val="en-US"/>
              </w:rPr>
              <w:t>ty)</w:t>
            </w:r>
          </w:p>
        </w:tc>
        <w:tc>
          <w:tcPr>
            <w:tcW w:w="1984" w:type="dxa"/>
            <w:tcBorders>
              <w:left w:val="single" w:sz="8" w:space="0" w:color="C0504D"/>
              <w:right w:val="single" w:sz="8" w:space="0" w:color="C0504D"/>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20</w:t>
            </w:r>
          </w:p>
        </w:tc>
        <w:tc>
          <w:tcPr>
            <w:tcW w:w="2411" w:type="dxa"/>
            <w:tcBorders>
              <w:right w:val="single" w:sz="4" w:space="0" w:color="000000"/>
            </w:tcBorders>
          </w:tcPr>
          <w:p w:rsidR="0022035C" w:rsidRDefault="003B14A8">
            <w:pPr>
              <w:widowControl w:val="0"/>
              <w:ind w:right="-20"/>
              <w:jc w:val="center"/>
              <w:rPr>
                <w:rFonts w:ascii="Calibri" w:hAnsi="Calibri" w:cs="Calibri"/>
                <w:bCs/>
                <w:sz w:val="22"/>
                <w:szCs w:val="22"/>
                <w:lang w:val="en-US"/>
              </w:rPr>
            </w:pPr>
            <w:r>
              <w:rPr>
                <w:rFonts w:ascii="Calibri" w:hAnsi="Calibri" w:cs="Calibri"/>
                <w:bCs/>
                <w:sz w:val="22"/>
                <w:szCs w:val="22"/>
                <w:lang w:val="en-US"/>
              </w:rPr>
              <w:t>12</w:t>
            </w:r>
          </w:p>
        </w:tc>
        <w:tc>
          <w:tcPr>
            <w:tcW w:w="1699" w:type="dxa"/>
            <w:tcBorders>
              <w:left w:val="single" w:sz="4" w:space="0" w:color="000000"/>
              <w:right w:val="single" w:sz="8" w:space="0" w:color="C0504D"/>
            </w:tcBorders>
          </w:tcPr>
          <w:p w:rsidR="0022035C" w:rsidRDefault="003B14A8">
            <w:pPr>
              <w:widowControl w:val="0"/>
              <w:ind w:right="-20"/>
              <w:jc w:val="center"/>
              <w:rPr>
                <w:rFonts w:ascii="Calibri" w:hAnsi="Calibri" w:cs="Calibri"/>
                <w:b/>
                <w:bCs/>
                <w:sz w:val="22"/>
                <w:szCs w:val="22"/>
                <w:lang w:val="en-US"/>
              </w:rPr>
            </w:pPr>
            <w:r>
              <w:rPr>
                <w:rFonts w:ascii="Calibri" w:hAnsi="Calibri" w:cs="Calibri"/>
                <w:sz w:val="22"/>
                <w:szCs w:val="22"/>
                <w:lang w:val="en-US"/>
              </w:rPr>
              <w:t>32</w:t>
            </w:r>
          </w:p>
        </w:tc>
      </w:tr>
      <w:tr w:rsidR="0022035C">
        <w:tc>
          <w:tcPr>
            <w:tcW w:w="3652" w:type="dxa"/>
            <w:tcBorders>
              <w:top w:val="double" w:sz="6" w:space="0" w:color="C0504D"/>
              <w:left w:val="single" w:sz="8" w:space="0" w:color="C0504D"/>
              <w:bottom w:val="double" w:sz="6" w:space="0" w:color="C0504D"/>
            </w:tcBorders>
          </w:tcPr>
          <w:p w:rsidR="0022035C" w:rsidRDefault="003B14A8">
            <w:pPr>
              <w:widowControl w:val="0"/>
              <w:ind w:right="-20"/>
              <w:jc w:val="center"/>
              <w:rPr>
                <w:rFonts w:ascii="Calibri" w:hAnsi="Calibri" w:cs="Calibri"/>
                <w:b/>
                <w:bCs/>
                <w:lang w:val="en-US"/>
              </w:rPr>
            </w:pPr>
            <w:r>
              <w:rPr>
                <w:rFonts w:ascii="Calibri" w:hAnsi="Calibri" w:cs="Calibri"/>
                <w:b/>
                <w:bCs/>
                <w:sz w:val="22"/>
                <w:szCs w:val="22"/>
                <w:lang w:val="en-US"/>
              </w:rPr>
              <w:t>TO</w:t>
            </w:r>
            <w:r>
              <w:rPr>
                <w:rFonts w:ascii="Calibri" w:hAnsi="Calibri" w:cs="Calibri"/>
                <w:b/>
                <w:bCs/>
                <w:spacing w:val="-3"/>
                <w:sz w:val="22"/>
                <w:szCs w:val="22"/>
                <w:lang w:val="en-US"/>
              </w:rPr>
              <w:t>T</w:t>
            </w:r>
            <w:r>
              <w:rPr>
                <w:rFonts w:ascii="Calibri" w:hAnsi="Calibri" w:cs="Calibri"/>
                <w:b/>
                <w:bCs/>
                <w:sz w:val="22"/>
                <w:szCs w:val="22"/>
                <w:lang w:val="en-US"/>
              </w:rPr>
              <w:t>AL</w:t>
            </w:r>
          </w:p>
        </w:tc>
        <w:tc>
          <w:tcPr>
            <w:tcW w:w="1984" w:type="dxa"/>
            <w:tcBorders>
              <w:top w:val="double" w:sz="6" w:space="0" w:color="C0504D"/>
              <w:left w:val="single" w:sz="8" w:space="0" w:color="C0504D"/>
              <w:bottom w:val="double" w:sz="6" w:space="0" w:color="C0504D"/>
              <w:right w:val="single" w:sz="8" w:space="0" w:color="C0504D"/>
            </w:tcBorders>
          </w:tcPr>
          <w:p w:rsidR="0022035C" w:rsidRDefault="003B14A8">
            <w:pPr>
              <w:widowControl w:val="0"/>
              <w:ind w:right="-20"/>
              <w:jc w:val="center"/>
              <w:rPr>
                <w:rFonts w:ascii="Calibri" w:hAnsi="Calibri" w:cs="Calibri"/>
                <w:b/>
                <w:bCs/>
                <w:sz w:val="22"/>
                <w:szCs w:val="22"/>
                <w:lang w:val="en-US"/>
              </w:rPr>
            </w:pPr>
            <w:r>
              <w:rPr>
                <w:rFonts w:ascii="Calibri" w:hAnsi="Calibri" w:cs="Calibri"/>
                <w:b/>
                <w:bCs/>
                <w:sz w:val="22"/>
                <w:szCs w:val="22"/>
                <w:lang w:val="en-US"/>
              </w:rPr>
              <w:t>167</w:t>
            </w:r>
          </w:p>
        </w:tc>
        <w:tc>
          <w:tcPr>
            <w:tcW w:w="2411" w:type="dxa"/>
            <w:tcBorders>
              <w:top w:val="double" w:sz="6" w:space="0" w:color="C0504D"/>
              <w:bottom w:val="double" w:sz="6" w:space="0" w:color="C0504D"/>
              <w:right w:val="single" w:sz="4" w:space="0" w:color="000000"/>
            </w:tcBorders>
          </w:tcPr>
          <w:p w:rsidR="0022035C" w:rsidRDefault="003B14A8">
            <w:pPr>
              <w:widowControl w:val="0"/>
              <w:ind w:right="-20"/>
              <w:jc w:val="center"/>
              <w:rPr>
                <w:rFonts w:ascii="Calibri" w:hAnsi="Calibri" w:cs="Calibri"/>
                <w:b/>
                <w:bCs/>
                <w:sz w:val="22"/>
                <w:szCs w:val="22"/>
                <w:lang w:val="en-US"/>
              </w:rPr>
            </w:pPr>
            <w:r>
              <w:rPr>
                <w:rFonts w:ascii="Calibri" w:hAnsi="Calibri" w:cs="Calibri"/>
                <w:b/>
                <w:bCs/>
                <w:sz w:val="22"/>
                <w:szCs w:val="22"/>
                <w:lang w:val="en-US"/>
              </w:rPr>
              <w:t>38</w:t>
            </w:r>
          </w:p>
        </w:tc>
        <w:tc>
          <w:tcPr>
            <w:tcW w:w="1699" w:type="dxa"/>
            <w:tcBorders>
              <w:top w:val="double" w:sz="6" w:space="0" w:color="C0504D"/>
              <w:left w:val="single" w:sz="4" w:space="0" w:color="000000"/>
              <w:bottom w:val="double" w:sz="6" w:space="0" w:color="C0504D"/>
              <w:right w:val="single" w:sz="8" w:space="0" w:color="C0504D"/>
            </w:tcBorders>
          </w:tcPr>
          <w:p w:rsidR="0022035C" w:rsidRDefault="003B14A8">
            <w:pPr>
              <w:widowControl w:val="0"/>
              <w:ind w:right="-20"/>
              <w:jc w:val="center"/>
              <w:rPr>
                <w:rFonts w:ascii="Calibri" w:hAnsi="Calibri" w:cs="Calibri"/>
                <w:b/>
                <w:bCs/>
                <w:sz w:val="22"/>
                <w:szCs w:val="22"/>
                <w:lang w:val="en-US"/>
              </w:rPr>
            </w:pPr>
            <w:r>
              <w:rPr>
                <w:rFonts w:ascii="Calibri" w:hAnsi="Calibri" w:cs="Calibri"/>
                <w:b/>
                <w:bCs/>
                <w:sz w:val="22"/>
                <w:szCs w:val="22"/>
                <w:lang w:val="en-US"/>
              </w:rPr>
              <w:t>205</w:t>
            </w:r>
          </w:p>
        </w:tc>
      </w:tr>
    </w:tbl>
    <w:p w:rsidR="0022035C" w:rsidRDefault="0022035C">
      <w:pPr>
        <w:widowControl w:val="0"/>
        <w:tabs>
          <w:tab w:val="left" w:pos="2820"/>
        </w:tabs>
        <w:ind w:right="-20"/>
        <w:rPr>
          <w:rFonts w:ascii="Calibri" w:hAnsi="Calibri" w:cs="Calibri"/>
          <w:lang w:val="en-US"/>
        </w:rPr>
      </w:pPr>
    </w:p>
    <w:p w:rsidR="0022035C" w:rsidRDefault="0022035C">
      <w:pPr>
        <w:widowControl w:val="0"/>
        <w:spacing w:line="280" w:lineRule="exact"/>
        <w:ind w:right="-20"/>
        <w:jc w:val="center"/>
        <w:rPr>
          <w:rFonts w:ascii="Calibri" w:hAnsi="Calibri" w:cs="Calibri"/>
          <w:b/>
          <w:bCs/>
          <w:sz w:val="20"/>
          <w:szCs w:val="20"/>
          <w:lang w:val="en-US"/>
        </w:rPr>
      </w:pPr>
    </w:p>
    <w:p w:rsidR="0022035C" w:rsidRDefault="0022035C">
      <w:pPr>
        <w:widowControl w:val="0"/>
        <w:spacing w:line="280" w:lineRule="exact"/>
        <w:ind w:right="-20"/>
        <w:jc w:val="center"/>
        <w:rPr>
          <w:rFonts w:ascii="Calibri" w:hAnsi="Calibri" w:cs="Calibri"/>
          <w:b/>
          <w:bCs/>
          <w:sz w:val="20"/>
          <w:szCs w:val="20"/>
          <w:lang w:val="en-US"/>
        </w:rPr>
      </w:pPr>
    </w:p>
    <w:p w:rsidR="0022035C" w:rsidRDefault="0022035C">
      <w:pPr>
        <w:widowControl w:val="0"/>
        <w:spacing w:line="280" w:lineRule="exact"/>
        <w:ind w:right="-20"/>
        <w:jc w:val="center"/>
        <w:rPr>
          <w:rFonts w:ascii="Calibri" w:hAnsi="Calibri" w:cs="Calibri"/>
          <w:b/>
          <w:bCs/>
          <w:sz w:val="20"/>
          <w:szCs w:val="20"/>
          <w:lang w:val="en-US"/>
        </w:rPr>
      </w:pPr>
    </w:p>
    <w:p w:rsidR="0022035C" w:rsidRDefault="0022035C">
      <w:pPr>
        <w:widowControl w:val="0"/>
        <w:spacing w:line="280" w:lineRule="exact"/>
        <w:ind w:right="-20"/>
        <w:jc w:val="center"/>
        <w:rPr>
          <w:rFonts w:ascii="Calibri" w:hAnsi="Calibri" w:cs="Calibri"/>
          <w:b/>
          <w:bCs/>
          <w:sz w:val="20"/>
          <w:szCs w:val="20"/>
          <w:lang w:val="en-US"/>
        </w:rPr>
      </w:pPr>
    </w:p>
    <w:p w:rsidR="0022035C" w:rsidRDefault="0022035C">
      <w:pPr>
        <w:widowControl w:val="0"/>
        <w:spacing w:line="280" w:lineRule="exact"/>
        <w:ind w:right="-20"/>
        <w:jc w:val="center"/>
        <w:rPr>
          <w:rFonts w:ascii="Calibri" w:hAnsi="Calibri" w:cs="Calibri"/>
          <w:b/>
          <w:bCs/>
          <w:sz w:val="20"/>
          <w:szCs w:val="20"/>
          <w:lang w:val="en-US"/>
        </w:rPr>
      </w:pPr>
    </w:p>
    <w:p w:rsidR="0022035C" w:rsidRDefault="0022035C">
      <w:pPr>
        <w:widowControl w:val="0"/>
        <w:spacing w:line="280" w:lineRule="exact"/>
        <w:ind w:right="-20"/>
        <w:jc w:val="center"/>
        <w:rPr>
          <w:rFonts w:ascii="Calibri" w:hAnsi="Calibri" w:cs="Calibri"/>
          <w:b/>
          <w:bCs/>
          <w:sz w:val="20"/>
          <w:szCs w:val="20"/>
          <w:lang w:val="en-US"/>
        </w:rPr>
      </w:pPr>
    </w:p>
    <w:p w:rsidR="0022035C" w:rsidRDefault="0022035C">
      <w:pPr>
        <w:widowControl w:val="0"/>
        <w:spacing w:line="280" w:lineRule="exact"/>
        <w:ind w:left="-567" w:right="-20"/>
        <w:jc w:val="center"/>
        <w:rPr>
          <w:rFonts w:ascii="Calibri" w:hAnsi="Calibri" w:cs="Calibri"/>
          <w:b/>
          <w:bCs/>
          <w:sz w:val="20"/>
          <w:szCs w:val="20"/>
          <w:lang w:val="en-US"/>
        </w:rPr>
        <w:sectPr w:rsidR="0022035C">
          <w:headerReference w:type="default" r:id="rId12"/>
          <w:footerReference w:type="default" r:id="rId13"/>
          <w:pgSz w:w="11906" w:h="16838"/>
          <w:pgMar w:top="709" w:right="707" w:bottom="709" w:left="851" w:header="279" w:footer="65" w:gutter="0"/>
          <w:cols w:space="708"/>
          <w:formProt w:val="0"/>
          <w:docGrid w:linePitch="360"/>
        </w:sectPr>
      </w:pPr>
    </w:p>
    <w:tbl>
      <w:tblPr>
        <w:tblW w:w="11199" w:type="dxa"/>
        <w:tblInd w:w="-281" w:type="dxa"/>
        <w:tblLayout w:type="fixed"/>
        <w:tblCellMar>
          <w:left w:w="70" w:type="dxa"/>
          <w:right w:w="70" w:type="dxa"/>
        </w:tblCellMar>
        <w:tblLook w:val="04A0" w:firstRow="1" w:lastRow="0" w:firstColumn="1" w:lastColumn="0" w:noHBand="0" w:noVBand="1"/>
      </w:tblPr>
      <w:tblGrid>
        <w:gridCol w:w="1417"/>
        <w:gridCol w:w="6806"/>
        <w:gridCol w:w="2976"/>
      </w:tblGrid>
      <w:tr w:rsidR="0022035C">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C0504D"/>
            <w:vAlign w:val="center"/>
          </w:tcPr>
          <w:p w:rsidR="0022035C" w:rsidRDefault="003B14A8">
            <w:pPr>
              <w:pageBreakBefore/>
              <w:widowControl w:val="0"/>
              <w:jc w:val="center"/>
              <w:rPr>
                <w:rFonts w:ascii="Arial TUR" w:eastAsia="Times New Roman" w:hAnsi="Arial TUR" w:cs="Arial TUR"/>
                <w:sz w:val="22"/>
                <w:szCs w:val="20"/>
              </w:rPr>
            </w:pPr>
            <w:r>
              <w:rPr>
                <w:rFonts w:ascii="Calibri" w:hAnsi="Calibri" w:cs="Calibri"/>
                <w:b/>
                <w:color w:val="FFFFFF"/>
                <w:sz w:val="22"/>
                <w:szCs w:val="20"/>
                <w:lang w:val="en-US"/>
              </w:rPr>
              <w:lastRenderedPageBreak/>
              <w:t>NINE</w:t>
            </w:r>
            <w:r>
              <w:rPr>
                <w:rFonts w:ascii="Calibri" w:hAnsi="Calibri" w:cs="Calibri"/>
                <w:b/>
                <w:bCs/>
                <w:color w:val="FFFFFF"/>
                <w:sz w:val="22"/>
                <w:szCs w:val="20"/>
                <w:lang w:val="en-US"/>
              </w:rPr>
              <w:t xml:space="preserve"> WEEK PROGRAM</w:t>
            </w: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FABF8F"/>
            <w:vAlign w:val="center"/>
          </w:tcPr>
          <w:p w:rsidR="0022035C" w:rsidRDefault="0022035C">
            <w:pPr>
              <w:widowControl w:val="0"/>
              <w:rPr>
                <w:rFonts w:ascii="Arial TUR" w:eastAsia="Times New Roman" w:hAnsi="Arial TUR" w:cs="Arial TUR"/>
                <w:b/>
                <w:bCs/>
                <w:color w:val="FF0000"/>
                <w:sz w:val="28"/>
                <w:szCs w:val="28"/>
              </w:rPr>
            </w:pPr>
          </w:p>
        </w:tc>
        <w:tc>
          <w:tcPr>
            <w:tcW w:w="6806" w:type="dxa"/>
            <w:tcBorders>
              <w:top w:val="single" w:sz="4" w:space="0" w:color="000000"/>
              <w:bottom w:val="single" w:sz="4" w:space="0" w:color="000000"/>
              <w:right w:val="single" w:sz="4" w:space="0" w:color="000000"/>
            </w:tcBorders>
            <w:shd w:val="clear" w:color="auto" w:fill="FABF8F"/>
            <w:vAlign w:val="center"/>
          </w:tcPr>
          <w:p w:rsidR="0022035C" w:rsidRDefault="003B14A8">
            <w:pPr>
              <w:widowControl w:val="0"/>
              <w:jc w:val="center"/>
              <w:rPr>
                <w:rFonts w:ascii="Arial TUR" w:eastAsia="Times New Roman" w:hAnsi="Arial TUR" w:cs="Arial TUR"/>
                <w:b/>
                <w:bCs/>
                <w:color w:val="FF0000"/>
                <w:sz w:val="20"/>
                <w:szCs w:val="20"/>
              </w:rPr>
            </w:pPr>
            <w:r>
              <w:rPr>
                <w:rFonts w:ascii="Arial" w:hAnsi="Arial" w:cs="Arial"/>
                <w:b/>
                <w:sz w:val="20"/>
                <w:szCs w:val="20"/>
                <w:lang w:val="en-US"/>
              </w:rPr>
              <w:t>THEORETICAL AND PRACTICAL SESSIONS</w:t>
            </w:r>
          </w:p>
        </w:tc>
        <w:tc>
          <w:tcPr>
            <w:tcW w:w="2976" w:type="dxa"/>
            <w:tcBorders>
              <w:top w:val="single" w:sz="4" w:space="0" w:color="000000"/>
              <w:bottom w:val="single" w:sz="4" w:space="0" w:color="000000"/>
              <w:right w:val="single" w:sz="4" w:space="0" w:color="000000"/>
            </w:tcBorders>
            <w:shd w:val="clear" w:color="auto" w:fill="FABF8F"/>
            <w:vAlign w:val="center"/>
          </w:tcPr>
          <w:p w:rsidR="0022035C" w:rsidRDefault="003B14A8">
            <w:pPr>
              <w:widowControl w:val="0"/>
              <w:jc w:val="center"/>
              <w:rPr>
                <w:rFonts w:ascii="Arial TUR" w:eastAsia="Times New Roman" w:hAnsi="Arial TUR" w:cs="Arial TUR"/>
                <w:sz w:val="20"/>
                <w:szCs w:val="20"/>
              </w:rPr>
            </w:pPr>
            <w:r>
              <w:rPr>
                <w:rFonts w:ascii="Arial" w:hAnsi="Arial" w:cs="Arial"/>
                <w:b/>
                <w:sz w:val="20"/>
                <w:szCs w:val="20"/>
                <w:lang w:val="en-US"/>
              </w:rPr>
              <w:t>LECTURER(S)/TUTOR(S)</w:t>
            </w:r>
          </w:p>
        </w:tc>
      </w:tr>
      <w:tr w:rsidR="0022035C">
        <w:trPr>
          <w:trHeight w:val="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2035C" w:rsidRDefault="003B14A8">
            <w:pPr>
              <w:widowControl w:val="0"/>
              <w:jc w:val="center"/>
              <w:rPr>
                <w:rFonts w:ascii="Arial TUR" w:eastAsia="Times New Roman" w:hAnsi="Arial TUR" w:cs="Arial TUR"/>
                <w:b/>
                <w:bCs/>
                <w:color w:val="FF0000"/>
                <w:sz w:val="28"/>
                <w:szCs w:val="28"/>
              </w:rPr>
            </w:pPr>
            <w:r>
              <w:rPr>
                <w:rFonts w:ascii="Arial" w:hAnsi="Arial" w:cs="Arial"/>
                <w:b/>
                <w:bCs/>
                <w:color w:val="000000" w:themeColor="text1"/>
                <w:sz w:val="20"/>
                <w:szCs w:val="20"/>
                <w:lang w:val="en-US"/>
              </w:rPr>
              <w:t>Week – 1 (</w:t>
            </w:r>
            <w:r>
              <w:rPr>
                <w:rFonts w:ascii="Arial TUR" w:eastAsia="Times New Roman" w:hAnsi="Arial TUR" w:cs="Arial TUR"/>
                <w:b/>
                <w:bCs/>
                <w:color w:val="000000" w:themeColor="text1"/>
                <w:sz w:val="20"/>
                <w:szCs w:val="20"/>
              </w:rPr>
              <w:t>25 October - 29 October 2021)</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25 October</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jc w:val="center"/>
              <w:rPr>
                <w:rFonts w:ascii="Arial TUR" w:eastAsia="Times New Roman" w:hAnsi="Arial TUR" w:cs="Arial TUR"/>
                <w:b/>
                <w:bCs/>
                <w:color w:val="FF0000"/>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Introduction to the course and opening lecture</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Oral cavity, intraoral structures</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Salivary glands</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Ural Verimli</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Şule Çetinel</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Histology of oral cavity, lip, tooth, tongue and esophagus</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Şule Çetinel</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26 October</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Esophagus, stomach, duodenum and pancreas</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Introduction to gastrointestinal system</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Alper Yıldırım</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 Oral cavity, intraoral structures-Group A</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 Oral cavity, intraoral structures-Group B</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 Oral cavity, intraoral structures-Group C</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 Oral cavity, intraoral structures-Group D</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27 October</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 Esophagus, stomach, duodenum and pancreas-Group A</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 Esophagus, stomach, duodenum and pancreas-Group B</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 Esophagus, stomach, duodenum and pancreas-Group C</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 xml:space="preserve">Anatomy LAB: Esophagus, stomach, duodenum and </w:t>
            </w:r>
            <w:proofErr w:type="gramStart"/>
            <w:r>
              <w:rPr>
                <w:rFonts w:ascii="Arial TUR" w:eastAsia="Times New Roman" w:hAnsi="Arial TUR" w:cs="Arial TUR"/>
                <w:sz w:val="20"/>
                <w:szCs w:val="20"/>
              </w:rPr>
              <w:t>pancreas:Group</w:t>
            </w:r>
            <w:proofErr w:type="gramEnd"/>
            <w:r>
              <w:rPr>
                <w:rFonts w:ascii="Arial TUR" w:eastAsia="Times New Roman" w:hAnsi="Arial TUR" w:cs="Arial TUR"/>
                <w:sz w:val="20"/>
                <w:szCs w:val="20"/>
              </w:rPr>
              <w:t xml:space="preserve"> D</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28 October</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Physiology of the gastrointestinal motility</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Alper Yıldırım</w:t>
            </w: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Heat and temperature, heat transfer in the body</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Oya Orun</w:t>
            </w: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vMerge w:val="restart"/>
            <w:tcBorders>
              <w:top w:val="single" w:sz="4" w:space="0" w:color="000000"/>
              <w:left w:val="single" w:sz="4" w:space="0" w:color="000000"/>
              <w:right w:val="single" w:sz="4" w:space="0" w:color="000000"/>
            </w:tcBorders>
            <w:shd w:val="clear" w:color="auto" w:fill="FFFF00"/>
            <w:vAlign w:val="center"/>
          </w:tcPr>
          <w:p w:rsidR="0022035C" w:rsidRDefault="003B14A8">
            <w:pPr>
              <w:widowControl w:val="0"/>
              <w:jc w:val="center"/>
              <w:rPr>
                <w:rFonts w:ascii="Arial TUR" w:eastAsia="Times New Roman" w:hAnsi="Arial TUR" w:cs="Arial TUR"/>
                <w:b/>
                <w:color w:val="333333"/>
                <w:sz w:val="32"/>
                <w:szCs w:val="32"/>
              </w:rPr>
            </w:pPr>
            <w:r>
              <w:rPr>
                <w:rFonts w:ascii="Arial TUR" w:eastAsia="Times New Roman" w:hAnsi="Arial TUR" w:cs="Arial TUR"/>
                <w:b/>
                <w:color w:val="333333"/>
                <w:sz w:val="32"/>
                <w:szCs w:val="32"/>
              </w:rPr>
              <w:t>TATİL</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vMerge/>
            <w:tcBorders>
              <w:left w:val="single" w:sz="4" w:space="0" w:color="000000"/>
              <w:right w:val="single" w:sz="4" w:space="0" w:color="000000"/>
            </w:tcBorders>
            <w:shd w:val="clear" w:color="auto" w:fill="FFFF00"/>
            <w:vAlign w:val="center"/>
          </w:tcPr>
          <w:p w:rsidR="0022035C" w:rsidRDefault="0022035C">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vMerge/>
            <w:tcBorders>
              <w:left w:val="single" w:sz="4" w:space="0" w:color="000000"/>
              <w:right w:val="single" w:sz="4" w:space="0" w:color="000000"/>
            </w:tcBorders>
            <w:shd w:val="clear" w:color="auto" w:fill="FFFF00"/>
            <w:vAlign w:val="center"/>
          </w:tcPr>
          <w:p w:rsidR="0022035C" w:rsidRDefault="0022035C">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vMerge/>
            <w:tcBorders>
              <w:left w:val="single" w:sz="4" w:space="0" w:color="000000"/>
              <w:right w:val="single" w:sz="4" w:space="0" w:color="000000"/>
            </w:tcBorders>
            <w:shd w:val="clear" w:color="auto" w:fill="FFFF00"/>
            <w:vAlign w:val="center"/>
          </w:tcPr>
          <w:p w:rsidR="0022035C" w:rsidRDefault="0022035C">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vMerge/>
            <w:tcBorders>
              <w:left w:val="single" w:sz="4" w:space="0" w:color="000000"/>
              <w:bottom w:val="single" w:sz="4" w:space="0" w:color="000000"/>
              <w:right w:val="single" w:sz="4" w:space="0" w:color="000000"/>
            </w:tcBorders>
            <w:shd w:val="clear" w:color="auto" w:fill="FFFF00"/>
            <w:vAlign w:val="center"/>
          </w:tcPr>
          <w:p w:rsidR="0022035C" w:rsidRDefault="0022035C">
            <w:pPr>
              <w:widowControl w:val="0"/>
              <w:rPr>
                <w:rFonts w:ascii="Arial TUR" w:eastAsia="Times New Roman" w:hAnsi="Arial TUR" w:cs="Arial TUR"/>
                <w:color w:val="333333"/>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6806" w:type="dxa"/>
            <w:tcBorders>
              <w:top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2976" w:type="dxa"/>
            <w:tcBorders>
              <w:top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29 October</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vMerge w:val="restart"/>
            <w:tcBorders>
              <w:right w:val="single" w:sz="4" w:space="0" w:color="000000"/>
            </w:tcBorders>
            <w:shd w:val="clear" w:color="auto" w:fill="FFFF00"/>
            <w:vAlign w:val="center"/>
          </w:tcPr>
          <w:p w:rsidR="0022035C" w:rsidRDefault="003B14A8">
            <w:pPr>
              <w:widowControl w:val="0"/>
              <w:jc w:val="center"/>
              <w:rPr>
                <w:rFonts w:ascii="Arial TUR" w:eastAsia="Times New Roman" w:hAnsi="Arial TUR" w:cs="Arial TUR"/>
                <w:b/>
                <w:sz w:val="32"/>
                <w:szCs w:val="32"/>
              </w:rPr>
            </w:pPr>
            <w:r>
              <w:rPr>
                <w:rFonts w:ascii="Arial TUR" w:eastAsia="Times New Roman" w:hAnsi="Arial TUR" w:cs="Arial TUR"/>
                <w:b/>
                <w:sz w:val="32"/>
                <w:szCs w:val="32"/>
              </w:rPr>
              <w:t>29 EKİM CUMHURİYET BAYRAMI</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14:40</w:t>
            </w:r>
            <w:proofErr w:type="gramEnd"/>
            <w:r>
              <w:rPr>
                <w:rFonts w:ascii="Arial TUR" w:eastAsia="Times New Roman" w:hAnsi="Arial TUR" w:cs="Arial TUR"/>
                <w:sz w:val="20"/>
                <w:szCs w:val="20"/>
              </w:rPr>
              <w:t>-15:30</w:t>
            </w: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vMerge/>
            <w:tcBorders>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vMerge/>
            <w:tcBorders>
              <w:bottom w:val="single" w:sz="4" w:space="0" w:color="000000"/>
              <w:right w:val="single" w:sz="4" w:space="0" w:color="000000"/>
            </w:tcBorders>
            <w:shd w:val="clear" w:color="auto" w:fill="FFFF00"/>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343"/>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2035C" w:rsidRDefault="003B14A8">
            <w:pPr>
              <w:widowControl w:val="0"/>
              <w:jc w:val="center"/>
              <w:rPr>
                <w:rFonts w:ascii="Arial TUR" w:eastAsia="Times New Roman" w:hAnsi="Arial TUR" w:cs="Arial TUR"/>
                <w:b/>
                <w:bCs/>
                <w:color w:val="000000"/>
                <w:sz w:val="28"/>
                <w:szCs w:val="28"/>
              </w:rPr>
            </w:pPr>
            <w:r>
              <w:rPr>
                <w:rFonts w:ascii="Arial" w:hAnsi="Arial" w:cs="Arial"/>
                <w:b/>
                <w:bCs/>
                <w:sz w:val="20"/>
                <w:szCs w:val="20"/>
                <w:lang w:val="en-US"/>
              </w:rPr>
              <w:t>Week – 2 (</w:t>
            </w:r>
            <w:r>
              <w:rPr>
                <w:rFonts w:ascii="Arial TUR" w:eastAsia="Times New Roman" w:hAnsi="Arial TUR" w:cs="Arial TUR"/>
                <w:b/>
                <w:bCs/>
                <w:sz w:val="20"/>
                <w:szCs w:val="20"/>
              </w:rPr>
              <w:t>01 November - 05 November 2021</w:t>
            </w:r>
            <w:r>
              <w:rPr>
                <w:rFonts w:ascii="Arial TUR" w:eastAsia="Times New Roman" w:hAnsi="Arial TUR" w:cs="Arial TUR"/>
                <w:b/>
                <w:bCs/>
                <w:color w:val="000000"/>
                <w:sz w:val="20"/>
                <w:szCs w:val="20"/>
              </w:rPr>
              <w:t>)</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01 November</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Peritonum and omenta</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Peritonum and omenta</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color w:val="000000"/>
                <w:sz w:val="20"/>
                <w:szCs w:val="20"/>
              </w:rPr>
              <w:t>Vessels of the abdomen</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color w:val="000000"/>
                <w:sz w:val="20"/>
                <w:szCs w:val="20"/>
              </w:rPr>
              <w:t>Vessels of the abdomen</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Temporomandibular joint, muscles of mastication</w:t>
            </w:r>
          </w:p>
        </w:tc>
        <w:tc>
          <w:tcPr>
            <w:tcW w:w="297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b/>
                <w:bCs/>
                <w:sz w:val="20"/>
                <w:szCs w:val="20"/>
              </w:rPr>
            </w:pPr>
            <w:r>
              <w:rPr>
                <w:rFonts w:ascii="Arial TUR" w:eastAsia="Times New Roman" w:hAnsi="Arial TUR" w:cs="Arial TUR"/>
                <w:b/>
                <w:bCs/>
                <w:sz w:val="20"/>
                <w:szCs w:val="20"/>
              </w:rPr>
              <w:t>02 November</w:t>
            </w: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22035C">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2035C" w:rsidRDefault="003B14A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2035C" w:rsidRDefault="0022035C">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Oral digestion and deglutition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657587">
        <w:trPr>
          <w:trHeight w:hRule="exac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Nesrin Kartal Özer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Biochemical aspects of nutrition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Nesrin Kartal Özer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03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Anterior abdominal wall</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Anterior abdominal wall</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Necmettin Ömer Özdoğmuş</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of stomach</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Feriha Ercan</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of small and large intestine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Feriha Ercan</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Pathology of oral cavity and salivary glands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Zeliha Leyla Cinel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Pathology of esophagus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Pelin Bağcı</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04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r>
              <w:rPr>
                <w:rFonts w:ascii="Arial TUR" w:eastAsia="Times New Roman" w:hAnsi="Arial TUR" w:cs="Arial TUR"/>
                <w:sz w:val="18"/>
                <w:szCs w:val="18"/>
              </w:rPr>
              <w:t> </w:t>
            </w:r>
            <w:r>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r>
              <w:rPr>
                <w:rFonts w:ascii="Arial TUR" w:eastAsia="Times New Roman" w:hAnsi="Arial TUR" w:cs="Arial TUR"/>
                <w:sz w:val="18"/>
                <w:szCs w:val="18"/>
              </w:rPr>
              <w:t> </w:t>
            </w:r>
            <w:r>
              <w:rPr>
                <w:rFonts w:ascii="Arial TUR" w:eastAsia="Times New Roman" w:hAnsi="Arial TUR" w:cs="Arial TUR"/>
                <w:color w:val="333333"/>
                <w:sz w:val="20"/>
                <w:szCs w:val="20"/>
              </w:rPr>
              <w:t>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sz w:val="20"/>
                <w:szCs w:val="20"/>
              </w:rPr>
              <w:t>Anatomy LAB: Salivary glands, temporomandibular joint, muscles of mast</w:t>
            </w:r>
            <w:r>
              <w:rPr>
                <w:rFonts w:ascii="Arial TUR" w:eastAsia="Times New Roman" w:hAnsi="Arial TUR" w:cs="Arial TUR"/>
                <w:sz w:val="20"/>
                <w:szCs w:val="20"/>
              </w:rPr>
              <w:t>i</w:t>
            </w:r>
            <w:r>
              <w:rPr>
                <w:rFonts w:ascii="Arial TUR" w:eastAsia="Times New Roman" w:hAnsi="Arial TUR" w:cs="Arial TUR"/>
                <w:sz w:val="20"/>
                <w:szCs w:val="20"/>
              </w:rPr>
              <w:t>cation-Group C</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r>
              <w:rPr>
                <w:rFonts w:ascii="Arial TUR" w:eastAsia="Times New Roman" w:hAnsi="Arial TUR" w:cs="Arial TUR"/>
                <w:sz w:val="20"/>
                <w:szCs w:val="20"/>
              </w:rPr>
              <w:t>Anatomy LAB: Salivary glands, temporomandibular joint, muscles of mast</w:t>
            </w:r>
            <w:r>
              <w:rPr>
                <w:rFonts w:ascii="Arial TUR" w:eastAsia="Times New Roman" w:hAnsi="Arial TUR" w:cs="Arial TUR"/>
                <w:sz w:val="20"/>
                <w:szCs w:val="20"/>
              </w:rPr>
              <w:t>i</w:t>
            </w:r>
            <w:r>
              <w:rPr>
                <w:rFonts w:ascii="Arial TUR" w:eastAsia="Times New Roman" w:hAnsi="Arial TUR" w:cs="Arial TUR"/>
                <w:sz w:val="20"/>
                <w:szCs w:val="20"/>
              </w:rPr>
              <w:t>cation-Group D</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Salivary glands, temporomandibular joint, muscles of mast</w:t>
            </w:r>
            <w:r>
              <w:rPr>
                <w:rFonts w:ascii="Arial TUR" w:eastAsia="Times New Roman" w:hAnsi="Arial TUR" w:cs="Arial TUR"/>
                <w:sz w:val="20"/>
                <w:szCs w:val="20"/>
              </w:rPr>
              <w:t>i</w:t>
            </w:r>
            <w:r>
              <w:rPr>
                <w:rFonts w:ascii="Arial TUR" w:eastAsia="Times New Roman" w:hAnsi="Arial TUR" w:cs="Arial TUR"/>
                <w:sz w:val="20"/>
                <w:szCs w:val="20"/>
              </w:rPr>
              <w:t>cation-Group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Salivary glands, temporomandibular joint, muscles of mast</w:t>
            </w:r>
            <w:r>
              <w:rPr>
                <w:rFonts w:ascii="Arial TUR" w:eastAsia="Times New Roman" w:hAnsi="Arial TUR" w:cs="Arial TUR"/>
                <w:sz w:val="20"/>
                <w:szCs w:val="20"/>
              </w:rPr>
              <w:t>i</w:t>
            </w:r>
            <w:r>
              <w:rPr>
                <w:rFonts w:ascii="Arial TUR" w:eastAsia="Times New Roman" w:hAnsi="Arial TUR" w:cs="Arial TUR"/>
                <w:sz w:val="20"/>
                <w:szCs w:val="20"/>
              </w:rPr>
              <w:t>cation-Group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05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color w:val="000000"/>
                <w:sz w:val="20"/>
                <w:szCs w:val="20"/>
              </w:rPr>
              <w:t>Jejunum, ileum and colon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color w:val="000000"/>
                <w:sz w:val="20"/>
                <w:szCs w:val="20"/>
              </w:rPr>
              <w:t>Jejunum, ileum and colon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Gastric digestion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Berrak Yegen</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Gastric digestion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Berrak Yegen</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Osman Cavit Özdoğan</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Symptoms and signs of the gastrointestinal diseases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Osman Cavit Özdoğan</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657587" w:rsidRDefault="00657587" w:rsidP="00657587">
            <w:pPr>
              <w:widowControl w:val="0"/>
              <w:jc w:val="center"/>
              <w:rPr>
                <w:rFonts w:ascii="Arial TUR" w:eastAsia="Times New Roman" w:hAnsi="Arial TUR" w:cs="Arial TUR"/>
                <w:b/>
                <w:bCs/>
                <w:sz w:val="28"/>
                <w:szCs w:val="28"/>
              </w:rPr>
            </w:pPr>
            <w:r>
              <w:rPr>
                <w:rFonts w:ascii="Arial" w:hAnsi="Arial" w:cs="Arial"/>
                <w:b/>
                <w:bCs/>
                <w:sz w:val="20"/>
                <w:szCs w:val="20"/>
                <w:lang w:val="en-US"/>
              </w:rPr>
              <w:t>Week – 3 (</w:t>
            </w:r>
            <w:r>
              <w:rPr>
                <w:rFonts w:ascii="Arial TUR" w:eastAsia="Times New Roman" w:hAnsi="Arial TUR" w:cs="Arial TUR"/>
                <w:b/>
                <w:bCs/>
                <w:sz w:val="20"/>
                <w:szCs w:val="20"/>
              </w:rPr>
              <w:t>08 November - 12 November 2021)</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08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C</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C</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D</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D</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Dyspepsia in primary care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Gülru Pemra Ünalan</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Dyspepsia in primary care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Arzu Uzuner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09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Upper digestive tract-Group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Pathology of gastritis and peptic ulcer disease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Zeliha Leyla Cinel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Neoplastic diseases of stomach</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Zeliha Leyla Cinel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Approach to upper gastrointestinal disorders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Yeşim Özen Alahdab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Approach to upper gastrointestinal disorders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Yeşim Özen Alahdab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10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FFFF00"/>
            <w:vAlign w:val="center"/>
          </w:tcPr>
          <w:p w:rsidR="00657587" w:rsidRDefault="00657587" w:rsidP="00657587">
            <w:pPr>
              <w:widowControl w:val="0"/>
              <w:rPr>
                <w:rFonts w:ascii="Arial TUR" w:eastAsia="Times New Roman" w:hAnsi="Arial TUR" w:cs="Arial TUR"/>
                <w:b/>
                <w:sz w:val="20"/>
                <w:szCs w:val="20"/>
              </w:rPr>
            </w:pPr>
            <w:r>
              <w:rPr>
                <w:rFonts w:ascii="Arial TUR" w:eastAsia="Times New Roman" w:hAnsi="Arial TUR" w:cs="Arial TUR"/>
                <w:b/>
                <w:sz w:val="20"/>
                <w:szCs w:val="20"/>
              </w:rPr>
              <w:t>10 KASIM ATATÜRK'Ü ANMA TÖRENİ</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Physiological functions of vitamins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Özgür Kasımay Çakır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Rectum and anal canal</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Small and large intestine, rectum and anal canal-Group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Small and large intestine, rectum and anal canal-Group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Small and large intestine, rectum and anal canal-Group C</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Small and large intestine, rectum and anal canal-Group D</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top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11 November</w:t>
            </w:r>
          </w:p>
        </w:tc>
        <w:tc>
          <w:tcPr>
            <w:tcW w:w="2976" w:type="dxa"/>
            <w:tcBorders>
              <w:top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Liver,biliary</w:t>
            </w:r>
            <w:proofErr w:type="gramEnd"/>
            <w:r>
              <w:rPr>
                <w:rFonts w:ascii="Arial TUR" w:eastAsia="Times New Roman" w:hAnsi="Arial TUR" w:cs="Arial TUR"/>
                <w:color w:val="333333"/>
                <w:sz w:val="20"/>
                <w:szCs w:val="20"/>
              </w:rPr>
              <w:t xml:space="preserve"> and portal system</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Liver,biliary</w:t>
            </w:r>
            <w:proofErr w:type="gramEnd"/>
            <w:r>
              <w:rPr>
                <w:rFonts w:ascii="Arial TUR" w:eastAsia="Times New Roman" w:hAnsi="Arial TUR" w:cs="Arial TUR"/>
                <w:color w:val="333333"/>
                <w:sz w:val="20"/>
                <w:szCs w:val="20"/>
              </w:rPr>
              <w:t xml:space="preserve"> and portal system</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Ümit Süleyman Şehirli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Histology of the liver and portal system</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Serap Şirvancı</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Histology of pancreas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Serap Şirvancı</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Exocrine functions of pancreas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Exocrine functions of pancreas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12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Anterior abdominal wall, inguinal canal-Group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Anterior abdominal wall, inguinal canal-Group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Anterior abdominal wall, inguinal canal-Group C</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Anterior abdominal wall, inguinal canal-Group D</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Metabolism of carbohydrates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Food poisoning</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Nurver Ülger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7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657587" w:rsidRDefault="00657587" w:rsidP="00657587">
            <w:pPr>
              <w:widowControl w:val="0"/>
              <w:jc w:val="center"/>
              <w:rPr>
                <w:rFonts w:ascii="Arial TUR" w:eastAsia="Times New Roman" w:hAnsi="Arial TUR" w:cs="Arial TUR"/>
                <w:b/>
                <w:bCs/>
                <w:sz w:val="28"/>
                <w:szCs w:val="28"/>
              </w:rPr>
            </w:pPr>
            <w:r>
              <w:rPr>
                <w:rFonts w:ascii="Arial" w:hAnsi="Arial" w:cs="Arial"/>
                <w:b/>
                <w:bCs/>
                <w:sz w:val="20"/>
                <w:szCs w:val="20"/>
                <w:lang w:val="en-US"/>
              </w:rPr>
              <w:t>Week – 4 (</w:t>
            </w:r>
            <w:r>
              <w:rPr>
                <w:rFonts w:ascii="Arial TUR" w:eastAsia="Times New Roman" w:hAnsi="Arial TUR" w:cs="Arial TUR"/>
                <w:b/>
                <w:bCs/>
                <w:sz w:val="20"/>
                <w:szCs w:val="20"/>
              </w:rPr>
              <w:t>15 November - 19 November 2021)</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15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The role of bile in digestion</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Liver injury, regeneration and fibrogenesis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Şule Çetinel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Development of the digestive system</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Şule Çetinel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16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Digestion of nitrogenous compounds, carbohydrates and fat</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Liver, biliary and portal system-Group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Liver, biliary and portal system-Group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Liver, biliary and portal system-Group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 Liver, biliary and portal system-Group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Anatomy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17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Detoxification mechanisms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Betül Karademir</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Digestion in the small and large intestine</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Transport of digested compounds</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Lower digestive tract-Group C</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Lower digestive tract-Group C</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Lower digestive tract-Group D</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Histology LAB: Lower digestive tract-Group D</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b/>
                <w:bCs/>
                <w:sz w:val="20"/>
                <w:szCs w:val="20"/>
              </w:rPr>
            </w:pPr>
            <w:r>
              <w:rPr>
                <w:rFonts w:ascii="Arial TUR" w:eastAsia="Times New Roman" w:hAnsi="Arial TUR" w:cs="Arial TUR"/>
                <w:b/>
                <w:bCs/>
                <w:sz w:val="20"/>
                <w:szCs w:val="20"/>
              </w:rPr>
              <w:t>18 November</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Histology LAB: Lower digestive tract-Group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Histology LAB: Lower digestive tract-Group A</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Histology LAB: Lower digestive tract-Group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Histology LAB: Lower digestive tract-Group B</w:t>
            </w: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657587">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657587" w:rsidRDefault="00657587" w:rsidP="00657587">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Gastrointestinal absorption</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Özgür Kasımay Çakır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Gastrointestinal absorption</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Özgür Kasımay Çakır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sz w:val="20"/>
                <w:szCs w:val="20"/>
              </w:rPr>
              <w:t>Liver function tests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sz w:val="20"/>
                <w:szCs w:val="20"/>
              </w:rPr>
              <w:t>Liver function tests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19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Pelin Bağcı</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Pathology of exocrine pancreas, gall bladder and extrahepatic biliary tract</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Pelin Bağcı</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Functions of the large intestine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Hızır Kurtel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Metabolism of nucleotides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Goncagül Haklar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429"/>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1663CB" w:rsidRDefault="001663CB" w:rsidP="001663CB">
            <w:pPr>
              <w:widowControl w:val="0"/>
              <w:jc w:val="center"/>
              <w:rPr>
                <w:rFonts w:ascii="Arial TUR" w:eastAsia="Times New Roman" w:hAnsi="Arial TUR" w:cs="Arial TUR"/>
                <w:b/>
                <w:bCs/>
                <w:sz w:val="28"/>
                <w:szCs w:val="28"/>
              </w:rPr>
            </w:pPr>
            <w:r>
              <w:rPr>
                <w:rFonts w:ascii="Arial" w:hAnsi="Arial" w:cs="Arial"/>
                <w:b/>
                <w:bCs/>
                <w:sz w:val="20"/>
                <w:szCs w:val="20"/>
                <w:lang w:val="en-US"/>
              </w:rPr>
              <w:t>Week – 5 (</w:t>
            </w:r>
            <w:r>
              <w:rPr>
                <w:rFonts w:ascii="Arial TUR" w:eastAsia="Times New Roman" w:hAnsi="Arial TUR" w:cs="Arial TUR"/>
                <w:b/>
                <w:bCs/>
                <w:color w:val="000000"/>
                <w:sz w:val="20"/>
                <w:szCs w:val="20"/>
              </w:rPr>
              <w:t>22 November - 26 November 2021</w:t>
            </w:r>
            <w:r>
              <w:rPr>
                <w:rFonts w:ascii="Arial TUR" w:eastAsia="Times New Roman" w:hAnsi="Arial TUR" w:cs="Arial TUR"/>
                <w:b/>
                <w:bCs/>
                <w:sz w:val="20"/>
                <w:szCs w:val="20"/>
              </w:rPr>
              <w:t>)</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22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Viral hepatitis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Osman Cavit Özdoğan</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Viral hepatitis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Osman Cavit Özdoğan</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Proteins in the diet and nitrogen metabolism</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Proteins in the diet and nitrogen metabolism</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PBL-1 Study time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PBL-1</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PBL-1</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23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Morphologic patterns of liver injury; viral hepatitis and autoimmune hepat</w:t>
            </w:r>
            <w:r>
              <w:rPr>
                <w:rFonts w:ascii="Arial TUR" w:eastAsia="Times New Roman" w:hAnsi="Arial TUR" w:cs="Arial TUR"/>
                <w:sz w:val="20"/>
                <w:szCs w:val="20"/>
              </w:rPr>
              <w:t>i</w:t>
            </w:r>
            <w:r>
              <w:rPr>
                <w:rFonts w:ascii="Arial TUR" w:eastAsia="Times New Roman" w:hAnsi="Arial TUR" w:cs="Arial TUR"/>
                <w:sz w:val="20"/>
                <w:szCs w:val="20"/>
              </w:rPr>
              <w:t>tis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Pathology of cholestatic disorders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Regulation of temperature in the body, temperature transducers and the</w:t>
            </w:r>
            <w:r>
              <w:rPr>
                <w:rFonts w:ascii="Arial TUR" w:eastAsia="Times New Roman" w:hAnsi="Arial TUR" w:cs="Arial TUR"/>
                <w:sz w:val="20"/>
                <w:szCs w:val="20"/>
              </w:rPr>
              <w:t>r</w:t>
            </w:r>
            <w:r>
              <w:rPr>
                <w:rFonts w:ascii="Arial TUR" w:eastAsia="Times New Roman" w:hAnsi="Arial TUR" w:cs="Arial TUR"/>
                <w:sz w:val="20"/>
                <w:szCs w:val="20"/>
              </w:rPr>
              <w:t>mography</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Cevdet Nacar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Heat and cold</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Cevdet Nacar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rsidTr="00360379">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Dr. Saime Batırel</w:t>
            </w:r>
          </w:p>
        </w:tc>
      </w:tr>
      <w:tr w:rsidR="001663CB" w:rsidTr="00360379">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Gastric, intestinal and pancreatic function tests</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Dr. Saime Batırel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Viral gastroenteritis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Zeynep Arzu İlki</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Helvetica" w:hAnsi="Helvetica" w:cs="Helvetica"/>
                <w:color w:val="000000"/>
                <w:sz w:val="20"/>
                <w:szCs w:val="20"/>
                <w:shd w:val="clear" w:color="auto" w:fill="FFFFFF"/>
              </w:rPr>
              <w:t>Metabolism of aminoacids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Önder Şirikçi</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24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Pharmacotherapy of gastrointestinal motility disorders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Ahmet Akıcı</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Pharmacotherapy of gastrointestinal motility disorders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Ahmet Akıcı</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Approach to disease of pancreas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Yusuf Yılmaz</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Approach to disease of pancreas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Yusuf Yılmaz</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 Study time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PBL-2</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PBL-2</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25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26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85"/>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Infections due to Salmonella, Shigella and Yersinia</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Nurver Ülger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Infections due to intestinal protozoa</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Nurver Ülger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Pharmacotherapy in peptic ulcer disease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Mert Kaşkal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Gastrointestinal system infections due to Escherichia coli</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Ayşegül Karahasan</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Infections due to vibrio cholerae and campylobacter species</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Ayşegül Karahasan</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Hepatobiliary scintigraphy</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Halil Turgut Turoğlu</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420"/>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1663CB" w:rsidRDefault="001663CB" w:rsidP="001663CB">
            <w:pPr>
              <w:widowControl w:val="0"/>
              <w:jc w:val="center"/>
              <w:rPr>
                <w:rFonts w:ascii="Arial TUR" w:eastAsia="Times New Roman" w:hAnsi="Arial TUR" w:cs="Arial TUR"/>
                <w:b/>
                <w:bCs/>
                <w:color w:val="000000"/>
                <w:sz w:val="28"/>
                <w:szCs w:val="28"/>
              </w:rPr>
            </w:pPr>
            <w:r>
              <w:rPr>
                <w:rFonts w:ascii="Arial" w:hAnsi="Arial" w:cs="Arial"/>
                <w:b/>
                <w:bCs/>
                <w:sz w:val="20"/>
                <w:szCs w:val="20"/>
                <w:lang w:val="en-US"/>
              </w:rPr>
              <w:t>Week – 6 (</w:t>
            </w:r>
            <w:r>
              <w:rPr>
                <w:rFonts w:ascii="Arial TUR" w:eastAsia="Times New Roman" w:hAnsi="Arial TUR" w:cs="Arial TUR"/>
                <w:b/>
                <w:bCs/>
                <w:sz w:val="20"/>
                <w:szCs w:val="20"/>
              </w:rPr>
              <w:t>29 November - 03 December 2021</w:t>
            </w:r>
            <w:r>
              <w:rPr>
                <w:rFonts w:ascii="Arial TUR" w:eastAsia="Times New Roman" w:hAnsi="Arial TUR" w:cs="Arial TUR"/>
                <w:b/>
                <w:bCs/>
                <w:color w:val="000000"/>
                <w:sz w:val="20"/>
                <w:szCs w:val="20"/>
              </w:rPr>
              <w:t>)</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29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Mass lesions of the liver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Mass lesions of the liver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 Study time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PBL-3</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30 November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A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Anatomy LAB:</w:t>
            </w:r>
            <w:r w:rsidRPr="00B760B4">
              <w:rPr>
                <w:rFonts w:ascii="Arial TUR" w:eastAsia="Times New Roman" w:hAnsi="Arial TUR" w:cs="Arial TUR"/>
                <w:sz w:val="20"/>
                <w:szCs w:val="20"/>
              </w:rPr>
              <w:t xml:space="preserve"> Vessels of the abdomen - Group B</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A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Anatomy </w:t>
            </w:r>
            <w:proofErr w:type="gramStart"/>
            <w:r w:rsidRPr="005541AA">
              <w:rPr>
                <w:rFonts w:ascii="Arial TUR" w:eastAsia="Times New Roman" w:hAnsi="Arial TUR" w:cs="Arial TUR"/>
                <w:b/>
                <w:sz w:val="20"/>
                <w:szCs w:val="20"/>
              </w:rPr>
              <w:t>LAB:</w:t>
            </w:r>
            <w:r w:rsidRPr="00B760B4">
              <w:rPr>
                <w:rFonts w:ascii="Arial TUR" w:eastAsia="Times New Roman" w:hAnsi="Arial TUR" w:cs="Arial TUR"/>
                <w:sz w:val="20"/>
                <w:szCs w:val="20"/>
              </w:rPr>
              <w:t>Peritonum</w:t>
            </w:r>
            <w:proofErr w:type="gramEnd"/>
            <w:r w:rsidRPr="00B760B4">
              <w:rPr>
                <w:rFonts w:ascii="Arial TUR" w:eastAsia="Times New Roman" w:hAnsi="Arial TUR" w:cs="Arial TUR"/>
                <w:sz w:val="20"/>
                <w:szCs w:val="20"/>
              </w:rPr>
              <w:t xml:space="preserve"> and Omenta-Group B</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B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Anatomy LAB:</w:t>
            </w:r>
            <w:r w:rsidRPr="00B760B4">
              <w:rPr>
                <w:rFonts w:ascii="Arial TUR" w:eastAsia="Times New Roman" w:hAnsi="Arial TUR" w:cs="Arial TUR"/>
                <w:sz w:val="20"/>
                <w:szCs w:val="20"/>
              </w:rPr>
              <w:t xml:space="preserve"> Vessels of the abdomen - Group 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B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Anatomy </w:t>
            </w:r>
            <w:proofErr w:type="gramStart"/>
            <w:r w:rsidRPr="005541AA">
              <w:rPr>
                <w:rFonts w:ascii="Arial TUR" w:eastAsia="Times New Roman" w:hAnsi="Arial TUR" w:cs="Arial TUR"/>
                <w:b/>
                <w:sz w:val="20"/>
                <w:szCs w:val="20"/>
              </w:rPr>
              <w:t>LAB:</w:t>
            </w:r>
            <w:r w:rsidRPr="00B760B4">
              <w:rPr>
                <w:rFonts w:ascii="Arial TUR" w:eastAsia="Times New Roman" w:hAnsi="Arial TUR" w:cs="Arial TUR"/>
                <w:sz w:val="20"/>
                <w:szCs w:val="20"/>
              </w:rPr>
              <w:t>Peritonum</w:t>
            </w:r>
            <w:proofErr w:type="gramEnd"/>
            <w:r w:rsidRPr="00B760B4">
              <w:rPr>
                <w:rFonts w:ascii="Arial TUR" w:eastAsia="Times New Roman" w:hAnsi="Arial TUR" w:cs="Arial TUR"/>
                <w:sz w:val="20"/>
                <w:szCs w:val="20"/>
              </w:rPr>
              <w:t xml:space="preserve"> and Omenta-Group 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C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Anatomy LAB:</w:t>
            </w:r>
            <w:r w:rsidRPr="00232735">
              <w:rPr>
                <w:rFonts w:ascii="Arial TUR" w:eastAsia="Times New Roman" w:hAnsi="Arial TUR" w:cs="Arial TUR"/>
                <w:sz w:val="20"/>
                <w:szCs w:val="20"/>
              </w:rPr>
              <w:t xml:space="preserve"> Vessels of the abdomen - Group D</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C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Anatomy </w:t>
            </w:r>
            <w:proofErr w:type="gramStart"/>
            <w:r w:rsidRPr="005541AA">
              <w:rPr>
                <w:rFonts w:ascii="Arial TUR" w:eastAsia="Times New Roman" w:hAnsi="Arial TUR" w:cs="Arial TUR"/>
                <w:b/>
                <w:sz w:val="20"/>
                <w:szCs w:val="20"/>
              </w:rPr>
              <w:t>LAB</w:t>
            </w:r>
            <w:r w:rsidRPr="00232735">
              <w:rPr>
                <w:rFonts w:ascii="Arial TUR" w:eastAsia="Times New Roman" w:hAnsi="Arial TUR" w:cs="Arial TUR"/>
                <w:sz w:val="20"/>
                <w:szCs w:val="20"/>
              </w:rPr>
              <w:t>:Peritonum</w:t>
            </w:r>
            <w:proofErr w:type="gramEnd"/>
            <w:r w:rsidRPr="00232735">
              <w:rPr>
                <w:rFonts w:ascii="Arial TUR" w:eastAsia="Times New Roman" w:hAnsi="Arial TUR" w:cs="Arial TUR"/>
                <w:sz w:val="20"/>
                <w:szCs w:val="20"/>
              </w:rPr>
              <w:t xml:space="preserve"> and Omenta-Group D</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D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Anatomy LAB</w:t>
            </w:r>
            <w:r w:rsidRPr="00583790">
              <w:rPr>
                <w:rFonts w:ascii="Arial TUR" w:eastAsia="Times New Roman" w:hAnsi="Arial TUR" w:cs="Arial TUR"/>
                <w:sz w:val="20"/>
                <w:szCs w:val="20"/>
              </w:rPr>
              <w:t>: Vessels of the abdomen - Group C</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Histology </w:t>
            </w:r>
            <w:proofErr w:type="gramStart"/>
            <w:r w:rsidRPr="005541AA">
              <w:rPr>
                <w:rFonts w:ascii="Arial TUR" w:eastAsia="Times New Roman" w:hAnsi="Arial TUR" w:cs="Arial TUR"/>
                <w:b/>
                <w:sz w:val="20"/>
                <w:szCs w:val="20"/>
              </w:rPr>
              <w:t>LAB:</w:t>
            </w:r>
            <w:r>
              <w:rPr>
                <w:rFonts w:ascii="Arial TUR" w:eastAsia="Times New Roman" w:hAnsi="Arial TUR" w:cs="Arial TUR"/>
                <w:sz w:val="20"/>
                <w:szCs w:val="20"/>
              </w:rPr>
              <w:t>Liver</w:t>
            </w:r>
            <w:proofErr w:type="gramEnd"/>
            <w:r>
              <w:rPr>
                <w:rFonts w:ascii="Arial TUR" w:eastAsia="Times New Roman" w:hAnsi="Arial TUR" w:cs="Arial TUR"/>
                <w:sz w:val="20"/>
                <w:szCs w:val="20"/>
              </w:rPr>
              <w:t xml:space="preserve">,pancreas and salivary glands-Group D / </w:t>
            </w:r>
          </w:p>
          <w:p w:rsidR="001663CB" w:rsidRDefault="001663CB" w:rsidP="001663CB">
            <w:pPr>
              <w:widowControl w:val="0"/>
              <w:rPr>
                <w:rFonts w:ascii="Arial TUR" w:eastAsia="Times New Roman" w:hAnsi="Arial TUR" w:cs="Arial TUR"/>
                <w:sz w:val="20"/>
                <w:szCs w:val="20"/>
              </w:rPr>
            </w:pPr>
            <w:r w:rsidRPr="005541AA">
              <w:rPr>
                <w:rFonts w:ascii="Arial TUR" w:eastAsia="Times New Roman" w:hAnsi="Arial TUR" w:cs="Arial TUR"/>
                <w:b/>
                <w:sz w:val="20"/>
                <w:szCs w:val="20"/>
              </w:rPr>
              <w:t xml:space="preserve">Anatomy </w:t>
            </w:r>
            <w:proofErr w:type="gramStart"/>
            <w:r w:rsidRPr="005541AA">
              <w:rPr>
                <w:rFonts w:ascii="Arial TUR" w:eastAsia="Times New Roman" w:hAnsi="Arial TUR" w:cs="Arial TUR"/>
                <w:b/>
                <w:sz w:val="20"/>
                <w:szCs w:val="20"/>
              </w:rPr>
              <w:t>LAB</w:t>
            </w:r>
            <w:r w:rsidRPr="00583790">
              <w:rPr>
                <w:rFonts w:ascii="Arial TUR" w:eastAsia="Times New Roman" w:hAnsi="Arial TUR" w:cs="Arial TUR"/>
                <w:sz w:val="20"/>
                <w:szCs w:val="20"/>
              </w:rPr>
              <w:t>:Peritonum</w:t>
            </w:r>
            <w:proofErr w:type="gramEnd"/>
            <w:r w:rsidRPr="00583790">
              <w:rPr>
                <w:rFonts w:ascii="Arial TUR" w:eastAsia="Times New Roman" w:hAnsi="Arial TUR" w:cs="Arial TUR"/>
                <w:sz w:val="20"/>
                <w:szCs w:val="20"/>
              </w:rPr>
              <w:t xml:space="preserve"> and Omenta-Group C</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eastAsia="Times New Roman" w:hAnsi="Arial TUR" w:cs="Arial TUR"/>
                <w:sz w:val="20"/>
                <w:szCs w:val="20"/>
              </w:rPr>
              <w:t xml:space="preserve">Multidisciplinary Lab./ </w:t>
            </w:r>
            <w:r w:rsidRPr="00B17037">
              <w:rPr>
                <w:rFonts w:ascii="Arial TUR" w:eastAsia="Times New Roman" w:hAnsi="Arial TUR" w:cs="Arial TUR"/>
                <w:sz w:val="20"/>
                <w:szCs w:val="20"/>
              </w:rPr>
              <w:t>Anatomy Lab.</w:t>
            </w: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6806" w:type="dxa"/>
            <w:tcBorders>
              <w:top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18"/>
                <w:szCs w:val="18"/>
              </w:rPr>
            </w:pPr>
          </w:p>
        </w:tc>
        <w:tc>
          <w:tcPr>
            <w:tcW w:w="2976" w:type="dxa"/>
            <w:tcBorders>
              <w:top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b/>
                <w:bCs/>
                <w:sz w:val="20"/>
                <w:szCs w:val="20"/>
              </w:rPr>
            </w:pPr>
            <w:r>
              <w:rPr>
                <w:rFonts w:ascii="Arial TUR" w:eastAsia="Times New Roman" w:hAnsi="Arial TUR" w:cs="Arial TUR"/>
                <w:b/>
                <w:bCs/>
                <w:sz w:val="20"/>
                <w:szCs w:val="20"/>
              </w:rPr>
              <w:t>01 December</w:t>
            </w: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08:40</w:t>
            </w:r>
            <w:proofErr w:type="gramEnd"/>
            <w:r>
              <w:rPr>
                <w:rFonts w:ascii="Arial TUR"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Metabolism of inorganic compounds</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Dr. Betül Karademir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09:40</w:t>
            </w:r>
            <w:proofErr w:type="gramEnd"/>
            <w:r>
              <w:rPr>
                <w:rFonts w:ascii="Arial TUR" w:hAnsi="Arial TUR" w:cs="Arial TUR"/>
                <w:sz w:val="20"/>
                <w:szCs w:val="20"/>
              </w:rPr>
              <w:t>-10:30</w:t>
            </w:r>
          </w:p>
        </w:tc>
        <w:tc>
          <w:tcPr>
            <w:tcW w:w="680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w:hAnsi="Arial" w:cs="Arial"/>
                <w:sz w:val="20"/>
                <w:szCs w:val="20"/>
              </w:rPr>
              <w:t>Malabsorption syndromes, vascular disorders and diverticular disease</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color w:val="000000"/>
                <w:sz w:val="20"/>
                <w:szCs w:val="20"/>
              </w:rPr>
              <w:t>Dr. Çiğdem Ataizi Çelikel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10:40</w:t>
            </w:r>
            <w:proofErr w:type="gramEnd"/>
            <w:r>
              <w:rPr>
                <w:rFonts w:ascii="Arial TUR" w:hAnsi="Arial TUR" w:cs="Arial TUR"/>
                <w:sz w:val="20"/>
                <w:szCs w:val="20"/>
              </w:rPr>
              <w:t>-11:30</w:t>
            </w:r>
          </w:p>
        </w:tc>
        <w:tc>
          <w:tcPr>
            <w:tcW w:w="680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w:hAnsi="Arial" w:cs="Arial"/>
                <w:sz w:val="20"/>
                <w:szCs w:val="20"/>
              </w:rPr>
              <w:t>Inflammatory bowel disease</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color w:val="000000"/>
                <w:sz w:val="20"/>
                <w:szCs w:val="20"/>
              </w:rPr>
              <w:t>Dr. Çiğdem Ataizi Çelikel</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11:40</w:t>
            </w:r>
            <w:proofErr w:type="gramEnd"/>
            <w:r>
              <w:rPr>
                <w:rFonts w:ascii="Arial TUR"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Epidemiology of food and waterborne disease</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Dr. Ayşe Gülsen Teker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13:40</w:t>
            </w:r>
            <w:proofErr w:type="gramEnd"/>
            <w:r>
              <w:rPr>
                <w:rFonts w:ascii="Arial TUR"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Epidemiology of zoonotic disease</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sz w:val="20"/>
                <w:szCs w:val="20"/>
              </w:rPr>
              <w:t>Dr. Ayşe Gülsen Teker</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14:40</w:t>
            </w:r>
            <w:proofErr w:type="gramEnd"/>
            <w:r>
              <w:rPr>
                <w:rFonts w:ascii="Arial TUR" w:hAnsi="Arial TUR" w:cs="Arial TUR"/>
                <w:sz w:val="20"/>
                <w:szCs w:val="20"/>
              </w:rPr>
              <w:t>-15:30</w:t>
            </w:r>
          </w:p>
        </w:tc>
        <w:tc>
          <w:tcPr>
            <w:tcW w:w="680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b/>
                <w:bCs/>
                <w:sz w:val="20"/>
                <w:szCs w:val="20"/>
              </w:rPr>
              <w:t>PBL Study time</w:t>
            </w:r>
          </w:p>
        </w:tc>
        <w:tc>
          <w:tcPr>
            <w:tcW w:w="297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15:40</w:t>
            </w:r>
            <w:proofErr w:type="gramEnd"/>
            <w:r>
              <w:rPr>
                <w:rFonts w:ascii="Arial TUR" w:hAnsi="Arial TUR" w:cs="Arial TUR"/>
                <w:sz w:val="20"/>
                <w:szCs w:val="20"/>
              </w:rPr>
              <w:t>-16:30</w:t>
            </w:r>
          </w:p>
        </w:tc>
        <w:tc>
          <w:tcPr>
            <w:tcW w:w="680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b/>
                <w:bCs/>
                <w:sz w:val="20"/>
                <w:szCs w:val="20"/>
              </w:rPr>
              <w:t>PBL-4</w:t>
            </w:r>
          </w:p>
        </w:tc>
        <w:tc>
          <w:tcPr>
            <w:tcW w:w="2976" w:type="dxa"/>
            <w:tcBorders>
              <w:bottom w:val="single" w:sz="4" w:space="0" w:color="000000"/>
              <w:right w:val="single" w:sz="4" w:space="0" w:color="000000"/>
            </w:tcBorders>
            <w:shd w:val="clear" w:color="auto" w:fill="auto"/>
            <w:vAlign w:val="bottom"/>
          </w:tcPr>
          <w:p w:rsidR="001663CB" w:rsidRPr="002A6322" w:rsidRDefault="002A6322" w:rsidP="001663CB">
            <w:pPr>
              <w:widowControl w:val="0"/>
              <w:rPr>
                <w:rFonts w:ascii="Arial TUR" w:eastAsia="Times New Roman" w:hAnsi="Arial TUR" w:cs="Arial TUR"/>
                <w:b/>
                <w:sz w:val="20"/>
                <w:szCs w:val="20"/>
              </w:rPr>
            </w:pPr>
            <w:r w:rsidRPr="002A6322">
              <w:rPr>
                <w:rFonts w:ascii="Arial TUR" w:eastAsia="Times New Roman" w:hAnsi="Arial TUR" w:cs="Arial TUR"/>
                <w:b/>
                <w:sz w:val="20"/>
                <w:szCs w:val="20"/>
              </w:rPr>
              <w:t>ONLINE</w:t>
            </w:r>
          </w:p>
        </w:tc>
      </w:tr>
      <w:tr w:rsidR="001663CB">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1663CB" w:rsidRDefault="001663CB" w:rsidP="001663CB">
            <w:pPr>
              <w:widowControl w:val="0"/>
              <w:rPr>
                <w:rFonts w:ascii="Arial TUR" w:eastAsia="Times New Roman" w:hAnsi="Arial TUR" w:cs="Arial TUR"/>
                <w:sz w:val="20"/>
                <w:szCs w:val="20"/>
              </w:rPr>
            </w:pPr>
            <w:proofErr w:type="gramStart"/>
            <w:r>
              <w:rPr>
                <w:rFonts w:ascii="Arial TUR" w:hAnsi="Arial TUR" w:cs="Arial TUR"/>
                <w:sz w:val="20"/>
                <w:szCs w:val="20"/>
              </w:rPr>
              <w:t>16:40</w:t>
            </w:r>
            <w:proofErr w:type="gramEnd"/>
            <w:r>
              <w:rPr>
                <w:rFonts w:ascii="Arial TUR" w:hAnsi="Arial TUR" w:cs="Arial TUR"/>
                <w:sz w:val="20"/>
                <w:szCs w:val="20"/>
              </w:rPr>
              <w:t>-17:30</w:t>
            </w:r>
          </w:p>
        </w:tc>
        <w:tc>
          <w:tcPr>
            <w:tcW w:w="6806" w:type="dxa"/>
            <w:tcBorders>
              <w:bottom w:val="single" w:sz="4" w:space="0" w:color="000000"/>
              <w:right w:val="single" w:sz="4" w:space="0" w:color="000000"/>
            </w:tcBorders>
            <w:shd w:val="clear" w:color="auto" w:fill="auto"/>
            <w:vAlign w:val="bottom"/>
          </w:tcPr>
          <w:p w:rsidR="001663CB" w:rsidRDefault="001663CB" w:rsidP="001663CB">
            <w:pPr>
              <w:widowControl w:val="0"/>
              <w:rPr>
                <w:rFonts w:ascii="Arial TUR" w:eastAsia="Times New Roman" w:hAnsi="Arial TUR" w:cs="Arial TUR"/>
                <w:sz w:val="20"/>
                <w:szCs w:val="20"/>
              </w:rPr>
            </w:pPr>
            <w:r>
              <w:rPr>
                <w:rFonts w:ascii="Arial TUR" w:hAnsi="Arial TUR" w:cs="Arial TUR"/>
                <w:b/>
                <w:bCs/>
                <w:sz w:val="20"/>
                <w:szCs w:val="20"/>
              </w:rPr>
              <w:t>PBL-4</w:t>
            </w:r>
          </w:p>
        </w:tc>
        <w:tc>
          <w:tcPr>
            <w:tcW w:w="2976" w:type="dxa"/>
            <w:tcBorders>
              <w:bottom w:val="single" w:sz="4" w:space="0" w:color="000000"/>
              <w:right w:val="single" w:sz="4" w:space="0" w:color="000000"/>
            </w:tcBorders>
            <w:shd w:val="clear" w:color="auto" w:fill="auto"/>
            <w:vAlign w:val="center"/>
          </w:tcPr>
          <w:p w:rsidR="001663CB" w:rsidRDefault="002A6322" w:rsidP="001663CB">
            <w:pPr>
              <w:widowControl w:val="0"/>
              <w:rPr>
                <w:rFonts w:ascii="Arial TUR" w:eastAsia="Times New Roman" w:hAnsi="Arial TUR" w:cs="Arial TUR"/>
                <w:sz w:val="20"/>
                <w:szCs w:val="20"/>
              </w:rPr>
            </w:pPr>
            <w:r w:rsidRPr="002A6322">
              <w:rPr>
                <w:rFonts w:ascii="Arial TUR" w:eastAsia="Times New Roman" w:hAnsi="Arial TUR" w:cs="Arial TUR"/>
                <w:b/>
                <w:sz w:val="20"/>
                <w:szCs w:val="20"/>
              </w:rPr>
              <w:t>ONLINE</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hAnsi="Arial TUR" w:cs="Arial TUR"/>
                <w:sz w:val="20"/>
                <w:szCs w:val="20"/>
              </w:rPr>
              <w:lastRenderedPageBreak/>
              <w:t>17:40</w:t>
            </w:r>
            <w:proofErr w:type="gramEnd"/>
            <w:r>
              <w:rPr>
                <w:rFonts w:ascii="Arial TUR"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Önder Şirikçi -</w:t>
            </w:r>
            <w:r w:rsidRPr="002A6322">
              <w:rPr>
                <w:rFonts w:ascii="Arial TUR" w:eastAsia="Times New Roman" w:hAnsi="Arial TUR" w:cs="Arial TUR"/>
                <w:b/>
                <w:sz w:val="20"/>
                <w:szCs w:val="20"/>
              </w:rPr>
              <w:t xml:space="preserve"> ONLINE</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Porphyrins and bile pigments</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 xml:space="preserve">Dr. Önder Şirikçi- </w:t>
            </w:r>
            <w:r w:rsidRPr="002A6322">
              <w:rPr>
                <w:rFonts w:ascii="Arial TUR" w:eastAsia="Times New Roman" w:hAnsi="Arial TUR" w:cs="Arial TUR"/>
                <w:b/>
                <w:sz w:val="20"/>
                <w:szCs w:val="20"/>
              </w:rPr>
              <w:t>ONLINE</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02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w:hAnsi="Arial" w:cs="Arial"/>
                <w:sz w:val="20"/>
                <w:szCs w:val="20"/>
              </w:rPr>
              <w:t>Autoimmun diseases of liver</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Yeşim Özen Alahdab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w:hAnsi="Arial" w:cs="Arial"/>
                <w:sz w:val="20"/>
                <w:szCs w:val="20"/>
              </w:rPr>
              <w:t>Abdominal pain</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color w:val="000000"/>
                <w:sz w:val="20"/>
                <w:szCs w:val="20"/>
              </w:rPr>
              <w:t>Dr. Yeşim Özen Alahdab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Other viral and infectious diseases of the liver</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Emine Bozkurtlar</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w:hAnsi="Arial" w:cs="Arial"/>
                <w:sz w:val="20"/>
                <w:szCs w:val="20"/>
              </w:rPr>
              <w:t>Fatty Liver Disease: Alcoholic and Non Alcoholic</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Emine Bozkurtlar</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03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Biochemistry LAB: Transamination I A</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Biochemistry LAB: Transamination II A</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Biochemistry LAB: Transamination III A</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Biochemistry LAB: Transamination IV A</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Liver failure; epidemiology and etiology</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Osman Cavit Özdoğan</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Metabolic diseases of liver</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Osman Cavit Özdoğan</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Gallstone disease, diseases of the biliary tract</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Osman Cavit Özdoğan</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385"/>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A6322" w:rsidRDefault="002A6322" w:rsidP="002A6322">
            <w:pPr>
              <w:widowControl w:val="0"/>
              <w:jc w:val="center"/>
              <w:rPr>
                <w:rFonts w:ascii="Arial TUR" w:eastAsia="Times New Roman" w:hAnsi="Arial TUR" w:cs="Arial TUR"/>
                <w:b/>
                <w:bCs/>
                <w:sz w:val="28"/>
                <w:szCs w:val="28"/>
              </w:rPr>
            </w:pPr>
            <w:r>
              <w:rPr>
                <w:rFonts w:ascii="Arial" w:hAnsi="Arial" w:cs="Arial"/>
                <w:b/>
                <w:bCs/>
                <w:sz w:val="20"/>
                <w:szCs w:val="20"/>
                <w:lang w:val="en-US"/>
              </w:rPr>
              <w:t>Week – 7 (</w:t>
            </w:r>
            <w:r>
              <w:rPr>
                <w:rFonts w:ascii="Arial TUR" w:eastAsia="Times New Roman" w:hAnsi="Arial TUR" w:cs="Arial TUR"/>
                <w:b/>
                <w:bCs/>
                <w:sz w:val="20"/>
                <w:szCs w:val="20"/>
              </w:rPr>
              <w:t>06 December - 10 December 2021)</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06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Gastroenteritis/dehydration and oral rehydration</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Deniz Ertem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Malabsorption and maldigestion in children</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Deniz Ertem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Nutritional assessment: Degree of malnutrition</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Deniz Ertem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Inherited metabolic disorders of the liver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Alcoholic and non-alcoholic liver disease</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Yusuf Yılmaz</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Malabsorption, maldigestion</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Yusuf Yılmaz</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07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Pathology of liver and gallbladder-Group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08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rsidTr="0051638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Ufuk Hasdemir</w:t>
            </w:r>
          </w:p>
        </w:tc>
      </w:tr>
      <w:tr w:rsidR="002A6322" w:rsidTr="0051638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Epidemiology and laboratory diagnosis of viral hepatitis</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Ufuk Hasdemir</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color w:val="000000"/>
                <w:sz w:val="20"/>
                <w:szCs w:val="20"/>
              </w:rPr>
              <w:t>Metabolism and energy balance</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color w:val="000000"/>
                <w:sz w:val="20"/>
                <w:szCs w:val="20"/>
              </w:rPr>
              <w:t>Dr. Alper Yıldırım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Food additives</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Nimet Emel Lüleci</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Mushroom and insecticide poisoning</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Zafer Gören</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Pharmacotherapy in hepatic disorders and the influence of liver function on drug disposition</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Hasan Raci Yananlı</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Approach to gastrointestinal bleeding</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Feyza Gündüz</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Jaundice</w:t>
            </w:r>
          </w:p>
        </w:tc>
        <w:tc>
          <w:tcPr>
            <w:tcW w:w="297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sz w:val="20"/>
                <w:szCs w:val="20"/>
              </w:rPr>
            </w:pPr>
            <w:r>
              <w:rPr>
                <w:rFonts w:ascii="Arial TUR" w:hAnsi="Arial TUR" w:cs="Arial TUR"/>
                <w:sz w:val="20"/>
                <w:szCs w:val="20"/>
              </w:rPr>
              <w:t>Dr. Feyza Gündüz</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bottom"/>
          </w:tcPr>
          <w:p w:rsidR="002A6322" w:rsidRDefault="002A6322" w:rsidP="002A6322">
            <w:pPr>
              <w:widowControl w:val="0"/>
              <w:rPr>
                <w:rFonts w:ascii="Arial TUR" w:eastAsia="Times New Roman" w:hAnsi="Arial TUR" w:cs="Arial TUR"/>
                <w:b/>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09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 ICP-3: Basic Medical Practice-Clinical Skills-Students Research Activity-3</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Tumors of the small, large intestine and appendix</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Çiğdem Ataizi Çelikel</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Infectious enterocolitis</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Pelin Bağcı</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Inflammatory bowel disease</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Özlen Atuğ</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r>
              <w:rPr>
                <w:rFonts w:ascii="Arial TUR" w:eastAsia="Times New Roman" w:hAnsi="Arial TUR" w:cs="Arial TUR"/>
                <w:color w:val="333333"/>
                <w:sz w:val="20"/>
                <w:szCs w:val="20"/>
              </w:rPr>
              <w:t>Inflammatory bowel disease</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Özlen Atuğ</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303"/>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10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II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III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IV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Helminth infections and echinococcosis</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Ayşegül Karahasan</w:t>
            </w:r>
            <w:r w:rsidR="00CC0E1B">
              <w:rPr>
                <w:rFonts w:ascii="Arial TUR" w:eastAsia="Times New Roman" w:hAnsi="Arial TUR" w:cs="Arial TUR"/>
                <w:sz w:val="20"/>
                <w:szCs w:val="20"/>
              </w:rPr>
              <w:t xml:space="preserve"> (UZEM)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Microbiological approach to the patient with diarrhea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Ayşegül Karahasan</w:t>
            </w:r>
            <w:r w:rsidR="00CC0E1B">
              <w:rPr>
                <w:rFonts w:ascii="Arial TUR" w:eastAsia="Times New Roman" w:hAnsi="Arial TUR" w:cs="Arial TUR"/>
                <w:sz w:val="20"/>
                <w:szCs w:val="20"/>
              </w:rPr>
              <w:t>(UZEM)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color w:val="333333"/>
                <w:sz w:val="20"/>
                <w:szCs w:val="20"/>
              </w:rPr>
              <w:t>Genetics of gastrointestinal disorders</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Ahmet Arman</w:t>
            </w:r>
            <w:r w:rsidR="00CC0E1B">
              <w:rPr>
                <w:rFonts w:ascii="Arial TUR" w:eastAsia="Times New Roman" w:hAnsi="Arial TUR" w:cs="Arial TUR"/>
                <w:sz w:val="20"/>
                <w:szCs w:val="20"/>
              </w:rPr>
              <w:t xml:space="preserve"> (UZEM)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CC0E1B" w:rsidP="002A6322">
            <w:pPr>
              <w:widowControl w:val="0"/>
              <w:rPr>
                <w:rFonts w:ascii="Arial TUR" w:eastAsia="Times New Roman" w:hAnsi="Arial TUR" w:cs="Arial TUR"/>
                <w:sz w:val="20"/>
                <w:szCs w:val="20"/>
              </w:rPr>
            </w:pPr>
            <w:r>
              <w:rPr>
                <w:rFonts w:ascii="Arial TUR" w:eastAsia="Times New Roman" w:hAnsi="Arial TUR" w:cs="Arial TUR"/>
                <w:sz w:val="20"/>
                <w:szCs w:val="20"/>
              </w:rPr>
              <w:t>Drug and toxin induced liver diseases</w:t>
            </w:r>
          </w:p>
        </w:tc>
        <w:tc>
          <w:tcPr>
            <w:tcW w:w="2976" w:type="dxa"/>
            <w:tcBorders>
              <w:bottom w:val="single" w:sz="4" w:space="0" w:color="000000"/>
              <w:right w:val="single" w:sz="4" w:space="0" w:color="000000"/>
            </w:tcBorders>
            <w:shd w:val="clear" w:color="auto" w:fill="auto"/>
            <w:vAlign w:val="center"/>
          </w:tcPr>
          <w:p w:rsidR="002A6322" w:rsidRDefault="00CC0E1B" w:rsidP="002A6322">
            <w:pPr>
              <w:widowControl w:val="0"/>
              <w:rPr>
                <w:rFonts w:ascii="Arial TUR" w:eastAsia="Times New Roman" w:hAnsi="Arial TUR" w:cs="Arial TUR"/>
                <w:sz w:val="20"/>
                <w:szCs w:val="20"/>
              </w:rPr>
            </w:pPr>
            <w:r>
              <w:rPr>
                <w:rFonts w:ascii="Arial TUR" w:eastAsia="Times New Roman" w:hAnsi="Arial TUR" w:cs="Arial TUR"/>
                <w:sz w:val="20"/>
                <w:szCs w:val="20"/>
              </w:rPr>
              <w:t>Dr.Emine Bozkurtlar (UZEM)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418"/>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2A6322" w:rsidRDefault="002A6322" w:rsidP="002A6322">
            <w:pPr>
              <w:widowControl w:val="0"/>
              <w:jc w:val="center"/>
              <w:rPr>
                <w:rFonts w:ascii="Arial TUR" w:eastAsia="Times New Roman" w:hAnsi="Arial TUR" w:cs="Arial TUR"/>
                <w:b/>
                <w:bCs/>
                <w:sz w:val="28"/>
                <w:szCs w:val="28"/>
              </w:rPr>
            </w:pPr>
            <w:r>
              <w:rPr>
                <w:rFonts w:ascii="Arial" w:hAnsi="Arial" w:cs="Arial"/>
                <w:b/>
                <w:bCs/>
                <w:sz w:val="20"/>
                <w:szCs w:val="20"/>
                <w:lang w:val="en-US"/>
              </w:rPr>
              <w:t>Week – 8 (</w:t>
            </w:r>
            <w:r>
              <w:rPr>
                <w:rFonts w:ascii="Arial TUR" w:eastAsia="Times New Roman" w:hAnsi="Arial TUR" w:cs="Arial TUR"/>
                <w:b/>
                <w:bCs/>
                <w:sz w:val="20"/>
                <w:szCs w:val="20"/>
              </w:rPr>
              <w:t>13 December - 17 December 2021)</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13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II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III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IV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Cirrhosis; diagnosis, staging and portal hypertension</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Osman Cavit Özdoğan</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Cirrhosis; complications, treatment and liver transplantation</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Osman Cavit Özdoğan</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18:40</w:t>
            </w:r>
            <w:proofErr w:type="gramEnd"/>
            <w:r>
              <w:rPr>
                <w:rFonts w:ascii="Arial TUR" w:eastAsia="Times New Roman" w:hAnsi="Arial TUR" w:cs="Arial TUR"/>
                <w:sz w:val="20"/>
                <w:szCs w:val="20"/>
              </w:rPr>
              <w:t>-19:30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r>
              <w:rPr>
                <w:rFonts w:ascii="Arial TUR" w:eastAsia="Times New Roman" w:hAnsi="Arial TUR" w:cs="Arial TUR"/>
                <w:sz w:val="20"/>
                <w:szCs w:val="20"/>
              </w:rPr>
              <w:t>Elective Course</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14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Pathology  LAB</w:t>
            </w:r>
            <w:proofErr w:type="gramEnd"/>
            <w:r>
              <w:rPr>
                <w:rFonts w:ascii="Arial TUR" w:eastAsia="Times New Roman" w:hAnsi="Arial TUR" w:cs="Arial TUR"/>
                <w:sz w:val="20"/>
                <w:szCs w:val="20"/>
              </w:rPr>
              <w:t>: Upper GI tract pathology-Group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highlight w:val="yellow"/>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highlight w:val="yellow"/>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highlight w:val="yellow"/>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highlight w:val="yellow"/>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15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highlight w:val="yellow"/>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highlight w:val="yellow"/>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C</w:t>
            </w:r>
          </w:p>
        </w:tc>
        <w:tc>
          <w:tcPr>
            <w:tcW w:w="297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C</w:t>
            </w:r>
          </w:p>
        </w:tc>
        <w:tc>
          <w:tcPr>
            <w:tcW w:w="297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D</w:t>
            </w:r>
          </w:p>
        </w:tc>
        <w:tc>
          <w:tcPr>
            <w:tcW w:w="297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D</w:t>
            </w:r>
          </w:p>
        </w:tc>
        <w:tc>
          <w:tcPr>
            <w:tcW w:w="2976" w:type="dxa"/>
            <w:tcBorders>
              <w:bottom w:val="single" w:sz="4" w:space="0" w:color="000000"/>
              <w:right w:val="single" w:sz="4" w:space="0" w:color="000000"/>
            </w:tcBorders>
            <w:shd w:val="clear" w:color="auto" w:fill="FFFFFF" w:themeFill="background1"/>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highlight w:val="yellow"/>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highlight w:val="yellow"/>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II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III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Biochemistry LAB: Transamination IV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16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C</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roofErr w:type="gramStart"/>
            <w:r>
              <w:rPr>
                <w:rFonts w:ascii="Arial TUR" w:eastAsia="Times New Roman" w:hAnsi="Arial TUR" w:cs="Arial TUR"/>
                <w:color w:val="333333"/>
                <w:sz w:val="20"/>
                <w:szCs w:val="20"/>
              </w:rPr>
              <w:t>Pathology  LAB</w:t>
            </w:r>
            <w:proofErr w:type="gramEnd"/>
            <w:r>
              <w:rPr>
                <w:rFonts w:ascii="Arial TUR" w:eastAsia="Times New Roman" w:hAnsi="Arial TUR" w:cs="Arial TUR"/>
                <w:color w:val="333333"/>
                <w:sz w:val="20"/>
                <w:szCs w:val="20"/>
              </w:rPr>
              <w:t>: Lower GI tract pathology-Group D</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color w:val="333333"/>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b/>
                <w:bCs/>
                <w:sz w:val="20"/>
                <w:szCs w:val="20"/>
              </w:rPr>
            </w:pPr>
            <w:r>
              <w:rPr>
                <w:rFonts w:ascii="Arial TUR" w:eastAsia="Times New Roman" w:hAnsi="Arial TUR" w:cs="Arial TUR"/>
                <w:b/>
                <w:bCs/>
                <w:sz w:val="20"/>
                <w:szCs w:val="20"/>
              </w:rPr>
              <w:t>17 December</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A</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Microbiology LAB: Laboratory Diagnosis of GIS Infections - Group B</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Multidisciplinary Lab.</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Rabia Ergelen</w:t>
            </w:r>
            <w:r w:rsidR="000C2768">
              <w:rPr>
                <w:rFonts w:ascii="Arial TUR" w:eastAsia="Times New Roman" w:hAnsi="Arial TUR" w:cs="Arial TUR"/>
                <w:sz w:val="20"/>
                <w:szCs w:val="20"/>
              </w:rPr>
              <w:t xml:space="preserve"> (UZEM)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Radiology of the gastrointestinal tract</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Rabia Ergelen</w:t>
            </w:r>
            <w:r w:rsidR="000C2768">
              <w:rPr>
                <w:rFonts w:ascii="Arial TUR" w:eastAsia="Times New Roman" w:hAnsi="Arial TUR" w:cs="Arial TUR"/>
                <w:sz w:val="20"/>
                <w:szCs w:val="20"/>
              </w:rPr>
              <w:t xml:space="preserve"> (UZEM)</w:t>
            </w:r>
          </w:p>
        </w:tc>
      </w:tr>
      <w:tr w:rsidR="002A6322">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Acute abdominal pain in children</w:t>
            </w:r>
          </w:p>
        </w:tc>
        <w:tc>
          <w:tcPr>
            <w:tcW w:w="2976" w:type="dxa"/>
            <w:tcBorders>
              <w:bottom w:val="single" w:sz="4" w:space="0" w:color="000000"/>
              <w:right w:val="single" w:sz="4" w:space="0" w:color="000000"/>
            </w:tcBorders>
            <w:shd w:val="clear" w:color="auto" w:fill="auto"/>
            <w:vAlign w:val="center"/>
          </w:tcPr>
          <w:p w:rsidR="002A6322" w:rsidRDefault="002A6322" w:rsidP="002A6322">
            <w:pPr>
              <w:widowControl w:val="0"/>
              <w:rPr>
                <w:rFonts w:ascii="Arial TUR" w:eastAsia="Times New Roman" w:hAnsi="Arial TUR" w:cs="Arial TUR"/>
                <w:sz w:val="20"/>
                <w:szCs w:val="20"/>
              </w:rPr>
            </w:pPr>
            <w:r>
              <w:rPr>
                <w:rFonts w:ascii="Arial TUR" w:eastAsia="Times New Roman" w:hAnsi="Arial TUR" w:cs="Arial TUR"/>
                <w:sz w:val="20"/>
                <w:szCs w:val="20"/>
              </w:rPr>
              <w:t>Dr. Kıvılcım Karadeniz Cerit</w:t>
            </w:r>
            <w:r w:rsidR="000C2768">
              <w:rPr>
                <w:rFonts w:ascii="Arial TUR" w:eastAsia="Times New Roman" w:hAnsi="Arial TUR" w:cs="Arial TUR"/>
                <w:sz w:val="20"/>
                <w:szCs w:val="20"/>
              </w:rPr>
              <w:t xml:space="preserve"> (UZEM)</w:t>
            </w: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r>
              <w:rPr>
                <w:rFonts w:ascii="Arial TUR" w:eastAsia="Times New Roman" w:hAnsi="Arial TUR" w:cs="Arial TUR"/>
                <w:sz w:val="20"/>
                <w:szCs w:val="20"/>
              </w:rPr>
              <w:t>Acute abdominal pain</w:t>
            </w: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r>
              <w:rPr>
                <w:rFonts w:ascii="Arial TUR" w:eastAsia="Times New Roman" w:hAnsi="Arial TUR" w:cs="Arial TUR"/>
                <w:sz w:val="20"/>
                <w:szCs w:val="20"/>
              </w:rPr>
              <w:t>Dr. Ömer Günal (UZEM)</w:t>
            </w: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367"/>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ABF8F"/>
            <w:vAlign w:val="center"/>
          </w:tcPr>
          <w:p w:rsidR="000C2768" w:rsidRDefault="000C2768" w:rsidP="000C2768">
            <w:pPr>
              <w:widowControl w:val="0"/>
              <w:jc w:val="center"/>
              <w:rPr>
                <w:rFonts w:ascii="Arial TUR" w:eastAsia="Times New Roman" w:hAnsi="Arial TUR" w:cs="Arial TUR"/>
                <w:b/>
                <w:bCs/>
                <w:sz w:val="20"/>
                <w:szCs w:val="20"/>
              </w:rPr>
            </w:pPr>
            <w:r>
              <w:rPr>
                <w:rFonts w:ascii="Arial" w:hAnsi="Arial" w:cs="Arial"/>
                <w:b/>
                <w:bCs/>
                <w:sz w:val="20"/>
                <w:szCs w:val="20"/>
                <w:lang w:val="en-US"/>
              </w:rPr>
              <w:t>Week – 9 (</w:t>
            </w:r>
            <w:r>
              <w:rPr>
                <w:rFonts w:ascii="Arial TUR" w:eastAsia="Times New Roman" w:hAnsi="Arial TUR" w:cs="Arial TUR"/>
                <w:b/>
                <w:bCs/>
                <w:sz w:val="20"/>
                <w:szCs w:val="20"/>
              </w:rPr>
              <w:t>20 December - 24 December 2021)</w:t>
            </w: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Monday</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20 December</w:t>
            </w: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Tuesday</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21 December</w:t>
            </w: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top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top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Wednesday</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22 December</w:t>
            </w: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lastRenderedPageBreak/>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Thursday</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23 December</w:t>
            </w: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vMerge w:val="restart"/>
            <w:tcBorders>
              <w:left w:val="single" w:sz="4" w:space="0" w:color="000000"/>
              <w:bottom w:val="single" w:sz="4" w:space="0" w:color="000000"/>
              <w:right w:val="single" w:sz="4" w:space="0" w:color="000000"/>
            </w:tcBorders>
            <w:shd w:val="clear" w:color="000000" w:fill="FFFF00"/>
            <w:vAlign w:val="center"/>
          </w:tcPr>
          <w:p w:rsidR="000C2768" w:rsidRDefault="000C2768" w:rsidP="000C2768">
            <w:pPr>
              <w:widowControl w:val="0"/>
              <w:jc w:val="center"/>
              <w:rPr>
                <w:rFonts w:ascii="Arial TUR" w:eastAsia="Times New Roman" w:hAnsi="Arial TUR" w:cs="Arial TUR"/>
                <w:b/>
                <w:bCs/>
              </w:rPr>
            </w:pPr>
            <w:r>
              <w:rPr>
                <w:rFonts w:ascii="Arial TUR" w:eastAsia="Times New Roman" w:hAnsi="Arial TUR" w:cs="Arial TUR"/>
                <w:b/>
                <w:bCs/>
              </w:rPr>
              <w:t>Y3C2 THEORETICAL EXAM</w:t>
            </w: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vMerge/>
            <w:tcBorders>
              <w:left w:val="single" w:sz="4" w:space="0" w:color="000000"/>
              <w:bottom w:val="single" w:sz="4" w:space="0" w:color="000000"/>
              <w:right w:val="single" w:sz="4" w:space="0" w:color="000000"/>
            </w:tcBorders>
            <w:vAlign w:val="center"/>
          </w:tcPr>
          <w:p w:rsidR="000C2768" w:rsidRDefault="000C2768" w:rsidP="000C2768">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vMerge/>
            <w:tcBorders>
              <w:left w:val="single" w:sz="4" w:space="0" w:color="000000"/>
              <w:bottom w:val="single" w:sz="4" w:space="0" w:color="000000"/>
              <w:right w:val="single" w:sz="4" w:space="0" w:color="000000"/>
            </w:tcBorders>
            <w:vAlign w:val="center"/>
          </w:tcPr>
          <w:p w:rsidR="000C2768" w:rsidRDefault="000C2768" w:rsidP="000C2768">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vMerge/>
            <w:tcBorders>
              <w:left w:val="single" w:sz="4" w:space="0" w:color="000000"/>
              <w:bottom w:val="single" w:sz="4" w:space="0" w:color="000000"/>
              <w:right w:val="single" w:sz="4" w:space="0" w:color="000000"/>
            </w:tcBorders>
            <w:vAlign w:val="center"/>
          </w:tcPr>
          <w:p w:rsidR="000C2768" w:rsidRDefault="000C2768" w:rsidP="000C2768">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vMerge/>
            <w:tcBorders>
              <w:left w:val="single" w:sz="4" w:space="0" w:color="000000"/>
              <w:bottom w:val="single" w:sz="4" w:space="0" w:color="000000"/>
              <w:right w:val="single" w:sz="4" w:space="0" w:color="000000"/>
            </w:tcBorders>
            <w:vAlign w:val="center"/>
          </w:tcPr>
          <w:p w:rsidR="000C2768" w:rsidRDefault="000C2768" w:rsidP="000C2768">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vMerge/>
            <w:tcBorders>
              <w:left w:val="single" w:sz="4" w:space="0" w:color="000000"/>
              <w:bottom w:val="single" w:sz="4" w:space="0" w:color="000000"/>
              <w:right w:val="single" w:sz="4" w:space="0" w:color="000000"/>
            </w:tcBorders>
            <w:vAlign w:val="center"/>
          </w:tcPr>
          <w:p w:rsidR="000C2768" w:rsidRDefault="000C2768" w:rsidP="000C2768">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vMerge/>
            <w:tcBorders>
              <w:left w:val="single" w:sz="4" w:space="0" w:color="000000"/>
              <w:bottom w:val="single" w:sz="4" w:space="0" w:color="000000"/>
              <w:right w:val="single" w:sz="4" w:space="0" w:color="000000"/>
            </w:tcBorders>
            <w:vAlign w:val="center"/>
          </w:tcPr>
          <w:p w:rsidR="000C2768" w:rsidRDefault="000C2768" w:rsidP="000C2768">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47791B">
        <w:trPr>
          <w:trHeight w:val="7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vMerge/>
            <w:tcBorders>
              <w:left w:val="single" w:sz="4" w:space="0" w:color="000000"/>
              <w:bottom w:val="single" w:sz="4" w:space="0" w:color="000000"/>
              <w:right w:val="single" w:sz="4" w:space="0" w:color="000000"/>
            </w:tcBorders>
            <w:vAlign w:val="center"/>
          </w:tcPr>
          <w:p w:rsidR="000C2768" w:rsidRDefault="000C2768" w:rsidP="000C2768">
            <w:pPr>
              <w:widowControl w:val="0"/>
              <w:rPr>
                <w:rFonts w:ascii="Arial TUR" w:eastAsia="Times New Roman" w:hAnsi="Arial TUR" w:cs="Arial TUR"/>
                <w:b/>
                <w:bCs/>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rsidTr="005A5B41">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Friday</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b/>
                <w:bCs/>
                <w:sz w:val="20"/>
                <w:szCs w:val="20"/>
              </w:rPr>
            </w:pPr>
            <w:r>
              <w:rPr>
                <w:rFonts w:ascii="Arial TUR" w:eastAsia="Times New Roman" w:hAnsi="Arial TUR" w:cs="Arial TUR"/>
                <w:b/>
                <w:bCs/>
                <w:sz w:val="20"/>
                <w:szCs w:val="20"/>
              </w:rPr>
              <w:t>24 December</w:t>
            </w: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09:40</w:t>
            </w:r>
            <w:proofErr w:type="gramEnd"/>
            <w:r>
              <w:rPr>
                <w:rFonts w:ascii="Arial TUR" w:eastAsia="Times New Roman" w:hAnsi="Arial TUR" w:cs="Arial TUR"/>
                <w:sz w:val="20"/>
                <w:szCs w:val="20"/>
              </w:rPr>
              <w:t>-10:30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roofErr w:type="gramStart"/>
            <w:r>
              <w:rPr>
                <w:rFonts w:ascii="Arial TUR" w:eastAsia="Times New Roman" w:hAnsi="Arial TUR" w:cs="Arial TUR"/>
                <w:sz w:val="20"/>
                <w:szCs w:val="20"/>
              </w:rPr>
              <w:t>10:40</w:t>
            </w:r>
            <w:proofErr w:type="gramEnd"/>
            <w:r>
              <w:rPr>
                <w:rFonts w:ascii="Arial TUR" w:eastAsia="Times New Roman" w:hAnsi="Arial TUR" w:cs="Arial TUR"/>
                <w:sz w:val="20"/>
                <w:szCs w:val="20"/>
              </w:rPr>
              <w:t>-11:30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11:40</w:t>
            </w:r>
            <w:proofErr w:type="gramEnd"/>
            <w:r>
              <w:rPr>
                <w:rFonts w:ascii="Arial TUR" w:eastAsia="Times New Roman" w:hAnsi="Arial TUR" w:cs="Arial TUR"/>
                <w:sz w:val="20"/>
                <w:szCs w:val="20"/>
              </w:rPr>
              <w:t>-12:30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13:40</w:t>
            </w:r>
            <w:proofErr w:type="gramEnd"/>
            <w:r>
              <w:rPr>
                <w:rFonts w:ascii="Arial TUR" w:eastAsia="Times New Roman" w:hAnsi="Arial TUR" w:cs="Arial TUR"/>
                <w:sz w:val="20"/>
                <w:szCs w:val="20"/>
              </w:rPr>
              <w:t>-14:30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14:40</w:t>
            </w:r>
            <w:proofErr w:type="gramEnd"/>
            <w:r>
              <w:rPr>
                <w:rFonts w:ascii="Arial TUR" w:eastAsia="Times New Roman" w:hAnsi="Arial TUR" w:cs="Arial TUR"/>
                <w:sz w:val="20"/>
                <w:szCs w:val="20"/>
              </w:rPr>
              <w:t>-15:30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15:40</w:t>
            </w:r>
            <w:proofErr w:type="gramEnd"/>
            <w:r>
              <w:rPr>
                <w:rFonts w:ascii="Arial TUR" w:eastAsia="Times New Roman" w:hAnsi="Arial TUR" w:cs="Arial TUR"/>
                <w:sz w:val="20"/>
                <w:szCs w:val="20"/>
              </w:rPr>
              <w:t>-16:30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16:40</w:t>
            </w:r>
            <w:proofErr w:type="gramEnd"/>
            <w:r>
              <w:rPr>
                <w:rFonts w:ascii="Arial TUR" w:eastAsia="Times New Roman" w:hAnsi="Arial TUR" w:cs="Arial TUR"/>
                <w:sz w:val="20"/>
                <w:szCs w:val="20"/>
              </w:rPr>
              <w:t>-17:30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r w:rsidR="000C2768">
        <w:trPr>
          <w:trHeight w:val="20"/>
        </w:trPr>
        <w:tc>
          <w:tcPr>
            <w:tcW w:w="1417" w:type="dxa"/>
            <w:tcBorders>
              <w:left w:val="single" w:sz="4" w:space="0" w:color="000000"/>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roofErr w:type="gramStart"/>
            <w:r>
              <w:rPr>
                <w:rFonts w:ascii="Arial TUR" w:eastAsia="Times New Roman" w:hAnsi="Arial TUR" w:cs="Arial TUR"/>
                <w:sz w:val="20"/>
                <w:szCs w:val="20"/>
              </w:rPr>
              <w:t>17:40</w:t>
            </w:r>
            <w:proofErr w:type="gramEnd"/>
            <w:r>
              <w:rPr>
                <w:rFonts w:ascii="Arial TUR" w:eastAsia="Times New Roman" w:hAnsi="Arial TUR" w:cs="Arial TUR"/>
                <w:sz w:val="20"/>
                <w:szCs w:val="20"/>
              </w:rPr>
              <w:t>-18:30</w:t>
            </w:r>
          </w:p>
        </w:tc>
        <w:tc>
          <w:tcPr>
            <w:tcW w:w="680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18"/>
                <w:szCs w:val="18"/>
              </w:rPr>
            </w:pPr>
          </w:p>
        </w:tc>
        <w:tc>
          <w:tcPr>
            <w:tcW w:w="2976" w:type="dxa"/>
            <w:tcBorders>
              <w:bottom w:val="single" w:sz="4" w:space="0" w:color="000000"/>
              <w:right w:val="single" w:sz="4" w:space="0" w:color="000000"/>
            </w:tcBorders>
            <w:shd w:val="clear" w:color="auto" w:fill="auto"/>
            <w:vAlign w:val="center"/>
          </w:tcPr>
          <w:p w:rsidR="000C2768" w:rsidRDefault="000C2768" w:rsidP="000C2768">
            <w:pPr>
              <w:widowControl w:val="0"/>
              <w:rPr>
                <w:rFonts w:ascii="Arial TUR" w:eastAsia="Times New Roman" w:hAnsi="Arial TUR" w:cs="Arial TUR"/>
                <w:sz w:val="20"/>
                <w:szCs w:val="20"/>
              </w:rPr>
            </w:pPr>
          </w:p>
        </w:tc>
      </w:tr>
    </w:tbl>
    <w:p w:rsidR="0022035C" w:rsidRDefault="0022035C">
      <w:pPr>
        <w:widowControl w:val="0"/>
        <w:spacing w:line="280" w:lineRule="exact"/>
        <w:ind w:left="-567" w:right="-20"/>
        <w:jc w:val="center"/>
        <w:rPr>
          <w:b/>
          <w:sz w:val="2"/>
          <w:szCs w:val="2"/>
        </w:rPr>
      </w:pPr>
    </w:p>
    <w:sectPr w:rsidR="0022035C">
      <w:headerReference w:type="default" r:id="rId14"/>
      <w:footerReference w:type="default" r:id="rId15"/>
      <w:pgSz w:w="11906" w:h="16838"/>
      <w:pgMar w:top="336" w:right="566" w:bottom="709" w:left="851" w:header="279" w:footer="6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8D" w:rsidRDefault="0056148D">
      <w:r>
        <w:separator/>
      </w:r>
    </w:p>
  </w:endnote>
  <w:endnote w:type="continuationSeparator" w:id="0">
    <w:p w:rsidR="0056148D" w:rsidRDefault="0056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5C" w:rsidRDefault="003B14A8">
    <w:pPr>
      <w:pStyle w:val="Altbilgi"/>
      <w:rPr>
        <w:i/>
        <w:iCs/>
        <w:sz w:val="22"/>
        <w:szCs w:val="22"/>
      </w:rPr>
    </w:pPr>
    <w:r>
      <w:rPr>
        <w:i/>
        <w:iCs/>
        <w:sz w:val="22"/>
        <w:szCs w:val="22"/>
      </w:rPr>
      <w:t>Marmara University School of Medicine Deanery may change course schedules if deemed necessary.</w:t>
    </w:r>
  </w:p>
  <w:p w:rsidR="0022035C" w:rsidRDefault="0022035C">
    <w:pPr>
      <w:pStyle w:val="Altbilgi"/>
      <w:rPr>
        <w:i/>
        <w:iCs/>
        <w:sz w:val="22"/>
        <w:szCs w:val="22"/>
      </w:rPr>
    </w:pPr>
  </w:p>
  <w:p w:rsidR="0022035C" w:rsidRDefault="003B14A8">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B04C77">
      <w:rPr>
        <w:bCs/>
        <w:iCs/>
        <w:noProof/>
        <w:sz w:val="22"/>
        <w:szCs w:val="22"/>
      </w:rPr>
      <w:t>1</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B04C77">
      <w:rPr>
        <w:bCs/>
        <w:iCs/>
        <w:noProof/>
        <w:sz w:val="22"/>
        <w:szCs w:val="22"/>
      </w:rPr>
      <w:t>15</w:t>
    </w:r>
    <w:r>
      <w:rPr>
        <w:bCs/>
        <w:i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5C" w:rsidRDefault="003B14A8">
    <w:pPr>
      <w:pStyle w:val="Altbilgi"/>
      <w:rPr>
        <w:i/>
        <w:iCs/>
        <w:sz w:val="22"/>
        <w:szCs w:val="22"/>
      </w:rPr>
    </w:pPr>
    <w:r>
      <w:rPr>
        <w:i/>
        <w:iCs/>
        <w:sz w:val="22"/>
        <w:szCs w:val="22"/>
      </w:rPr>
      <w:t>Marmara University School of Medicine Deanery may change course schedules if deemed necessary.</w:t>
    </w:r>
  </w:p>
  <w:p w:rsidR="0022035C" w:rsidRDefault="0022035C">
    <w:pPr>
      <w:pStyle w:val="Altbilgi"/>
      <w:rPr>
        <w:i/>
        <w:iCs/>
        <w:sz w:val="22"/>
        <w:szCs w:val="22"/>
      </w:rPr>
    </w:pPr>
  </w:p>
  <w:p w:rsidR="0022035C" w:rsidRDefault="003B14A8">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B04C77">
      <w:rPr>
        <w:bCs/>
        <w:iCs/>
        <w:noProof/>
        <w:sz w:val="22"/>
        <w:szCs w:val="22"/>
      </w:rPr>
      <w:t>5</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B04C77">
      <w:rPr>
        <w:bCs/>
        <w:iCs/>
        <w:noProof/>
        <w:sz w:val="22"/>
        <w:szCs w:val="22"/>
      </w:rPr>
      <w:t>7</w:t>
    </w:r>
    <w:r>
      <w:rPr>
        <w:bCs/>
        <w:i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5C" w:rsidRDefault="003B14A8">
    <w:pPr>
      <w:pStyle w:val="Altbilgi"/>
      <w:rPr>
        <w:i/>
        <w:iCs/>
        <w:sz w:val="22"/>
        <w:szCs w:val="22"/>
      </w:rPr>
    </w:pPr>
    <w:r>
      <w:rPr>
        <w:i/>
        <w:iCs/>
        <w:sz w:val="22"/>
        <w:szCs w:val="22"/>
      </w:rPr>
      <w:t>Marmara University School of Medicine Deanery may change course schedules if deemed necessary.</w:t>
    </w:r>
  </w:p>
  <w:p w:rsidR="0022035C" w:rsidRDefault="0022035C">
    <w:pPr>
      <w:pStyle w:val="Altbilgi"/>
      <w:rPr>
        <w:i/>
        <w:iCs/>
        <w:sz w:val="22"/>
        <w:szCs w:val="22"/>
      </w:rPr>
    </w:pPr>
  </w:p>
  <w:p w:rsidR="0022035C" w:rsidRDefault="003B14A8">
    <w:pPr>
      <w:pStyle w:val="Altbilgi"/>
      <w:jc w:val="center"/>
      <w:rPr>
        <w:iCs/>
        <w:sz w:val="22"/>
        <w:szCs w:val="22"/>
      </w:rPr>
    </w:pPr>
    <w:r>
      <w:rPr>
        <w:iCs/>
        <w:sz w:val="22"/>
        <w:szCs w:val="22"/>
      </w:rPr>
      <w:t xml:space="preserve">Sayfa </w:t>
    </w:r>
    <w:r>
      <w:rPr>
        <w:bCs/>
        <w:iCs/>
        <w:sz w:val="22"/>
        <w:szCs w:val="22"/>
      </w:rPr>
      <w:fldChar w:fldCharType="begin"/>
    </w:r>
    <w:r>
      <w:rPr>
        <w:bCs/>
        <w:iCs/>
        <w:sz w:val="22"/>
        <w:szCs w:val="22"/>
      </w:rPr>
      <w:instrText>PAGE</w:instrText>
    </w:r>
    <w:r>
      <w:rPr>
        <w:bCs/>
        <w:iCs/>
        <w:sz w:val="22"/>
        <w:szCs w:val="22"/>
      </w:rPr>
      <w:fldChar w:fldCharType="separate"/>
    </w:r>
    <w:r w:rsidR="00B04C77">
      <w:rPr>
        <w:bCs/>
        <w:iCs/>
        <w:noProof/>
        <w:sz w:val="22"/>
        <w:szCs w:val="22"/>
      </w:rPr>
      <w:t>15</w:t>
    </w:r>
    <w:r>
      <w:rPr>
        <w:bCs/>
        <w:iCs/>
        <w:sz w:val="22"/>
        <w:szCs w:val="22"/>
      </w:rPr>
      <w:fldChar w:fldCharType="end"/>
    </w:r>
    <w:r>
      <w:rPr>
        <w:iCs/>
        <w:sz w:val="22"/>
        <w:szCs w:val="22"/>
      </w:rPr>
      <w:t xml:space="preserve"> / </w:t>
    </w:r>
    <w:r>
      <w:rPr>
        <w:bCs/>
        <w:iCs/>
        <w:sz w:val="22"/>
        <w:szCs w:val="22"/>
      </w:rPr>
      <w:fldChar w:fldCharType="begin"/>
    </w:r>
    <w:r>
      <w:rPr>
        <w:bCs/>
        <w:iCs/>
        <w:sz w:val="22"/>
        <w:szCs w:val="22"/>
      </w:rPr>
      <w:instrText>NUMPAGES</w:instrText>
    </w:r>
    <w:r>
      <w:rPr>
        <w:bCs/>
        <w:iCs/>
        <w:sz w:val="22"/>
        <w:szCs w:val="22"/>
      </w:rPr>
      <w:fldChar w:fldCharType="separate"/>
    </w:r>
    <w:r w:rsidR="00B04C77">
      <w:rPr>
        <w:bCs/>
        <w:iCs/>
        <w:noProof/>
        <w:sz w:val="22"/>
        <w:szCs w:val="22"/>
      </w:rPr>
      <w:t>15</w:t>
    </w:r>
    <w:r>
      <w:rPr>
        <w:bCs/>
        <w:i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8D" w:rsidRDefault="0056148D">
      <w:r>
        <w:separator/>
      </w:r>
    </w:p>
  </w:footnote>
  <w:footnote w:type="continuationSeparator" w:id="0">
    <w:p w:rsidR="0056148D" w:rsidRDefault="00561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5C" w:rsidRDefault="00E21BF8">
    <w:pPr>
      <w:pStyle w:val="stbilgi"/>
      <w:jc w:val="right"/>
    </w:pPr>
    <w:r>
      <w:t xml:space="preserve">Y3C2 Last Updated on </w:t>
    </w:r>
    <w:r w:rsidR="00DB0DDE">
      <w:t>December 09</w:t>
    </w:r>
    <w:r w:rsidR="00597A15">
      <w:t>th</w:t>
    </w:r>
    <w:r w:rsidR="003B14A8">
      <w:t>,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5C" w:rsidRDefault="003B14A8">
    <w:pPr>
      <w:pStyle w:val="stbilgi"/>
      <w:jc w:val="right"/>
    </w:pPr>
    <w:r>
      <w:t xml:space="preserve">Y3C2 Last Updated on </w:t>
    </w:r>
    <w:r w:rsidR="000F40E4">
      <w:t>November 18</w:t>
    </w:r>
    <w:r w:rsidR="002008ED">
      <w:t>th</w:t>
    </w:r>
    <w:r>
      <w:t>,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5C" w:rsidRDefault="00F130F4">
    <w:pPr>
      <w:pStyle w:val="stbilgi"/>
      <w:jc w:val="right"/>
    </w:pPr>
    <w:r>
      <w:t>Y3C2 Last Updated on December 09</w:t>
    </w:r>
    <w:r w:rsidR="00C91251">
      <w:t>th</w:t>
    </w:r>
    <w:r w:rsidR="003B14A8">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F66"/>
    <w:multiLevelType w:val="multilevel"/>
    <w:tmpl w:val="9202F90E"/>
    <w:lvl w:ilvl="0">
      <w:start w:val="8"/>
      <w:numFmt w:val="decimal"/>
      <w:lvlText w:val="%1."/>
      <w:lvlJc w:val="left"/>
      <w:pPr>
        <w:tabs>
          <w:tab w:val="num" w:pos="720"/>
        </w:tabs>
        <w:ind w:left="72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nsid w:val="201321CE"/>
    <w:multiLevelType w:val="multilevel"/>
    <w:tmpl w:val="3A402D12"/>
    <w:lvl w:ilvl="0">
      <w:start w:val="1"/>
      <w:numFmt w:val="decimal"/>
      <w:lvlText w:val="%1."/>
      <w:lvlJc w:val="left"/>
      <w:pPr>
        <w:tabs>
          <w:tab w:val="num" w:pos="0"/>
        </w:tabs>
        <w:ind w:left="360" w:hanging="360"/>
      </w:pPr>
      <w:rPr>
        <w:rFonts w:cs="Times New Roman"/>
        <w:b/>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294F07D4"/>
    <w:multiLevelType w:val="multilevel"/>
    <w:tmpl w:val="0B369A7A"/>
    <w:lvl w:ilvl="0">
      <w:start w:val="1"/>
      <w:numFmt w:val="upp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5677645C"/>
    <w:multiLevelType w:val="multilevel"/>
    <w:tmpl w:val="C6CC297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5C4748F3"/>
    <w:multiLevelType w:val="multilevel"/>
    <w:tmpl w:val="B0E024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617F2065"/>
    <w:multiLevelType w:val="multilevel"/>
    <w:tmpl w:val="0C6496B2"/>
    <w:lvl w:ilvl="0">
      <w:start w:val="1"/>
      <w:numFmt w:val="bullet"/>
      <w:lvlText w:val=""/>
      <w:lvlJc w:val="left"/>
      <w:pPr>
        <w:tabs>
          <w:tab w:val="num" w:pos="0"/>
        </w:tabs>
        <w:ind w:left="740" w:hanging="360"/>
      </w:pPr>
      <w:rPr>
        <w:rFonts w:ascii="Symbol" w:hAnsi="Symbol" w:cs="Symbol"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abstractNum w:abstractNumId="6">
    <w:nsid w:val="7AEF7C11"/>
    <w:multiLevelType w:val="multilevel"/>
    <w:tmpl w:val="BC5494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5C"/>
    <w:rsid w:val="00024CB8"/>
    <w:rsid w:val="00092CBC"/>
    <w:rsid w:val="000A2C8A"/>
    <w:rsid w:val="000C2768"/>
    <w:rsid w:val="000D29B5"/>
    <w:rsid w:val="000F40E4"/>
    <w:rsid w:val="00130ADE"/>
    <w:rsid w:val="001663CB"/>
    <w:rsid w:val="00175E5A"/>
    <w:rsid w:val="001C7904"/>
    <w:rsid w:val="002008ED"/>
    <w:rsid w:val="0022035C"/>
    <w:rsid w:val="00232735"/>
    <w:rsid w:val="002A6322"/>
    <w:rsid w:val="003B14A8"/>
    <w:rsid w:val="00416E5D"/>
    <w:rsid w:val="0047791B"/>
    <w:rsid w:val="004C7C59"/>
    <w:rsid w:val="004D3A52"/>
    <w:rsid w:val="005541AA"/>
    <w:rsid w:val="0056148D"/>
    <w:rsid w:val="0056582C"/>
    <w:rsid w:val="00583790"/>
    <w:rsid w:val="00597A15"/>
    <w:rsid w:val="00657587"/>
    <w:rsid w:val="00661A6C"/>
    <w:rsid w:val="006D43C1"/>
    <w:rsid w:val="006D6093"/>
    <w:rsid w:val="007E3374"/>
    <w:rsid w:val="00931590"/>
    <w:rsid w:val="00950F22"/>
    <w:rsid w:val="009B3773"/>
    <w:rsid w:val="00A2468C"/>
    <w:rsid w:val="00AA4422"/>
    <w:rsid w:val="00AE4448"/>
    <w:rsid w:val="00B02AC3"/>
    <w:rsid w:val="00B04C77"/>
    <w:rsid w:val="00B17037"/>
    <w:rsid w:val="00B26B45"/>
    <w:rsid w:val="00B55977"/>
    <w:rsid w:val="00B760B4"/>
    <w:rsid w:val="00B873DB"/>
    <w:rsid w:val="00C91251"/>
    <w:rsid w:val="00CA746B"/>
    <w:rsid w:val="00CC0E1B"/>
    <w:rsid w:val="00CE0926"/>
    <w:rsid w:val="00CE1984"/>
    <w:rsid w:val="00DB0DDE"/>
    <w:rsid w:val="00DC49B0"/>
    <w:rsid w:val="00E21BF8"/>
    <w:rsid w:val="00EC4C4C"/>
    <w:rsid w:val="00ED2E29"/>
    <w:rsid w:val="00F130F4"/>
    <w:rsid w:val="00F81092"/>
    <w:rsid w:val="00FF2E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pPr>
      <w:suppressAutoHyphens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qFormat/>
    <w:locked/>
    <w:rsid w:val="00D34268"/>
    <w:rPr>
      <w:rFonts w:ascii="Tahoma" w:hAnsi="Tahoma" w:cs="Times New Roman"/>
      <w:sz w:val="16"/>
      <w:lang w:eastAsia="tr-TR"/>
    </w:rPr>
  </w:style>
  <w:style w:type="character" w:customStyle="1" w:styleId="nternetBalants">
    <w:name w:val="İnternet Bağlantısı"/>
    <w:uiPriority w:val="99"/>
    <w:semiHidden/>
    <w:rsid w:val="00D931DF"/>
    <w:rPr>
      <w:rFonts w:cs="Times New Roman"/>
      <w:color w:val="0000FF"/>
      <w:u w:val="single"/>
    </w:rPr>
  </w:style>
  <w:style w:type="character" w:customStyle="1" w:styleId="ZiyaretEdilminternetBalants">
    <w:name w:val="Ziyaret Edilmiş İnternet Bağlantısı"/>
    <w:uiPriority w:val="99"/>
    <w:semiHidden/>
    <w:rsid w:val="00D931DF"/>
    <w:rPr>
      <w:rFonts w:cs="Times New Roman"/>
      <w:color w:val="800080"/>
      <w:u w:val="single"/>
    </w:rPr>
  </w:style>
  <w:style w:type="character" w:customStyle="1" w:styleId="AltKonuBalChar">
    <w:name w:val="Alt Konu Başlığı Char"/>
    <w:link w:val="AltKonuBal1"/>
    <w:qFormat/>
    <w:rsid w:val="00907447"/>
    <w:rPr>
      <w:rFonts w:ascii="Cambria" w:eastAsia="Times New Roman" w:hAnsi="Cambria" w:cs="Times New Roman"/>
      <w:sz w:val="24"/>
      <w:szCs w:val="24"/>
    </w:rPr>
  </w:style>
  <w:style w:type="character" w:customStyle="1" w:styleId="stbilgiChar">
    <w:name w:val="Üstbilgi Char"/>
    <w:uiPriority w:val="99"/>
    <w:qFormat/>
    <w:rsid w:val="00AF0ACD"/>
    <w:rPr>
      <w:rFonts w:ascii="Times New Roman" w:hAnsi="Times New Roman"/>
      <w:sz w:val="24"/>
      <w:szCs w:val="24"/>
    </w:rPr>
  </w:style>
  <w:style w:type="character" w:customStyle="1" w:styleId="AltbilgiChar">
    <w:name w:val="Altbilgi Char"/>
    <w:link w:val="Altbilgi"/>
    <w:uiPriority w:val="99"/>
    <w:qFormat/>
    <w:rsid w:val="00AF0ACD"/>
    <w:rPr>
      <w:rFonts w:ascii="Times New Roman" w:hAnsi="Times New Roman"/>
      <w:sz w:val="24"/>
      <w:szCs w:val="24"/>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qFormat/>
    <w:rsid w:val="00D34268"/>
    <w:rPr>
      <w:rFonts w:ascii="Tahoma" w:hAnsi="Tahoma"/>
      <w:sz w:val="16"/>
      <w:szCs w:val="20"/>
    </w:rPr>
  </w:style>
  <w:style w:type="paragraph" w:customStyle="1" w:styleId="Default">
    <w:name w:val="Default"/>
    <w:uiPriority w:val="99"/>
    <w:qFormat/>
    <w:rsid w:val="00FD4604"/>
    <w:rPr>
      <w:rFonts w:cs="Calibri"/>
      <w:color w:val="000000"/>
      <w:sz w:val="24"/>
      <w:szCs w:val="24"/>
      <w:lang w:val="en-GB" w:eastAsia="en-US"/>
    </w:rPr>
  </w:style>
  <w:style w:type="paragraph" w:customStyle="1" w:styleId="RenkliListe-Vurgu11">
    <w:name w:val="Renkli Liste - Vurgu 11"/>
    <w:basedOn w:val="Normal"/>
    <w:uiPriority w:val="99"/>
    <w:qFormat/>
    <w:rsid w:val="00EA39A0"/>
    <w:pPr>
      <w:ind w:left="720"/>
      <w:contextualSpacing/>
    </w:pPr>
  </w:style>
  <w:style w:type="paragraph" w:customStyle="1" w:styleId="font5">
    <w:name w:val="font5"/>
    <w:basedOn w:val="Normal"/>
    <w:qFormat/>
    <w:rsid w:val="00D931DF"/>
    <w:pPr>
      <w:spacing w:beforeAutospacing="1" w:afterAutospacing="1"/>
    </w:pPr>
    <w:rPr>
      <w:rFonts w:ascii="Arial" w:eastAsia="Times New Roman" w:hAnsi="Arial" w:cs="Arial"/>
      <w:i/>
      <w:iCs/>
      <w:sz w:val="20"/>
      <w:szCs w:val="20"/>
      <w:lang w:val="en-GB" w:eastAsia="en-GB"/>
    </w:rPr>
  </w:style>
  <w:style w:type="paragraph" w:customStyle="1" w:styleId="xl67">
    <w:name w:val="xl67"/>
    <w:basedOn w:val="Normal"/>
    <w:qFormat/>
    <w:rsid w:val="00D931DF"/>
    <w:pPr>
      <w:spacing w:beforeAutospacing="1" w:afterAutospacing="1"/>
    </w:pPr>
    <w:rPr>
      <w:rFonts w:eastAsia="Times New Roman"/>
      <w:b/>
      <w:bCs/>
      <w:lang w:val="en-GB" w:eastAsia="en-GB"/>
    </w:rPr>
  </w:style>
  <w:style w:type="paragraph" w:customStyle="1" w:styleId="xl68">
    <w:name w:val="xl68"/>
    <w:basedOn w:val="Normal"/>
    <w:qFormat/>
    <w:rsid w:val="00D931DF"/>
    <w:pPr>
      <w:spacing w:beforeAutospacing="1" w:afterAutospacing="1"/>
    </w:pPr>
    <w:rPr>
      <w:rFonts w:eastAsia="Times New Roman"/>
      <w:b/>
      <w:bCs/>
      <w:sz w:val="28"/>
      <w:szCs w:val="28"/>
      <w:lang w:val="en-GB" w:eastAsia="en-GB"/>
    </w:rPr>
  </w:style>
  <w:style w:type="paragraph" w:customStyle="1" w:styleId="xl69">
    <w:name w:val="xl69"/>
    <w:basedOn w:val="Normal"/>
    <w:qFormat/>
    <w:rsid w:val="00D931DF"/>
    <w:pPr>
      <w:spacing w:beforeAutospacing="1" w:afterAutospacing="1"/>
      <w:jc w:val="center"/>
    </w:pPr>
    <w:rPr>
      <w:rFonts w:eastAsia="Times New Roman"/>
      <w:b/>
      <w:bCs/>
      <w:lang w:val="en-GB" w:eastAsia="en-GB"/>
    </w:rPr>
  </w:style>
  <w:style w:type="paragraph" w:customStyle="1" w:styleId="xl70">
    <w:name w:val="xl70"/>
    <w:basedOn w:val="Normal"/>
    <w:qFormat/>
    <w:rsid w:val="00D931DF"/>
    <w:pPr>
      <w:spacing w:beforeAutospacing="1" w:afterAutospacing="1"/>
      <w:jc w:val="center"/>
    </w:pPr>
    <w:rPr>
      <w:rFonts w:eastAsia="Times New Roman"/>
      <w:b/>
      <w:bCs/>
      <w:color w:val="FF0000"/>
      <w:lang w:val="en-GB" w:eastAsia="en-GB"/>
    </w:rPr>
  </w:style>
  <w:style w:type="paragraph" w:customStyle="1" w:styleId="xl72">
    <w:name w:val="xl72"/>
    <w:basedOn w:val="Normal"/>
    <w:qFormat/>
    <w:rsid w:val="00D931DF"/>
    <w:pPr>
      <w:spacing w:beforeAutospacing="1" w:afterAutospacing="1"/>
    </w:pPr>
    <w:rPr>
      <w:rFonts w:eastAsia="Times New Roman"/>
      <w:b/>
      <w:bCs/>
      <w:lang w:val="en-GB" w:eastAsia="en-GB"/>
    </w:rPr>
  </w:style>
  <w:style w:type="paragraph" w:customStyle="1" w:styleId="xl73">
    <w:name w:val="xl73"/>
    <w:basedOn w:val="Normal"/>
    <w:qFormat/>
    <w:rsid w:val="00D931DF"/>
    <w:pPr>
      <w:spacing w:beforeAutospacing="1" w:afterAutospacing="1"/>
    </w:pPr>
    <w:rPr>
      <w:rFonts w:ascii="Calibri" w:eastAsia="Times New Roman" w:hAnsi="Calibri" w:cs="Calibri"/>
      <w:sz w:val="22"/>
      <w:szCs w:val="22"/>
      <w:lang w:val="en-GB" w:eastAsia="en-GB"/>
    </w:rPr>
  </w:style>
  <w:style w:type="paragraph" w:customStyle="1" w:styleId="xl74">
    <w:name w:val="xl74"/>
    <w:basedOn w:val="Normal"/>
    <w:qFormat/>
    <w:rsid w:val="00D931DF"/>
    <w:pPr>
      <w:spacing w:beforeAutospacing="1" w:afterAutospacing="1"/>
    </w:pPr>
    <w:rPr>
      <w:rFonts w:ascii="Calibri" w:eastAsia="Times New Roman" w:hAnsi="Calibri" w:cs="Calibri"/>
      <w:b/>
      <w:bCs/>
      <w:lang w:val="en-GB" w:eastAsia="en-GB"/>
    </w:rPr>
  </w:style>
  <w:style w:type="paragraph" w:customStyle="1" w:styleId="xl75">
    <w:name w:val="xl75"/>
    <w:basedOn w:val="Normal"/>
    <w:qFormat/>
    <w:rsid w:val="00D931DF"/>
    <w:pPr>
      <w:shd w:val="clear" w:color="000000" w:fill="FFFFFF"/>
      <w:spacing w:beforeAutospacing="1" w:afterAutospacing="1"/>
    </w:pPr>
    <w:rPr>
      <w:rFonts w:ascii="Arial" w:eastAsia="Times New Roman" w:hAnsi="Arial" w:cs="Arial"/>
      <w:lang w:val="en-GB" w:eastAsia="en-GB"/>
    </w:rPr>
  </w:style>
  <w:style w:type="paragraph" w:customStyle="1" w:styleId="xl76">
    <w:name w:val="xl76"/>
    <w:basedOn w:val="Normal"/>
    <w:qFormat/>
    <w:rsid w:val="00D931DF"/>
    <w:pPr>
      <w:spacing w:beforeAutospacing="1" w:afterAutospacing="1"/>
    </w:pPr>
    <w:rPr>
      <w:rFonts w:ascii="Arial" w:eastAsia="Times New Roman" w:hAnsi="Arial" w:cs="Arial"/>
      <w:lang w:val="en-GB" w:eastAsia="en-GB"/>
    </w:rPr>
  </w:style>
  <w:style w:type="paragraph" w:customStyle="1" w:styleId="xl77">
    <w:name w:val="xl7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78">
    <w:name w:val="xl78"/>
    <w:basedOn w:val="Normal"/>
    <w:qFormat/>
    <w:rsid w:val="00D931DF"/>
    <w:pPr>
      <w:shd w:val="clear" w:color="000000" w:fill="FFFFFF"/>
      <w:spacing w:beforeAutospacing="1" w:afterAutospacing="1"/>
    </w:pPr>
    <w:rPr>
      <w:rFonts w:ascii="Arial" w:eastAsia="Times New Roman" w:hAnsi="Arial" w:cs="Arial"/>
      <w:color w:val="000000"/>
      <w:lang w:val="en-GB" w:eastAsia="en-GB"/>
    </w:rPr>
  </w:style>
  <w:style w:type="paragraph" w:customStyle="1" w:styleId="xl79">
    <w:name w:val="xl79"/>
    <w:basedOn w:val="Normal"/>
    <w:qFormat/>
    <w:rsid w:val="00D931DF"/>
    <w:pPr>
      <w:spacing w:beforeAutospacing="1" w:afterAutospacing="1"/>
    </w:pPr>
    <w:rPr>
      <w:rFonts w:eastAsia="Times New Roman"/>
      <w:color w:val="FF0000"/>
      <w:lang w:val="en-GB" w:eastAsia="en-GB"/>
    </w:rPr>
  </w:style>
  <w:style w:type="paragraph" w:customStyle="1" w:styleId="xl80">
    <w:name w:val="xl80"/>
    <w:basedOn w:val="Normal"/>
    <w:qFormat/>
    <w:rsid w:val="00D931DF"/>
    <w:pPr>
      <w:spacing w:beforeAutospacing="1" w:afterAutospacing="1"/>
    </w:pPr>
    <w:rPr>
      <w:rFonts w:ascii="Calibri" w:eastAsia="Times New Roman" w:hAnsi="Calibri" w:cs="Calibri"/>
      <w:b/>
      <w:bCs/>
      <w:i/>
      <w:iCs/>
      <w:sz w:val="22"/>
      <w:szCs w:val="22"/>
      <w:lang w:val="en-GB" w:eastAsia="en-GB"/>
    </w:rPr>
  </w:style>
  <w:style w:type="paragraph" w:customStyle="1" w:styleId="xl81">
    <w:name w:val="xl81"/>
    <w:basedOn w:val="Normal"/>
    <w:qFormat/>
    <w:rsid w:val="00D931DF"/>
    <w:pPr>
      <w:shd w:val="clear" w:color="000000" w:fill="FFFFFF"/>
      <w:spacing w:beforeAutospacing="1" w:afterAutospacing="1"/>
      <w:textAlignment w:val="top"/>
    </w:pPr>
    <w:rPr>
      <w:rFonts w:ascii="Arial" w:eastAsia="Times New Roman" w:hAnsi="Arial" w:cs="Arial"/>
      <w:b/>
      <w:bCs/>
      <w:lang w:val="en-GB" w:eastAsia="en-GB"/>
    </w:rPr>
  </w:style>
  <w:style w:type="paragraph" w:customStyle="1" w:styleId="xl82">
    <w:name w:val="xl82"/>
    <w:basedOn w:val="Normal"/>
    <w:qFormat/>
    <w:rsid w:val="00D931DF"/>
    <w:pPr>
      <w:spacing w:beforeAutospacing="1" w:afterAutospacing="1"/>
    </w:pPr>
    <w:rPr>
      <w:rFonts w:ascii="Arial" w:eastAsia="Times New Roman" w:hAnsi="Arial" w:cs="Arial"/>
      <w:color w:val="000000"/>
      <w:lang w:val="en-GB" w:eastAsia="en-GB"/>
    </w:rPr>
  </w:style>
  <w:style w:type="paragraph" w:customStyle="1" w:styleId="xl83">
    <w:name w:val="xl83"/>
    <w:basedOn w:val="Normal"/>
    <w:qFormat/>
    <w:rsid w:val="00D931DF"/>
    <w:pPr>
      <w:spacing w:beforeAutospacing="1" w:afterAutospacing="1"/>
    </w:pPr>
    <w:rPr>
      <w:rFonts w:ascii="Arial" w:eastAsia="Times New Roman" w:hAnsi="Arial" w:cs="Arial"/>
      <w:b/>
      <w:bCs/>
      <w:lang w:val="en-GB" w:eastAsia="en-GB"/>
    </w:rPr>
  </w:style>
  <w:style w:type="paragraph" w:customStyle="1" w:styleId="xl84">
    <w:name w:val="xl84"/>
    <w:basedOn w:val="Normal"/>
    <w:qFormat/>
    <w:rsid w:val="00D931DF"/>
    <w:pPr>
      <w:shd w:val="clear" w:color="000000" w:fill="969696"/>
      <w:spacing w:beforeAutospacing="1" w:afterAutospacing="1"/>
    </w:pPr>
    <w:rPr>
      <w:rFonts w:ascii="Arial" w:eastAsia="Times New Roman" w:hAnsi="Arial" w:cs="Arial"/>
      <w:lang w:val="en-GB" w:eastAsia="en-GB"/>
    </w:rPr>
  </w:style>
  <w:style w:type="paragraph" w:customStyle="1" w:styleId="xl85">
    <w:name w:val="xl85"/>
    <w:basedOn w:val="Normal"/>
    <w:qFormat/>
    <w:rsid w:val="00D931DF"/>
    <w:pPr>
      <w:spacing w:beforeAutospacing="1" w:afterAutospacing="1"/>
    </w:pPr>
    <w:rPr>
      <w:rFonts w:ascii="Arial TUR" w:eastAsia="Times New Roman" w:hAnsi="Arial TUR" w:cs="Arial TUR"/>
      <w:b/>
      <w:bCs/>
      <w:lang w:val="en-GB" w:eastAsia="en-GB"/>
    </w:rPr>
  </w:style>
  <w:style w:type="paragraph" w:customStyle="1" w:styleId="xl86">
    <w:name w:val="xl86"/>
    <w:basedOn w:val="Normal"/>
    <w:qFormat/>
    <w:rsid w:val="00D931DF"/>
    <w:pPr>
      <w:spacing w:beforeAutospacing="1" w:afterAutospacing="1"/>
    </w:pPr>
    <w:rPr>
      <w:rFonts w:ascii="Arial" w:eastAsia="Times New Roman" w:hAnsi="Arial" w:cs="Arial"/>
      <w:b/>
      <w:bCs/>
      <w:lang w:val="en-GB" w:eastAsia="en-GB"/>
    </w:rPr>
  </w:style>
  <w:style w:type="paragraph" w:customStyle="1" w:styleId="xl87">
    <w:name w:val="xl8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88">
    <w:name w:val="xl88"/>
    <w:basedOn w:val="Normal"/>
    <w:qFormat/>
    <w:rsid w:val="00D931DF"/>
    <w:pPr>
      <w:shd w:val="clear" w:color="000000" w:fill="FF0000"/>
      <w:spacing w:beforeAutospacing="1" w:afterAutospacing="1"/>
      <w:textAlignment w:val="center"/>
    </w:pPr>
    <w:rPr>
      <w:rFonts w:ascii="Arial" w:eastAsia="Times New Roman" w:hAnsi="Arial" w:cs="Arial"/>
      <w:lang w:val="en-GB" w:eastAsia="en-GB"/>
    </w:rPr>
  </w:style>
  <w:style w:type="paragraph" w:customStyle="1" w:styleId="xl89">
    <w:name w:val="xl89"/>
    <w:basedOn w:val="Normal"/>
    <w:qFormat/>
    <w:rsid w:val="00D931DF"/>
    <w:pPr>
      <w:spacing w:beforeAutospacing="1" w:afterAutospacing="1"/>
      <w:textAlignment w:val="center"/>
    </w:pPr>
    <w:rPr>
      <w:rFonts w:eastAsia="Times New Roman"/>
      <w:lang w:val="en-GB" w:eastAsia="en-GB"/>
    </w:rPr>
  </w:style>
  <w:style w:type="paragraph" w:customStyle="1" w:styleId="xl71">
    <w:name w:val="xl71"/>
    <w:basedOn w:val="Normal"/>
    <w:qFormat/>
    <w:rsid w:val="00F97303"/>
    <w:pPr>
      <w:spacing w:beforeAutospacing="1" w:afterAutospacing="1"/>
    </w:pPr>
    <w:rPr>
      <w:rFonts w:eastAsia="Times New Roman"/>
      <w:b/>
      <w:bCs/>
      <w:lang w:val="en-GB" w:eastAsia="en-GB"/>
    </w:rPr>
  </w:style>
  <w:style w:type="paragraph" w:customStyle="1" w:styleId="xl66">
    <w:name w:val="xl66"/>
    <w:basedOn w:val="Normal"/>
    <w:qFormat/>
    <w:rsid w:val="00F97303"/>
    <w:pPr>
      <w:spacing w:beforeAutospacing="1" w:afterAutospacing="1"/>
    </w:pPr>
    <w:rPr>
      <w:rFonts w:ascii="Arial" w:eastAsia="Times New Roman" w:hAnsi="Arial" w:cs="Arial"/>
    </w:rPr>
  </w:style>
  <w:style w:type="paragraph" w:customStyle="1" w:styleId="AltKonuBal1">
    <w:name w:val="Alt Konu Başlığı1"/>
    <w:basedOn w:val="Normal"/>
    <w:next w:val="Normal"/>
    <w:link w:val="AltKonuBalChar"/>
    <w:qFormat/>
    <w:locked/>
    <w:rsid w:val="00907447"/>
    <w:pPr>
      <w:spacing w:after="60"/>
      <w:jc w:val="center"/>
      <w:outlineLvl w:val="1"/>
    </w:pPr>
    <w:rPr>
      <w:rFonts w:ascii="Cambria" w:eastAsia="Times New Roman" w:hAnsi="Cambria"/>
    </w:rPr>
  </w:style>
  <w:style w:type="paragraph" w:customStyle="1" w:styleId="stvealtbilgi">
    <w:name w:val="Üst ve alt bilgi"/>
    <w:basedOn w:val="Normal"/>
    <w:qFormat/>
  </w:style>
  <w:style w:type="paragraph" w:styleId="stbilgi">
    <w:name w:val="header"/>
    <w:basedOn w:val="Normal"/>
    <w:uiPriority w:val="99"/>
    <w:unhideWhenUsed/>
    <w:rsid w:val="00AF0ACD"/>
    <w:pPr>
      <w:tabs>
        <w:tab w:val="center" w:pos="4536"/>
        <w:tab w:val="right" w:pos="9072"/>
      </w:tabs>
    </w:pPr>
  </w:style>
  <w:style w:type="paragraph" w:styleId="Altbilgi">
    <w:name w:val="footer"/>
    <w:basedOn w:val="Normal"/>
    <w:link w:val="AltbilgiChar"/>
    <w:uiPriority w:val="99"/>
    <w:unhideWhenUsed/>
    <w:rsid w:val="00AF0ACD"/>
    <w:pPr>
      <w:tabs>
        <w:tab w:val="center" w:pos="4536"/>
        <w:tab w:val="right" w:pos="9072"/>
      </w:tabs>
    </w:pPr>
  </w:style>
  <w:style w:type="paragraph" w:customStyle="1" w:styleId="xl90">
    <w:name w:val="xl90"/>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sz w:val="32"/>
      <w:szCs w:val="32"/>
    </w:rPr>
  </w:style>
  <w:style w:type="paragraph" w:customStyle="1" w:styleId="xl91">
    <w:name w:val="xl91"/>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rPr>
  </w:style>
  <w:style w:type="paragraph" w:customStyle="1" w:styleId="xl92">
    <w:name w:val="xl92"/>
    <w:basedOn w:val="Normal"/>
    <w:qFormat/>
    <w:rsid w:val="001159B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color w:val="000000"/>
      <w:sz w:val="28"/>
      <w:szCs w:val="28"/>
    </w:rPr>
  </w:style>
  <w:style w:type="paragraph" w:customStyle="1" w:styleId="Tabloerii">
    <w:name w:val="Tablo İçeriği"/>
    <w:basedOn w:val="Normal"/>
    <w:qFormat/>
    <w:pPr>
      <w:widowControl w:val="0"/>
      <w:suppressLineNumbers/>
    </w:pPr>
  </w:style>
  <w:style w:type="paragraph" w:customStyle="1" w:styleId="TabloBal">
    <w:name w:val="Tablo Başlığı"/>
    <w:basedOn w:val="Tabloerii"/>
    <w:qFormat/>
    <w:pPr>
      <w:jc w:val="center"/>
    </w:pPr>
    <w:rPr>
      <w:b/>
      <w:bCs/>
    </w:rPr>
  </w:style>
  <w:style w:type="table" w:styleId="KoyuListe-Vurgu5">
    <w:name w:val="Dark List Accent 5"/>
    <w:basedOn w:val="NormalTablo"/>
    <w:uiPriority w:val="99"/>
    <w:rsid w:val="00D3426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KoyuListe-Vurgu4">
    <w:name w:val="Dark List Accent 4"/>
    <w:basedOn w:val="NormalTablo"/>
    <w:uiPriority w:val="99"/>
    <w:rsid w:val="008D186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KoyuListe-Vurgu2">
    <w:name w:val="Dark List Accent 2"/>
    <w:basedOn w:val="NormalTablo"/>
    <w:uiPriority w:val="99"/>
    <w:rsid w:val="003770A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Klavuzu">
    <w:name w:val="Table Grid"/>
    <w:basedOn w:val="NormalTablo"/>
    <w:uiPriority w:val="99"/>
    <w:rsid w:val="00F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pPr>
      <w:suppressAutoHyphens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link w:val="BalonMetni"/>
    <w:uiPriority w:val="99"/>
    <w:semiHidden/>
    <w:qFormat/>
    <w:locked/>
    <w:rsid w:val="00D34268"/>
    <w:rPr>
      <w:rFonts w:ascii="Tahoma" w:hAnsi="Tahoma" w:cs="Times New Roman"/>
      <w:sz w:val="16"/>
      <w:lang w:eastAsia="tr-TR"/>
    </w:rPr>
  </w:style>
  <w:style w:type="character" w:customStyle="1" w:styleId="nternetBalants">
    <w:name w:val="İnternet Bağlantısı"/>
    <w:uiPriority w:val="99"/>
    <w:semiHidden/>
    <w:rsid w:val="00D931DF"/>
    <w:rPr>
      <w:rFonts w:cs="Times New Roman"/>
      <w:color w:val="0000FF"/>
      <w:u w:val="single"/>
    </w:rPr>
  </w:style>
  <w:style w:type="character" w:customStyle="1" w:styleId="ZiyaretEdilminternetBalants">
    <w:name w:val="Ziyaret Edilmiş İnternet Bağlantısı"/>
    <w:uiPriority w:val="99"/>
    <w:semiHidden/>
    <w:rsid w:val="00D931DF"/>
    <w:rPr>
      <w:rFonts w:cs="Times New Roman"/>
      <w:color w:val="800080"/>
      <w:u w:val="single"/>
    </w:rPr>
  </w:style>
  <w:style w:type="character" w:customStyle="1" w:styleId="AltKonuBalChar">
    <w:name w:val="Alt Konu Başlığı Char"/>
    <w:link w:val="AltKonuBal1"/>
    <w:qFormat/>
    <w:rsid w:val="00907447"/>
    <w:rPr>
      <w:rFonts w:ascii="Cambria" w:eastAsia="Times New Roman" w:hAnsi="Cambria" w:cs="Times New Roman"/>
      <w:sz w:val="24"/>
      <w:szCs w:val="24"/>
    </w:rPr>
  </w:style>
  <w:style w:type="character" w:customStyle="1" w:styleId="stbilgiChar">
    <w:name w:val="Üstbilgi Char"/>
    <w:uiPriority w:val="99"/>
    <w:qFormat/>
    <w:rsid w:val="00AF0ACD"/>
    <w:rPr>
      <w:rFonts w:ascii="Times New Roman" w:hAnsi="Times New Roman"/>
      <w:sz w:val="24"/>
      <w:szCs w:val="24"/>
    </w:rPr>
  </w:style>
  <w:style w:type="character" w:customStyle="1" w:styleId="AltbilgiChar">
    <w:name w:val="Altbilgi Char"/>
    <w:link w:val="Altbilgi"/>
    <w:uiPriority w:val="99"/>
    <w:qFormat/>
    <w:rsid w:val="00AF0ACD"/>
    <w:rPr>
      <w:rFonts w:ascii="Times New Roman" w:hAnsi="Times New Roman"/>
      <w:sz w:val="24"/>
      <w:szCs w:val="24"/>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76"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BalonMetni">
    <w:name w:val="Balloon Text"/>
    <w:basedOn w:val="Normal"/>
    <w:link w:val="BalonMetniChar"/>
    <w:uiPriority w:val="99"/>
    <w:semiHidden/>
    <w:qFormat/>
    <w:rsid w:val="00D34268"/>
    <w:rPr>
      <w:rFonts w:ascii="Tahoma" w:hAnsi="Tahoma"/>
      <w:sz w:val="16"/>
      <w:szCs w:val="20"/>
    </w:rPr>
  </w:style>
  <w:style w:type="paragraph" w:customStyle="1" w:styleId="Default">
    <w:name w:val="Default"/>
    <w:uiPriority w:val="99"/>
    <w:qFormat/>
    <w:rsid w:val="00FD4604"/>
    <w:rPr>
      <w:rFonts w:cs="Calibri"/>
      <w:color w:val="000000"/>
      <w:sz w:val="24"/>
      <w:szCs w:val="24"/>
      <w:lang w:val="en-GB" w:eastAsia="en-US"/>
    </w:rPr>
  </w:style>
  <w:style w:type="paragraph" w:customStyle="1" w:styleId="RenkliListe-Vurgu11">
    <w:name w:val="Renkli Liste - Vurgu 11"/>
    <w:basedOn w:val="Normal"/>
    <w:uiPriority w:val="99"/>
    <w:qFormat/>
    <w:rsid w:val="00EA39A0"/>
    <w:pPr>
      <w:ind w:left="720"/>
      <w:contextualSpacing/>
    </w:pPr>
  </w:style>
  <w:style w:type="paragraph" w:customStyle="1" w:styleId="font5">
    <w:name w:val="font5"/>
    <w:basedOn w:val="Normal"/>
    <w:qFormat/>
    <w:rsid w:val="00D931DF"/>
    <w:pPr>
      <w:spacing w:beforeAutospacing="1" w:afterAutospacing="1"/>
    </w:pPr>
    <w:rPr>
      <w:rFonts w:ascii="Arial" w:eastAsia="Times New Roman" w:hAnsi="Arial" w:cs="Arial"/>
      <w:i/>
      <w:iCs/>
      <w:sz w:val="20"/>
      <w:szCs w:val="20"/>
      <w:lang w:val="en-GB" w:eastAsia="en-GB"/>
    </w:rPr>
  </w:style>
  <w:style w:type="paragraph" w:customStyle="1" w:styleId="xl67">
    <w:name w:val="xl67"/>
    <w:basedOn w:val="Normal"/>
    <w:qFormat/>
    <w:rsid w:val="00D931DF"/>
    <w:pPr>
      <w:spacing w:beforeAutospacing="1" w:afterAutospacing="1"/>
    </w:pPr>
    <w:rPr>
      <w:rFonts w:eastAsia="Times New Roman"/>
      <w:b/>
      <w:bCs/>
      <w:lang w:val="en-GB" w:eastAsia="en-GB"/>
    </w:rPr>
  </w:style>
  <w:style w:type="paragraph" w:customStyle="1" w:styleId="xl68">
    <w:name w:val="xl68"/>
    <w:basedOn w:val="Normal"/>
    <w:qFormat/>
    <w:rsid w:val="00D931DF"/>
    <w:pPr>
      <w:spacing w:beforeAutospacing="1" w:afterAutospacing="1"/>
    </w:pPr>
    <w:rPr>
      <w:rFonts w:eastAsia="Times New Roman"/>
      <w:b/>
      <w:bCs/>
      <w:sz w:val="28"/>
      <w:szCs w:val="28"/>
      <w:lang w:val="en-GB" w:eastAsia="en-GB"/>
    </w:rPr>
  </w:style>
  <w:style w:type="paragraph" w:customStyle="1" w:styleId="xl69">
    <w:name w:val="xl69"/>
    <w:basedOn w:val="Normal"/>
    <w:qFormat/>
    <w:rsid w:val="00D931DF"/>
    <w:pPr>
      <w:spacing w:beforeAutospacing="1" w:afterAutospacing="1"/>
      <w:jc w:val="center"/>
    </w:pPr>
    <w:rPr>
      <w:rFonts w:eastAsia="Times New Roman"/>
      <w:b/>
      <w:bCs/>
      <w:lang w:val="en-GB" w:eastAsia="en-GB"/>
    </w:rPr>
  </w:style>
  <w:style w:type="paragraph" w:customStyle="1" w:styleId="xl70">
    <w:name w:val="xl70"/>
    <w:basedOn w:val="Normal"/>
    <w:qFormat/>
    <w:rsid w:val="00D931DF"/>
    <w:pPr>
      <w:spacing w:beforeAutospacing="1" w:afterAutospacing="1"/>
      <w:jc w:val="center"/>
    </w:pPr>
    <w:rPr>
      <w:rFonts w:eastAsia="Times New Roman"/>
      <w:b/>
      <w:bCs/>
      <w:color w:val="FF0000"/>
      <w:lang w:val="en-GB" w:eastAsia="en-GB"/>
    </w:rPr>
  </w:style>
  <w:style w:type="paragraph" w:customStyle="1" w:styleId="xl72">
    <w:name w:val="xl72"/>
    <w:basedOn w:val="Normal"/>
    <w:qFormat/>
    <w:rsid w:val="00D931DF"/>
    <w:pPr>
      <w:spacing w:beforeAutospacing="1" w:afterAutospacing="1"/>
    </w:pPr>
    <w:rPr>
      <w:rFonts w:eastAsia="Times New Roman"/>
      <w:b/>
      <w:bCs/>
      <w:lang w:val="en-GB" w:eastAsia="en-GB"/>
    </w:rPr>
  </w:style>
  <w:style w:type="paragraph" w:customStyle="1" w:styleId="xl73">
    <w:name w:val="xl73"/>
    <w:basedOn w:val="Normal"/>
    <w:qFormat/>
    <w:rsid w:val="00D931DF"/>
    <w:pPr>
      <w:spacing w:beforeAutospacing="1" w:afterAutospacing="1"/>
    </w:pPr>
    <w:rPr>
      <w:rFonts w:ascii="Calibri" w:eastAsia="Times New Roman" w:hAnsi="Calibri" w:cs="Calibri"/>
      <w:sz w:val="22"/>
      <w:szCs w:val="22"/>
      <w:lang w:val="en-GB" w:eastAsia="en-GB"/>
    </w:rPr>
  </w:style>
  <w:style w:type="paragraph" w:customStyle="1" w:styleId="xl74">
    <w:name w:val="xl74"/>
    <w:basedOn w:val="Normal"/>
    <w:qFormat/>
    <w:rsid w:val="00D931DF"/>
    <w:pPr>
      <w:spacing w:beforeAutospacing="1" w:afterAutospacing="1"/>
    </w:pPr>
    <w:rPr>
      <w:rFonts w:ascii="Calibri" w:eastAsia="Times New Roman" w:hAnsi="Calibri" w:cs="Calibri"/>
      <w:b/>
      <w:bCs/>
      <w:lang w:val="en-GB" w:eastAsia="en-GB"/>
    </w:rPr>
  </w:style>
  <w:style w:type="paragraph" w:customStyle="1" w:styleId="xl75">
    <w:name w:val="xl75"/>
    <w:basedOn w:val="Normal"/>
    <w:qFormat/>
    <w:rsid w:val="00D931DF"/>
    <w:pPr>
      <w:shd w:val="clear" w:color="000000" w:fill="FFFFFF"/>
      <w:spacing w:beforeAutospacing="1" w:afterAutospacing="1"/>
    </w:pPr>
    <w:rPr>
      <w:rFonts w:ascii="Arial" w:eastAsia="Times New Roman" w:hAnsi="Arial" w:cs="Arial"/>
      <w:lang w:val="en-GB" w:eastAsia="en-GB"/>
    </w:rPr>
  </w:style>
  <w:style w:type="paragraph" w:customStyle="1" w:styleId="xl76">
    <w:name w:val="xl76"/>
    <w:basedOn w:val="Normal"/>
    <w:qFormat/>
    <w:rsid w:val="00D931DF"/>
    <w:pPr>
      <w:spacing w:beforeAutospacing="1" w:afterAutospacing="1"/>
    </w:pPr>
    <w:rPr>
      <w:rFonts w:ascii="Arial" w:eastAsia="Times New Roman" w:hAnsi="Arial" w:cs="Arial"/>
      <w:lang w:val="en-GB" w:eastAsia="en-GB"/>
    </w:rPr>
  </w:style>
  <w:style w:type="paragraph" w:customStyle="1" w:styleId="xl77">
    <w:name w:val="xl7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78">
    <w:name w:val="xl78"/>
    <w:basedOn w:val="Normal"/>
    <w:qFormat/>
    <w:rsid w:val="00D931DF"/>
    <w:pPr>
      <w:shd w:val="clear" w:color="000000" w:fill="FFFFFF"/>
      <w:spacing w:beforeAutospacing="1" w:afterAutospacing="1"/>
    </w:pPr>
    <w:rPr>
      <w:rFonts w:ascii="Arial" w:eastAsia="Times New Roman" w:hAnsi="Arial" w:cs="Arial"/>
      <w:color w:val="000000"/>
      <w:lang w:val="en-GB" w:eastAsia="en-GB"/>
    </w:rPr>
  </w:style>
  <w:style w:type="paragraph" w:customStyle="1" w:styleId="xl79">
    <w:name w:val="xl79"/>
    <w:basedOn w:val="Normal"/>
    <w:qFormat/>
    <w:rsid w:val="00D931DF"/>
    <w:pPr>
      <w:spacing w:beforeAutospacing="1" w:afterAutospacing="1"/>
    </w:pPr>
    <w:rPr>
      <w:rFonts w:eastAsia="Times New Roman"/>
      <w:color w:val="FF0000"/>
      <w:lang w:val="en-GB" w:eastAsia="en-GB"/>
    </w:rPr>
  </w:style>
  <w:style w:type="paragraph" w:customStyle="1" w:styleId="xl80">
    <w:name w:val="xl80"/>
    <w:basedOn w:val="Normal"/>
    <w:qFormat/>
    <w:rsid w:val="00D931DF"/>
    <w:pPr>
      <w:spacing w:beforeAutospacing="1" w:afterAutospacing="1"/>
    </w:pPr>
    <w:rPr>
      <w:rFonts w:ascii="Calibri" w:eastAsia="Times New Roman" w:hAnsi="Calibri" w:cs="Calibri"/>
      <w:b/>
      <w:bCs/>
      <w:i/>
      <w:iCs/>
      <w:sz w:val="22"/>
      <w:szCs w:val="22"/>
      <w:lang w:val="en-GB" w:eastAsia="en-GB"/>
    </w:rPr>
  </w:style>
  <w:style w:type="paragraph" w:customStyle="1" w:styleId="xl81">
    <w:name w:val="xl81"/>
    <w:basedOn w:val="Normal"/>
    <w:qFormat/>
    <w:rsid w:val="00D931DF"/>
    <w:pPr>
      <w:shd w:val="clear" w:color="000000" w:fill="FFFFFF"/>
      <w:spacing w:beforeAutospacing="1" w:afterAutospacing="1"/>
      <w:textAlignment w:val="top"/>
    </w:pPr>
    <w:rPr>
      <w:rFonts w:ascii="Arial" w:eastAsia="Times New Roman" w:hAnsi="Arial" w:cs="Arial"/>
      <w:b/>
      <w:bCs/>
      <w:lang w:val="en-GB" w:eastAsia="en-GB"/>
    </w:rPr>
  </w:style>
  <w:style w:type="paragraph" w:customStyle="1" w:styleId="xl82">
    <w:name w:val="xl82"/>
    <w:basedOn w:val="Normal"/>
    <w:qFormat/>
    <w:rsid w:val="00D931DF"/>
    <w:pPr>
      <w:spacing w:beforeAutospacing="1" w:afterAutospacing="1"/>
    </w:pPr>
    <w:rPr>
      <w:rFonts w:ascii="Arial" w:eastAsia="Times New Roman" w:hAnsi="Arial" w:cs="Arial"/>
      <w:color w:val="000000"/>
      <w:lang w:val="en-GB" w:eastAsia="en-GB"/>
    </w:rPr>
  </w:style>
  <w:style w:type="paragraph" w:customStyle="1" w:styleId="xl83">
    <w:name w:val="xl83"/>
    <w:basedOn w:val="Normal"/>
    <w:qFormat/>
    <w:rsid w:val="00D931DF"/>
    <w:pPr>
      <w:spacing w:beforeAutospacing="1" w:afterAutospacing="1"/>
    </w:pPr>
    <w:rPr>
      <w:rFonts w:ascii="Arial" w:eastAsia="Times New Roman" w:hAnsi="Arial" w:cs="Arial"/>
      <w:b/>
      <w:bCs/>
      <w:lang w:val="en-GB" w:eastAsia="en-GB"/>
    </w:rPr>
  </w:style>
  <w:style w:type="paragraph" w:customStyle="1" w:styleId="xl84">
    <w:name w:val="xl84"/>
    <w:basedOn w:val="Normal"/>
    <w:qFormat/>
    <w:rsid w:val="00D931DF"/>
    <w:pPr>
      <w:shd w:val="clear" w:color="000000" w:fill="969696"/>
      <w:spacing w:beforeAutospacing="1" w:afterAutospacing="1"/>
    </w:pPr>
    <w:rPr>
      <w:rFonts w:ascii="Arial" w:eastAsia="Times New Roman" w:hAnsi="Arial" w:cs="Arial"/>
      <w:lang w:val="en-GB" w:eastAsia="en-GB"/>
    </w:rPr>
  </w:style>
  <w:style w:type="paragraph" w:customStyle="1" w:styleId="xl85">
    <w:name w:val="xl85"/>
    <w:basedOn w:val="Normal"/>
    <w:qFormat/>
    <w:rsid w:val="00D931DF"/>
    <w:pPr>
      <w:spacing w:beforeAutospacing="1" w:afterAutospacing="1"/>
    </w:pPr>
    <w:rPr>
      <w:rFonts w:ascii="Arial TUR" w:eastAsia="Times New Roman" w:hAnsi="Arial TUR" w:cs="Arial TUR"/>
      <w:b/>
      <w:bCs/>
      <w:lang w:val="en-GB" w:eastAsia="en-GB"/>
    </w:rPr>
  </w:style>
  <w:style w:type="paragraph" w:customStyle="1" w:styleId="xl86">
    <w:name w:val="xl86"/>
    <w:basedOn w:val="Normal"/>
    <w:qFormat/>
    <w:rsid w:val="00D931DF"/>
    <w:pPr>
      <w:spacing w:beforeAutospacing="1" w:afterAutospacing="1"/>
    </w:pPr>
    <w:rPr>
      <w:rFonts w:ascii="Arial" w:eastAsia="Times New Roman" w:hAnsi="Arial" w:cs="Arial"/>
      <w:b/>
      <w:bCs/>
      <w:lang w:val="en-GB" w:eastAsia="en-GB"/>
    </w:rPr>
  </w:style>
  <w:style w:type="paragraph" w:customStyle="1" w:styleId="xl87">
    <w:name w:val="xl87"/>
    <w:basedOn w:val="Normal"/>
    <w:qFormat/>
    <w:rsid w:val="00D931DF"/>
    <w:pPr>
      <w:shd w:val="clear" w:color="000000" w:fill="FFFFFF"/>
      <w:spacing w:beforeAutospacing="1" w:afterAutospacing="1"/>
    </w:pPr>
    <w:rPr>
      <w:rFonts w:ascii="Arial" w:eastAsia="Times New Roman" w:hAnsi="Arial" w:cs="Arial"/>
      <w:b/>
      <w:bCs/>
      <w:lang w:val="en-GB" w:eastAsia="en-GB"/>
    </w:rPr>
  </w:style>
  <w:style w:type="paragraph" w:customStyle="1" w:styleId="xl88">
    <w:name w:val="xl88"/>
    <w:basedOn w:val="Normal"/>
    <w:qFormat/>
    <w:rsid w:val="00D931DF"/>
    <w:pPr>
      <w:shd w:val="clear" w:color="000000" w:fill="FF0000"/>
      <w:spacing w:beforeAutospacing="1" w:afterAutospacing="1"/>
      <w:textAlignment w:val="center"/>
    </w:pPr>
    <w:rPr>
      <w:rFonts w:ascii="Arial" w:eastAsia="Times New Roman" w:hAnsi="Arial" w:cs="Arial"/>
      <w:lang w:val="en-GB" w:eastAsia="en-GB"/>
    </w:rPr>
  </w:style>
  <w:style w:type="paragraph" w:customStyle="1" w:styleId="xl89">
    <w:name w:val="xl89"/>
    <w:basedOn w:val="Normal"/>
    <w:qFormat/>
    <w:rsid w:val="00D931DF"/>
    <w:pPr>
      <w:spacing w:beforeAutospacing="1" w:afterAutospacing="1"/>
      <w:textAlignment w:val="center"/>
    </w:pPr>
    <w:rPr>
      <w:rFonts w:eastAsia="Times New Roman"/>
      <w:lang w:val="en-GB" w:eastAsia="en-GB"/>
    </w:rPr>
  </w:style>
  <w:style w:type="paragraph" w:customStyle="1" w:styleId="xl71">
    <w:name w:val="xl71"/>
    <w:basedOn w:val="Normal"/>
    <w:qFormat/>
    <w:rsid w:val="00F97303"/>
    <w:pPr>
      <w:spacing w:beforeAutospacing="1" w:afterAutospacing="1"/>
    </w:pPr>
    <w:rPr>
      <w:rFonts w:eastAsia="Times New Roman"/>
      <w:b/>
      <w:bCs/>
      <w:lang w:val="en-GB" w:eastAsia="en-GB"/>
    </w:rPr>
  </w:style>
  <w:style w:type="paragraph" w:customStyle="1" w:styleId="xl66">
    <w:name w:val="xl66"/>
    <w:basedOn w:val="Normal"/>
    <w:qFormat/>
    <w:rsid w:val="00F97303"/>
    <w:pPr>
      <w:spacing w:beforeAutospacing="1" w:afterAutospacing="1"/>
    </w:pPr>
    <w:rPr>
      <w:rFonts w:ascii="Arial" w:eastAsia="Times New Roman" w:hAnsi="Arial" w:cs="Arial"/>
    </w:rPr>
  </w:style>
  <w:style w:type="paragraph" w:customStyle="1" w:styleId="AltKonuBal1">
    <w:name w:val="Alt Konu Başlığı1"/>
    <w:basedOn w:val="Normal"/>
    <w:next w:val="Normal"/>
    <w:link w:val="AltKonuBalChar"/>
    <w:qFormat/>
    <w:locked/>
    <w:rsid w:val="00907447"/>
    <w:pPr>
      <w:spacing w:after="60"/>
      <w:jc w:val="center"/>
      <w:outlineLvl w:val="1"/>
    </w:pPr>
    <w:rPr>
      <w:rFonts w:ascii="Cambria" w:eastAsia="Times New Roman" w:hAnsi="Cambria"/>
    </w:rPr>
  </w:style>
  <w:style w:type="paragraph" w:customStyle="1" w:styleId="stvealtbilgi">
    <w:name w:val="Üst ve alt bilgi"/>
    <w:basedOn w:val="Normal"/>
    <w:qFormat/>
  </w:style>
  <w:style w:type="paragraph" w:styleId="stbilgi">
    <w:name w:val="header"/>
    <w:basedOn w:val="Normal"/>
    <w:uiPriority w:val="99"/>
    <w:unhideWhenUsed/>
    <w:rsid w:val="00AF0ACD"/>
    <w:pPr>
      <w:tabs>
        <w:tab w:val="center" w:pos="4536"/>
        <w:tab w:val="right" w:pos="9072"/>
      </w:tabs>
    </w:pPr>
  </w:style>
  <w:style w:type="paragraph" w:styleId="Altbilgi">
    <w:name w:val="footer"/>
    <w:basedOn w:val="Normal"/>
    <w:link w:val="AltbilgiChar"/>
    <w:uiPriority w:val="99"/>
    <w:unhideWhenUsed/>
    <w:rsid w:val="00AF0ACD"/>
    <w:pPr>
      <w:tabs>
        <w:tab w:val="center" w:pos="4536"/>
        <w:tab w:val="right" w:pos="9072"/>
      </w:tabs>
    </w:pPr>
  </w:style>
  <w:style w:type="paragraph" w:customStyle="1" w:styleId="xl90">
    <w:name w:val="xl90"/>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sz w:val="32"/>
      <w:szCs w:val="32"/>
    </w:rPr>
  </w:style>
  <w:style w:type="paragraph" w:customStyle="1" w:styleId="xl91">
    <w:name w:val="xl91"/>
    <w:basedOn w:val="Normal"/>
    <w:qFormat/>
    <w:rsid w:val="001159B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eastAsia="Times New Roman"/>
      <w:b/>
      <w:bCs/>
    </w:rPr>
  </w:style>
  <w:style w:type="paragraph" w:customStyle="1" w:styleId="xl92">
    <w:name w:val="xl92"/>
    <w:basedOn w:val="Normal"/>
    <w:qFormat/>
    <w:rsid w:val="001159B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b/>
      <w:bCs/>
      <w:color w:val="000000"/>
      <w:sz w:val="28"/>
      <w:szCs w:val="28"/>
    </w:rPr>
  </w:style>
  <w:style w:type="paragraph" w:customStyle="1" w:styleId="Tabloerii">
    <w:name w:val="Tablo İçeriği"/>
    <w:basedOn w:val="Normal"/>
    <w:qFormat/>
    <w:pPr>
      <w:widowControl w:val="0"/>
      <w:suppressLineNumbers/>
    </w:pPr>
  </w:style>
  <w:style w:type="paragraph" w:customStyle="1" w:styleId="TabloBal">
    <w:name w:val="Tablo Başlığı"/>
    <w:basedOn w:val="Tabloerii"/>
    <w:qFormat/>
    <w:pPr>
      <w:jc w:val="center"/>
    </w:pPr>
    <w:rPr>
      <w:b/>
      <w:bCs/>
    </w:rPr>
  </w:style>
  <w:style w:type="table" w:styleId="KoyuListe-Vurgu5">
    <w:name w:val="Dark List Accent 5"/>
    <w:basedOn w:val="NormalTablo"/>
    <w:uiPriority w:val="99"/>
    <w:rsid w:val="00D3426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KoyuListe-Vurgu4">
    <w:name w:val="Dark List Accent 4"/>
    <w:basedOn w:val="NormalTablo"/>
    <w:uiPriority w:val="99"/>
    <w:rsid w:val="008D186E"/>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KoyuListe-Vurgu2">
    <w:name w:val="Dark List Accent 2"/>
    <w:basedOn w:val="NormalTablo"/>
    <w:uiPriority w:val="99"/>
    <w:rsid w:val="003770A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Klavuzu">
    <w:name w:val="Table Grid"/>
    <w:basedOn w:val="NormalTablo"/>
    <w:uiPriority w:val="99"/>
    <w:rsid w:val="00F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5318</Words>
  <Characters>30319</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dc:creator>
  <dc:description/>
  <cp:lastModifiedBy>Hakan Kıroğlu</cp:lastModifiedBy>
  <cp:revision>12</cp:revision>
  <cp:lastPrinted>2013-09-02T10:38:00Z</cp:lastPrinted>
  <dcterms:created xsi:type="dcterms:W3CDTF">2021-12-09T07:08:00Z</dcterms:created>
  <dcterms:modified xsi:type="dcterms:W3CDTF">2022-02-25T13:04:00Z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