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2943"/>
        <w:gridCol w:w="1985"/>
        <w:gridCol w:w="1276"/>
        <w:gridCol w:w="3543"/>
      </w:tblGrid>
      <w:tr w:rsidR="00276342" w:rsidRPr="005C065D" w:rsidTr="00FF2A79">
        <w:trPr>
          <w:trHeight w:val="851"/>
        </w:trPr>
        <w:tc>
          <w:tcPr>
            <w:tcW w:w="9747" w:type="dxa"/>
            <w:gridSpan w:val="4"/>
            <w:tcBorders>
              <w:top w:val="single" w:sz="8" w:space="0" w:color="C0504D"/>
            </w:tcBorders>
            <w:shd w:val="clear" w:color="auto" w:fill="C0504D"/>
          </w:tcPr>
          <w:p w:rsidR="00276342" w:rsidRPr="005C065D" w:rsidRDefault="00276342" w:rsidP="00FF2A79">
            <w:pPr>
              <w:tabs>
                <w:tab w:val="center" w:pos="4536"/>
                <w:tab w:val="right" w:pos="9072"/>
              </w:tabs>
              <w:spacing w:after="0" w:line="240" w:lineRule="auto"/>
              <w:ind w:left="-142" w:right="-108"/>
              <w:jc w:val="center"/>
              <w:rPr>
                <w:rFonts w:ascii="Calibri" w:eastAsia="Calibri" w:hAnsi="Calibri" w:cs="Calibri"/>
                <w:b/>
                <w:bCs/>
                <w:color w:val="FFFFFF"/>
                <w:sz w:val="24"/>
                <w:szCs w:val="24"/>
                <w:lang w:val="en-US" w:eastAsia="tr-TR"/>
              </w:rPr>
            </w:pPr>
            <w:r>
              <w:rPr>
                <w:rFonts w:ascii="Calibri" w:hAnsi="Calibri" w:cs="Calibri"/>
                <w:b/>
                <w:noProof/>
                <w:color w:val="FFFFFF"/>
                <w:lang w:eastAsia="tr-TR"/>
              </w:rPr>
              <w:drawing>
                <wp:inline distT="0" distB="0" distL="0" distR="0" wp14:anchorId="6FCB1ACE" wp14:editId="5DD034DD">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rsidR="00276342" w:rsidRPr="005C065D" w:rsidRDefault="00276342" w:rsidP="00FF2A79">
            <w:pPr>
              <w:widowControl w:val="0"/>
              <w:autoSpaceDE w:val="0"/>
              <w:autoSpaceDN w:val="0"/>
              <w:adjustRightInd w:val="0"/>
              <w:spacing w:after="0" w:line="240" w:lineRule="auto"/>
              <w:ind w:left="-108" w:right="-108"/>
              <w:jc w:val="center"/>
              <w:rPr>
                <w:rFonts w:ascii="Calibri" w:eastAsia="Calibri" w:hAnsi="Calibri" w:cs="Calibri"/>
                <w:b/>
                <w:bCs/>
                <w:color w:val="FFFFFF"/>
                <w:sz w:val="32"/>
                <w:szCs w:val="32"/>
                <w:lang w:val="en-US" w:eastAsia="tr-TR"/>
              </w:rPr>
            </w:pPr>
            <w:r w:rsidRPr="005C065D">
              <w:rPr>
                <w:rFonts w:ascii="Calibri" w:eastAsia="Calibri" w:hAnsi="Calibri" w:cs="Calibri"/>
                <w:b/>
                <w:color w:val="FFFFFF"/>
                <w:w w:val="99"/>
                <w:sz w:val="28"/>
                <w:szCs w:val="28"/>
                <w:lang w:val="en-US" w:eastAsia="tr-TR"/>
              </w:rPr>
              <w:t>MARMA</w:t>
            </w:r>
            <w:r w:rsidRPr="005C065D">
              <w:rPr>
                <w:rFonts w:ascii="Calibri" w:eastAsia="Calibri" w:hAnsi="Calibri" w:cs="Calibri"/>
                <w:b/>
                <w:color w:val="FFFFFF"/>
                <w:spacing w:val="-9"/>
                <w:w w:val="99"/>
                <w:sz w:val="28"/>
                <w:szCs w:val="28"/>
                <w:lang w:val="en-US" w:eastAsia="tr-TR"/>
              </w:rPr>
              <w:t>R</w:t>
            </w:r>
            <w:r w:rsidRPr="005C065D">
              <w:rPr>
                <w:rFonts w:ascii="Calibri" w:eastAsia="Calibri" w:hAnsi="Calibri" w:cs="Calibri"/>
                <w:b/>
                <w:color w:val="FFFFFF"/>
                <w:w w:val="99"/>
                <w:sz w:val="28"/>
                <w:szCs w:val="28"/>
                <w:lang w:val="en-US" w:eastAsia="tr-TR"/>
              </w:rPr>
              <w:t>A UNI</w:t>
            </w:r>
            <w:r w:rsidRPr="005C065D">
              <w:rPr>
                <w:rFonts w:ascii="Calibri" w:eastAsia="Calibri" w:hAnsi="Calibri" w:cs="Calibri"/>
                <w:b/>
                <w:color w:val="FFFFFF"/>
                <w:spacing w:val="-3"/>
                <w:w w:val="99"/>
                <w:sz w:val="28"/>
                <w:szCs w:val="28"/>
                <w:lang w:val="en-US" w:eastAsia="tr-TR"/>
              </w:rPr>
              <w:t>V</w:t>
            </w:r>
            <w:r w:rsidRPr="005C065D">
              <w:rPr>
                <w:rFonts w:ascii="Calibri" w:eastAsia="Calibri" w:hAnsi="Calibri" w:cs="Calibri"/>
                <w:b/>
                <w:color w:val="FFFFFF"/>
                <w:w w:val="99"/>
                <w:sz w:val="28"/>
                <w:szCs w:val="28"/>
                <w:lang w:val="en-US" w:eastAsia="tr-TR"/>
              </w:rPr>
              <w:t>E</w:t>
            </w:r>
            <w:r w:rsidRPr="005C065D">
              <w:rPr>
                <w:rFonts w:ascii="Calibri" w:eastAsia="Calibri" w:hAnsi="Calibri" w:cs="Calibri"/>
                <w:b/>
                <w:color w:val="FFFFFF"/>
                <w:spacing w:val="-7"/>
                <w:w w:val="99"/>
                <w:sz w:val="28"/>
                <w:szCs w:val="28"/>
                <w:lang w:val="en-US" w:eastAsia="tr-TR"/>
              </w:rPr>
              <w:t>R</w:t>
            </w:r>
            <w:r w:rsidRPr="005C065D">
              <w:rPr>
                <w:rFonts w:ascii="Calibri" w:eastAsia="Calibri" w:hAnsi="Calibri" w:cs="Calibri"/>
                <w:b/>
                <w:color w:val="FFFFFF"/>
                <w:w w:val="99"/>
                <w:sz w:val="28"/>
                <w:szCs w:val="28"/>
                <w:lang w:val="en-US" w:eastAsia="tr-TR"/>
              </w:rPr>
              <w:t>SITY SCHOOL of MEDICINE</w:t>
            </w:r>
          </w:p>
        </w:tc>
      </w:tr>
      <w:tr w:rsidR="00276342" w:rsidRPr="005C065D" w:rsidTr="00FF2A79">
        <w:trPr>
          <w:trHeight w:val="5203"/>
        </w:trPr>
        <w:tc>
          <w:tcPr>
            <w:tcW w:w="9747" w:type="dxa"/>
            <w:gridSpan w:val="4"/>
            <w:tcBorders>
              <w:top w:val="single" w:sz="8" w:space="0" w:color="C0504D"/>
              <w:bottom w:val="single" w:sz="8" w:space="0" w:color="C0504D"/>
            </w:tcBorders>
          </w:tcPr>
          <w:p w:rsidR="00276342" w:rsidRPr="005C065D" w:rsidRDefault="00276342" w:rsidP="00FF2A79">
            <w:pPr>
              <w:spacing w:after="0" w:line="360" w:lineRule="auto"/>
              <w:jc w:val="center"/>
              <w:rPr>
                <w:rFonts w:ascii="Calibri" w:eastAsia="Calibri" w:hAnsi="Calibri" w:cs="Calibri"/>
                <w:b/>
                <w:bCs/>
                <w:spacing w:val="-3"/>
                <w:w w:val="99"/>
                <w:sz w:val="4"/>
                <w:szCs w:val="4"/>
                <w:lang w:val="en-US" w:eastAsia="tr-TR"/>
              </w:rPr>
            </w:pPr>
          </w:p>
          <w:p w:rsidR="00276342" w:rsidRPr="005C065D" w:rsidRDefault="00276342" w:rsidP="00FF2A79">
            <w:pPr>
              <w:spacing w:after="0" w:line="360" w:lineRule="auto"/>
              <w:jc w:val="center"/>
              <w:rPr>
                <w:rFonts w:ascii="Calibri" w:eastAsia="Calibri" w:hAnsi="Calibri" w:cs="Calibri"/>
                <w:b/>
                <w:bCs/>
                <w:noProof/>
                <w:spacing w:val="-3"/>
                <w:w w:val="99"/>
                <w:sz w:val="32"/>
                <w:szCs w:val="32"/>
                <w:lang w:eastAsia="tr-TR"/>
              </w:rPr>
            </w:pPr>
          </w:p>
          <w:p w:rsidR="00276342" w:rsidRPr="005C065D" w:rsidRDefault="00276342" w:rsidP="00FF2A79">
            <w:pPr>
              <w:spacing w:after="0" w:line="360" w:lineRule="auto"/>
              <w:jc w:val="center"/>
              <w:rPr>
                <w:rFonts w:ascii="Calibri" w:eastAsia="Calibri" w:hAnsi="Calibri" w:cs="Calibri"/>
                <w:b/>
                <w:bCs/>
                <w:noProof/>
                <w:spacing w:val="-3"/>
                <w:w w:val="99"/>
                <w:sz w:val="32"/>
                <w:szCs w:val="32"/>
                <w:lang w:eastAsia="tr-TR"/>
              </w:rPr>
            </w:pPr>
            <w:r w:rsidRPr="005C065D">
              <w:rPr>
                <w:rFonts w:ascii="Calibri" w:eastAsia="Calibri" w:hAnsi="Calibri" w:cs="Calibri"/>
                <w:b/>
                <w:noProof/>
                <w:spacing w:val="-3"/>
                <w:w w:val="99"/>
                <w:sz w:val="32"/>
                <w:szCs w:val="32"/>
                <w:lang w:eastAsia="tr-TR"/>
              </w:rPr>
              <w:drawing>
                <wp:inline distT="0" distB="0" distL="0" distR="0" wp14:anchorId="1788EF02" wp14:editId="7B45E8B4">
                  <wp:extent cx="2019300" cy="2228850"/>
                  <wp:effectExtent l="0" t="0" r="0" b="0"/>
                  <wp:docPr id="4" name="Resim 4" descr="cardiovascu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diovascul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228850"/>
                          </a:xfrm>
                          <a:prstGeom prst="rect">
                            <a:avLst/>
                          </a:prstGeom>
                          <a:solidFill>
                            <a:srgbClr val="002060"/>
                          </a:solidFill>
                          <a:ln>
                            <a:noFill/>
                          </a:ln>
                        </pic:spPr>
                      </pic:pic>
                    </a:graphicData>
                  </a:graphic>
                </wp:inline>
              </w:drawing>
            </w:r>
          </w:p>
          <w:p w:rsidR="00276342" w:rsidRPr="005C065D" w:rsidRDefault="00276342" w:rsidP="00FF2A79">
            <w:pPr>
              <w:spacing w:after="120" w:line="240" w:lineRule="auto"/>
              <w:jc w:val="center"/>
              <w:rPr>
                <w:rFonts w:ascii="Calibri" w:eastAsia="Calibri" w:hAnsi="Calibri" w:cs="Calibri"/>
                <w:b/>
                <w:bCs/>
                <w:sz w:val="18"/>
                <w:szCs w:val="18"/>
                <w:lang w:eastAsia="tr-TR"/>
              </w:rPr>
            </w:pPr>
          </w:p>
          <w:p w:rsidR="00276342" w:rsidRPr="005C065D" w:rsidRDefault="00276342" w:rsidP="00FF2A79">
            <w:pPr>
              <w:widowControl w:val="0"/>
              <w:autoSpaceDE w:val="0"/>
              <w:autoSpaceDN w:val="0"/>
              <w:adjustRightInd w:val="0"/>
              <w:spacing w:before="4" w:after="0" w:line="330" w:lineRule="exact"/>
              <w:ind w:right="-20"/>
              <w:jc w:val="center"/>
              <w:rPr>
                <w:rFonts w:ascii="Calibri" w:eastAsia="Calibri" w:hAnsi="Calibri" w:cs="Calibri"/>
                <w:b/>
                <w:bCs/>
                <w:spacing w:val="-2"/>
                <w:w w:val="99"/>
                <w:sz w:val="32"/>
                <w:szCs w:val="32"/>
                <w:lang w:val="en-US" w:eastAsia="tr-TR"/>
              </w:rPr>
            </w:pPr>
            <w:r w:rsidRPr="005C065D">
              <w:rPr>
                <w:rFonts w:ascii="Calibri" w:eastAsia="Calibri" w:hAnsi="Calibri" w:cs="Calibri"/>
                <w:sz w:val="32"/>
                <w:szCs w:val="32"/>
                <w:lang w:val="en-US" w:eastAsia="tr-TR"/>
              </w:rPr>
              <w:t>CARDIOVASCULAR SYSTEM AND RELATED DISORDERS</w:t>
            </w:r>
            <w:r w:rsidRPr="005C065D">
              <w:rPr>
                <w:rFonts w:ascii="Calibri" w:eastAsia="Calibri" w:hAnsi="Calibri" w:cs="Calibri"/>
                <w:bCs/>
                <w:spacing w:val="-2"/>
                <w:w w:val="99"/>
                <w:sz w:val="32"/>
                <w:szCs w:val="32"/>
                <w:lang w:val="en-US" w:eastAsia="tr-TR"/>
              </w:rPr>
              <w:t xml:space="preserve"> </w:t>
            </w:r>
          </w:p>
          <w:p w:rsidR="00276342" w:rsidRPr="005C065D" w:rsidRDefault="00276342" w:rsidP="00FF2A79">
            <w:pPr>
              <w:widowControl w:val="0"/>
              <w:autoSpaceDE w:val="0"/>
              <w:autoSpaceDN w:val="0"/>
              <w:adjustRightInd w:val="0"/>
              <w:spacing w:before="4" w:after="0" w:line="330" w:lineRule="exact"/>
              <w:ind w:right="-20"/>
              <w:jc w:val="center"/>
              <w:rPr>
                <w:rFonts w:ascii="Calibri" w:eastAsia="Calibri" w:hAnsi="Calibri" w:cs="Calibri"/>
                <w:b/>
                <w:bCs/>
                <w:spacing w:val="-2"/>
                <w:w w:val="99"/>
                <w:sz w:val="32"/>
                <w:szCs w:val="32"/>
                <w:lang w:val="en-US" w:eastAsia="tr-TR"/>
              </w:rPr>
            </w:pPr>
            <w:r w:rsidRPr="005C065D">
              <w:rPr>
                <w:rFonts w:ascii="Calibri" w:eastAsia="Calibri" w:hAnsi="Calibri" w:cs="Calibri"/>
                <w:bCs/>
                <w:spacing w:val="-2"/>
                <w:w w:val="99"/>
                <w:sz w:val="32"/>
                <w:szCs w:val="32"/>
                <w:lang w:val="en-US" w:eastAsia="tr-TR"/>
              </w:rPr>
              <w:t>YEAR 3 COURSE 1</w:t>
            </w:r>
          </w:p>
          <w:p w:rsidR="00276342" w:rsidRPr="005C065D" w:rsidRDefault="00BA35EE" w:rsidP="00FF2A79">
            <w:pPr>
              <w:autoSpaceDE w:val="0"/>
              <w:autoSpaceDN w:val="0"/>
              <w:adjustRightInd w:val="0"/>
              <w:spacing w:after="0" w:line="240" w:lineRule="auto"/>
              <w:jc w:val="center"/>
              <w:rPr>
                <w:rFonts w:ascii="Calibri" w:eastAsia="Calibri" w:hAnsi="Calibri" w:cs="Calibri"/>
                <w:b/>
                <w:bCs/>
                <w:noProof/>
                <w:sz w:val="20"/>
                <w:szCs w:val="20"/>
                <w:lang w:val="en-US" w:eastAsia="tr-TR"/>
              </w:rPr>
            </w:pPr>
            <w:r>
              <w:rPr>
                <w:rFonts w:cs="Calibri"/>
                <w:sz w:val="32"/>
              </w:rPr>
              <w:t>September 05 – October 21, 2022</w:t>
            </w:r>
          </w:p>
        </w:tc>
      </w:tr>
      <w:tr w:rsidR="00276342" w:rsidRPr="005C065D" w:rsidTr="00FF2A79">
        <w:tc>
          <w:tcPr>
            <w:tcW w:w="4928" w:type="dxa"/>
            <w:gridSpan w:val="2"/>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Coordinator of the Course 3.1</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sz w:val="20"/>
                <w:szCs w:val="20"/>
                <w:lang w:val="en-US" w:eastAsia="tr-TR"/>
              </w:rPr>
              <w:t xml:space="preserve">Prof. </w:t>
            </w:r>
            <w:r w:rsidR="00DC0673" w:rsidRPr="00DC0673">
              <w:rPr>
                <w:rFonts w:ascii="Calibri" w:eastAsia="Calibri" w:hAnsi="Calibri" w:cs="Calibri"/>
                <w:sz w:val="20"/>
                <w:szCs w:val="20"/>
                <w:lang w:val="en-US" w:eastAsia="tr-TR"/>
              </w:rPr>
              <w:t>Beste ÖZBEN SADIÇ</w:t>
            </w:r>
          </w:p>
        </w:tc>
        <w:tc>
          <w:tcPr>
            <w:tcW w:w="4819" w:type="dxa"/>
            <w:gridSpan w:val="2"/>
            <w:tcBorders>
              <w:left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Coordinator of the Module 3.1</w:t>
            </w:r>
          </w:p>
          <w:p w:rsidR="00276342" w:rsidRPr="005C065D" w:rsidRDefault="00DF67BC" w:rsidP="00FF2A79">
            <w:pPr>
              <w:spacing w:before="60" w:after="60" w:line="240" w:lineRule="auto"/>
              <w:jc w:val="center"/>
              <w:rPr>
                <w:rFonts w:ascii="Calibri" w:eastAsia="Calibri" w:hAnsi="Calibri" w:cs="Calibri"/>
                <w:bCs/>
                <w:sz w:val="20"/>
                <w:szCs w:val="20"/>
                <w:lang w:val="en-US" w:eastAsia="tr-TR"/>
              </w:rPr>
            </w:pPr>
            <w:r>
              <w:rPr>
                <w:rFonts w:ascii="Calibri" w:eastAsia="Calibri" w:hAnsi="Calibri" w:cs="Calibri"/>
                <w:bCs/>
                <w:sz w:val="20"/>
                <w:szCs w:val="20"/>
                <w:lang w:val="en-US" w:eastAsia="tr-TR"/>
              </w:rPr>
              <w:t>Dr.Halil ATAŞ</w:t>
            </w:r>
          </w:p>
        </w:tc>
      </w:tr>
      <w:tr w:rsidR="00276342" w:rsidRPr="005C065D" w:rsidTr="00FF2A79">
        <w:tc>
          <w:tcPr>
            <w:tcW w:w="9747" w:type="dxa"/>
            <w:gridSpan w:val="4"/>
            <w:tcBorders>
              <w:top w:val="single" w:sz="8" w:space="0" w:color="C0504D"/>
              <w:bottom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 xml:space="preserve">Year 3 Coordinators </w:t>
            </w:r>
          </w:p>
          <w:p w:rsidR="00276342" w:rsidRPr="005C065D" w:rsidRDefault="00276342" w:rsidP="00FF2A79">
            <w:pPr>
              <w:spacing w:before="60" w:after="60" w:line="240" w:lineRule="auto"/>
              <w:jc w:val="center"/>
              <w:rPr>
                <w:rFonts w:ascii="Calibri" w:eastAsia="Calibri" w:hAnsi="Calibri" w:cs="Calibri"/>
                <w:b/>
                <w:bCs/>
                <w:sz w:val="20"/>
                <w:szCs w:val="20"/>
                <w:lang w:val="fr-FR" w:eastAsia="tr-TR"/>
              </w:rPr>
            </w:pPr>
            <w:r>
              <w:rPr>
                <w:rFonts w:ascii="Calibri" w:eastAsia="Calibri" w:hAnsi="Calibri" w:cs="Calibri"/>
                <w:sz w:val="20"/>
                <w:szCs w:val="20"/>
                <w:lang w:val="en-GB" w:eastAsia="tr-TR"/>
              </w:rPr>
              <w:t xml:space="preserve">Prof. </w:t>
            </w:r>
            <w:r w:rsidRPr="005C065D">
              <w:rPr>
                <w:rFonts w:ascii="Calibri" w:eastAsia="Calibri" w:hAnsi="Calibri" w:cs="Calibri"/>
                <w:sz w:val="20"/>
                <w:szCs w:val="20"/>
                <w:lang w:val="en-GB" w:eastAsia="tr-TR"/>
              </w:rPr>
              <w:t>Arzu İLKİ</w:t>
            </w:r>
            <w:r>
              <w:rPr>
                <w:rFonts w:ascii="Calibri" w:eastAsia="Calibri" w:hAnsi="Calibri" w:cs="Calibri"/>
                <w:bCs/>
                <w:sz w:val="20"/>
                <w:szCs w:val="20"/>
                <w:lang w:val="en-US" w:eastAsia="tr-TR"/>
              </w:rPr>
              <w:t xml:space="preserve"> </w:t>
            </w:r>
            <w:r w:rsidRPr="005C065D">
              <w:rPr>
                <w:rFonts w:ascii="Calibri" w:eastAsia="Calibri" w:hAnsi="Calibri" w:cs="Calibri"/>
                <w:sz w:val="20"/>
                <w:szCs w:val="20"/>
                <w:lang w:val="en-GB" w:eastAsia="tr-TR"/>
              </w:rPr>
              <w:t xml:space="preserve">&amp; </w:t>
            </w:r>
            <w:r>
              <w:rPr>
                <w:rFonts w:ascii="Calibri" w:eastAsia="Calibri" w:hAnsi="Calibri" w:cs="Calibri"/>
                <w:sz w:val="20"/>
                <w:szCs w:val="20"/>
                <w:lang w:val="en-GB" w:eastAsia="tr-TR"/>
              </w:rPr>
              <w:t xml:space="preserve">Assoc. </w:t>
            </w:r>
            <w:r>
              <w:rPr>
                <w:rFonts w:ascii="Calibri" w:eastAsia="Calibri" w:hAnsi="Calibri" w:cs="Calibri"/>
                <w:bCs/>
                <w:sz w:val="20"/>
                <w:szCs w:val="20"/>
                <w:lang w:val="fr-FR" w:eastAsia="tr-TR"/>
              </w:rPr>
              <w:t xml:space="preserve">Prof. </w:t>
            </w:r>
            <w:r w:rsidRPr="005C065D">
              <w:rPr>
                <w:rFonts w:ascii="Calibri" w:eastAsia="Calibri" w:hAnsi="Calibri" w:cs="Calibri"/>
                <w:sz w:val="20"/>
                <w:szCs w:val="20"/>
                <w:lang w:val="fr-FR" w:eastAsia="tr-TR"/>
              </w:rPr>
              <w:t>Pınar Mega TİBER</w:t>
            </w:r>
          </w:p>
        </w:tc>
      </w:tr>
      <w:tr w:rsidR="00276342" w:rsidRPr="005C065D" w:rsidTr="00FF2A79">
        <w:tc>
          <w:tcPr>
            <w:tcW w:w="4928" w:type="dxa"/>
            <w:gridSpan w:val="2"/>
          </w:tcPr>
          <w:p w:rsidR="00276342"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Module Coordinator</w:t>
            </w:r>
          </w:p>
          <w:p w:rsidR="00276342" w:rsidRDefault="00276342" w:rsidP="00FF2A79">
            <w:pPr>
              <w:spacing w:before="60" w:after="60" w:line="240" w:lineRule="auto"/>
              <w:jc w:val="center"/>
              <w:rPr>
                <w:rFonts w:ascii="Calibri" w:hAnsi="Calibri" w:cs="Calibri"/>
                <w:sz w:val="20"/>
                <w:szCs w:val="20"/>
                <w:lang w:val="en-US"/>
              </w:rPr>
            </w:pPr>
            <w:r>
              <w:rPr>
                <w:rFonts w:ascii="Calibri" w:hAnsi="Calibri" w:cs="Calibri"/>
                <w:sz w:val="20"/>
                <w:szCs w:val="20"/>
                <w:lang w:val="en-US"/>
              </w:rPr>
              <w:t>Prof. Rezzan GÜLHAN</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hAnsi="Calibri" w:cs="Calibri"/>
                <w:sz w:val="20"/>
                <w:szCs w:val="20"/>
                <w:lang w:val="en-US"/>
              </w:rPr>
              <w:t>Assist. Prof. Sinem YILDIZ İNANICI</w:t>
            </w:r>
          </w:p>
        </w:tc>
        <w:tc>
          <w:tcPr>
            <w:tcW w:w="4819" w:type="dxa"/>
            <w:gridSpan w:val="2"/>
            <w:tcBorders>
              <w:left w:val="single" w:sz="8" w:space="0" w:color="C0504D"/>
            </w:tcBorders>
          </w:tcPr>
          <w:p w:rsidR="00276342"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Introduction to Clin</w:t>
            </w:r>
            <w:r>
              <w:rPr>
                <w:rFonts w:ascii="Calibri" w:eastAsia="Calibri" w:hAnsi="Calibri" w:cs="Calibri"/>
                <w:b/>
                <w:bCs/>
                <w:sz w:val="20"/>
                <w:szCs w:val="20"/>
                <w:lang w:val="en-US" w:eastAsia="tr-TR"/>
              </w:rPr>
              <w:t>ical Practice (ICP) Coordinator</w:t>
            </w:r>
          </w:p>
          <w:p w:rsidR="00276342" w:rsidRDefault="00276342" w:rsidP="00FF2A79">
            <w:pPr>
              <w:spacing w:before="60" w:after="60" w:line="240" w:lineRule="auto"/>
              <w:jc w:val="center"/>
              <w:rPr>
                <w:rFonts w:ascii="Calibri" w:eastAsia="Calibri" w:hAnsi="Calibri" w:cs="Calibri"/>
                <w:bCs/>
                <w:sz w:val="20"/>
                <w:szCs w:val="20"/>
                <w:lang w:val="en-US" w:eastAsia="tr-TR"/>
              </w:rPr>
            </w:pPr>
            <w:r>
              <w:rPr>
                <w:rFonts w:cs="Calibri"/>
                <w:sz w:val="20"/>
              </w:rPr>
              <w:t xml:space="preserve">Prof. </w:t>
            </w:r>
            <w:r w:rsidRPr="00902967">
              <w:rPr>
                <w:rFonts w:cs="Calibri"/>
                <w:sz w:val="20"/>
              </w:rPr>
              <w:t xml:space="preserve">Pemra </w:t>
            </w:r>
            <w:r>
              <w:rPr>
                <w:rFonts w:cs="Calibri"/>
                <w:sz w:val="20"/>
              </w:rPr>
              <w:t xml:space="preserve">CÖBEK </w:t>
            </w:r>
            <w:r w:rsidRPr="00902967">
              <w:rPr>
                <w:rFonts w:cs="Calibri"/>
                <w:sz w:val="20"/>
              </w:rPr>
              <w:t>ÜNALA</w:t>
            </w:r>
            <w:r w:rsidRPr="001F2C22">
              <w:rPr>
                <w:rFonts w:cs="Calibri"/>
                <w:sz w:val="20"/>
              </w:rPr>
              <w:t>N</w:t>
            </w:r>
          </w:p>
          <w:p w:rsidR="00276342" w:rsidRPr="006E169C" w:rsidRDefault="00276342" w:rsidP="00FF2A79">
            <w:pPr>
              <w:spacing w:before="60" w:after="60" w:line="240" w:lineRule="auto"/>
              <w:jc w:val="center"/>
              <w:rPr>
                <w:rFonts w:ascii="Calibri" w:eastAsia="Calibri" w:hAnsi="Calibri" w:cs="Calibri"/>
                <w:b/>
                <w:bCs/>
                <w:sz w:val="20"/>
                <w:szCs w:val="20"/>
                <w:lang w:val="en-US" w:eastAsia="tr-TR"/>
              </w:rPr>
            </w:pPr>
            <w:r w:rsidRPr="001F2C22">
              <w:rPr>
                <w:rFonts w:cs="Calibri"/>
                <w:sz w:val="20"/>
              </w:rPr>
              <w:t>Prof</w:t>
            </w:r>
            <w:r>
              <w:rPr>
                <w:rFonts w:cs="Calibri"/>
                <w:sz w:val="20"/>
              </w:rPr>
              <w:t xml:space="preserve">. </w:t>
            </w:r>
            <w:r w:rsidRPr="001F2C22">
              <w:rPr>
                <w:rFonts w:cs="Calibri"/>
                <w:sz w:val="20"/>
              </w:rPr>
              <w:t>Serap ÇİFÇİLİ</w:t>
            </w:r>
          </w:p>
        </w:tc>
      </w:tr>
      <w:tr w:rsidR="00276342" w:rsidRPr="005C065D" w:rsidTr="00FF2A79">
        <w:tc>
          <w:tcPr>
            <w:tcW w:w="4928" w:type="dxa"/>
            <w:gridSpan w:val="2"/>
            <w:tcBorders>
              <w:top w:val="single" w:sz="8" w:space="0" w:color="C0504D"/>
              <w:bottom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 </w:t>
            </w:r>
            <w:r w:rsidRPr="005C065D">
              <w:rPr>
                <w:rFonts w:ascii="Calibri" w:eastAsia="Calibri" w:hAnsi="Calibri" w:cs="Calibri"/>
                <w:b/>
                <w:sz w:val="20"/>
                <w:szCs w:val="20"/>
                <w:lang w:val="en-US" w:eastAsia="tr-TR"/>
              </w:rPr>
              <w:t>Coordinator of Multidisciplinary Students’ Lab</w:t>
            </w:r>
            <w:r w:rsidRPr="005C065D">
              <w:rPr>
                <w:rFonts w:ascii="Calibri" w:eastAsia="Calibri" w:hAnsi="Calibri" w:cs="Calibri"/>
                <w:sz w:val="20"/>
                <w:szCs w:val="20"/>
                <w:lang w:val="en-US" w:eastAsia="tr-TR"/>
              </w:rPr>
              <w:t>.</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sz w:val="20"/>
                <w:szCs w:val="20"/>
                <w:lang w:val="en-US" w:eastAsia="tr-TR"/>
              </w:rPr>
              <w:t>Prof. Betül YILMAZ</w:t>
            </w:r>
          </w:p>
        </w:tc>
        <w:tc>
          <w:tcPr>
            <w:tcW w:w="4819" w:type="dxa"/>
            <w:gridSpan w:val="2"/>
            <w:tcBorders>
              <w:top w:val="single" w:sz="8" w:space="0" w:color="C0504D"/>
              <w:left w:val="single" w:sz="8" w:space="0" w:color="C0504D"/>
              <w:bottom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Coordinator of Clinical Skills Lab.</w:t>
            </w:r>
          </w:p>
          <w:p w:rsidR="00276342" w:rsidRPr="005C065D" w:rsidRDefault="00276342" w:rsidP="00FF2A79">
            <w:pPr>
              <w:spacing w:before="60" w:after="60" w:line="240" w:lineRule="auto"/>
              <w:jc w:val="center"/>
              <w:rPr>
                <w:rFonts w:ascii="Calibri" w:eastAsia="Calibri" w:hAnsi="Calibri" w:cs="Calibri"/>
                <w:bCs/>
                <w:sz w:val="20"/>
                <w:szCs w:val="20"/>
                <w:lang w:val="en-US" w:eastAsia="tr-TR"/>
              </w:rPr>
            </w:pPr>
            <w:r>
              <w:rPr>
                <w:rFonts w:ascii="Calibri" w:eastAsia="Calibri" w:hAnsi="Calibri" w:cs="Calibri"/>
                <w:bCs/>
                <w:sz w:val="20"/>
                <w:szCs w:val="20"/>
                <w:lang w:val="en-US" w:eastAsia="tr-TR"/>
              </w:rPr>
              <w:t xml:space="preserve">Prof. </w:t>
            </w:r>
            <w:r w:rsidRPr="005C065D">
              <w:rPr>
                <w:rFonts w:ascii="Calibri" w:eastAsia="Calibri" w:hAnsi="Calibri" w:cs="Calibri"/>
                <w:bCs/>
                <w:sz w:val="20"/>
                <w:szCs w:val="20"/>
                <w:lang w:val="en-US" w:eastAsia="tr-TR"/>
              </w:rPr>
              <w:t>Çiğdem APAYDIN</w:t>
            </w:r>
            <w:r w:rsidR="00581ECE">
              <w:rPr>
                <w:rFonts w:ascii="Calibri" w:eastAsia="Calibri" w:hAnsi="Calibri" w:cs="Calibri"/>
                <w:bCs/>
                <w:sz w:val="20"/>
                <w:szCs w:val="20"/>
                <w:lang w:val="en-US" w:eastAsia="tr-TR"/>
              </w:rPr>
              <w:t xml:space="preserve"> KAYA</w:t>
            </w:r>
          </w:p>
        </w:tc>
      </w:tr>
      <w:tr w:rsidR="00276342" w:rsidRPr="005C065D" w:rsidTr="00FF2A79">
        <w:tc>
          <w:tcPr>
            <w:tcW w:w="4928" w:type="dxa"/>
            <w:gridSpan w:val="2"/>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 </w:t>
            </w:r>
            <w:r w:rsidRPr="005C065D">
              <w:rPr>
                <w:rFonts w:ascii="Calibri" w:eastAsia="Calibri" w:hAnsi="Calibri" w:cs="Calibri"/>
                <w:b/>
                <w:bCs/>
                <w:sz w:val="20"/>
                <w:szCs w:val="20"/>
                <w:lang w:val="en-US" w:eastAsia="tr-TR"/>
              </w:rPr>
              <w:t>Coordinator of Assessment Unite</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bCs/>
                <w:sz w:val="20"/>
                <w:szCs w:val="20"/>
                <w:lang w:val="en-US" w:eastAsia="tr-TR"/>
              </w:rPr>
              <w:t xml:space="preserve">Assist. Prof. </w:t>
            </w:r>
            <w:r w:rsidRPr="005C065D">
              <w:rPr>
                <w:rFonts w:ascii="Calibri" w:eastAsia="Calibri" w:hAnsi="Calibri" w:cs="Calibri"/>
                <w:bCs/>
                <w:sz w:val="20"/>
                <w:szCs w:val="20"/>
                <w:lang w:val="en-US" w:eastAsia="tr-TR"/>
              </w:rPr>
              <w:t>Cevdet NACAR</w:t>
            </w:r>
          </w:p>
        </w:tc>
        <w:tc>
          <w:tcPr>
            <w:tcW w:w="4819" w:type="dxa"/>
            <w:gridSpan w:val="2"/>
            <w:tcBorders>
              <w:left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Coordinator of Student Exchange Programs</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hAnsi="Calibri" w:cs="Calibri"/>
                <w:bCs/>
                <w:sz w:val="20"/>
                <w:szCs w:val="20"/>
                <w:lang w:val="en-US"/>
              </w:rPr>
              <w:t xml:space="preserve">Assist. Prof. </w:t>
            </w:r>
            <w:r w:rsidRPr="00E600B3">
              <w:rPr>
                <w:rFonts w:ascii="Calibri" w:hAnsi="Calibri" w:cs="Calibri"/>
                <w:bCs/>
                <w:sz w:val="20"/>
                <w:szCs w:val="20"/>
                <w:lang w:val="en-US"/>
              </w:rPr>
              <w:t>Can ERZİK</w:t>
            </w:r>
          </w:p>
        </w:tc>
      </w:tr>
      <w:tr w:rsidR="00276342" w:rsidRPr="005C065D" w:rsidTr="00FF2A79">
        <w:tc>
          <w:tcPr>
            <w:tcW w:w="9747" w:type="dxa"/>
            <w:gridSpan w:val="4"/>
            <w:tcBorders>
              <w:top w:val="single" w:sz="8" w:space="0" w:color="C0504D"/>
              <w:bottom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Vice-Chief Coordinators</w:t>
            </w:r>
          </w:p>
        </w:tc>
      </w:tr>
      <w:tr w:rsidR="00276342" w:rsidRPr="005C065D" w:rsidTr="00FF2A79">
        <w:tc>
          <w:tcPr>
            <w:tcW w:w="2943" w:type="dxa"/>
          </w:tcPr>
          <w:p w:rsidR="00276342" w:rsidRPr="005C065D" w:rsidRDefault="00276342" w:rsidP="00FF2A79">
            <w:pPr>
              <w:spacing w:before="60" w:after="60" w:line="240" w:lineRule="auto"/>
              <w:jc w:val="center"/>
              <w:rPr>
                <w:rFonts w:ascii="Calibri" w:eastAsia="Calibri" w:hAnsi="Calibri" w:cs="Calibri"/>
                <w:b/>
                <w:bCs/>
                <w:sz w:val="20"/>
                <w:szCs w:val="20"/>
                <w:lang w:val="pt-PT" w:eastAsia="tr-TR"/>
              </w:rPr>
            </w:pPr>
            <w:r w:rsidRPr="005C065D">
              <w:rPr>
                <w:rFonts w:ascii="Calibri" w:eastAsia="Calibri" w:hAnsi="Calibri" w:cs="Calibri"/>
                <w:b/>
                <w:bCs/>
                <w:sz w:val="20"/>
                <w:szCs w:val="20"/>
                <w:lang w:val="pt-PT" w:eastAsia="tr-TR"/>
              </w:rPr>
              <w:t>Program</w:t>
            </w:r>
          </w:p>
          <w:p w:rsidR="00276342" w:rsidRPr="005C065D" w:rsidRDefault="00276342" w:rsidP="00FF2A79">
            <w:pPr>
              <w:spacing w:before="60" w:after="60" w:line="240" w:lineRule="auto"/>
              <w:jc w:val="center"/>
              <w:rPr>
                <w:rFonts w:ascii="Calibri" w:eastAsia="Calibri" w:hAnsi="Calibri" w:cs="Calibri"/>
                <w:b/>
                <w:bCs/>
                <w:sz w:val="20"/>
                <w:szCs w:val="20"/>
                <w:lang w:val="pt-PT" w:eastAsia="tr-TR"/>
              </w:rPr>
            </w:pPr>
            <w:r w:rsidRPr="006629DE">
              <w:rPr>
                <w:rFonts w:ascii="Calibri" w:hAnsi="Calibri" w:cs="Calibri"/>
                <w:bCs/>
                <w:sz w:val="20"/>
                <w:szCs w:val="20"/>
                <w:lang w:val="pt-PT"/>
              </w:rPr>
              <w:t>Prof.</w:t>
            </w:r>
            <w:r>
              <w:rPr>
                <w:rFonts w:ascii="Calibri" w:hAnsi="Calibri" w:cs="Calibri"/>
                <w:bCs/>
                <w:sz w:val="20"/>
                <w:szCs w:val="20"/>
                <w:lang w:val="pt-PT"/>
              </w:rPr>
              <w:t xml:space="preserve"> Oya ORUN</w:t>
            </w:r>
          </w:p>
        </w:tc>
        <w:tc>
          <w:tcPr>
            <w:tcW w:w="3261" w:type="dxa"/>
            <w:gridSpan w:val="2"/>
            <w:tcBorders>
              <w:left w:val="single" w:sz="8" w:space="0" w:color="C0504D"/>
              <w:right w:val="single" w:sz="8" w:space="0" w:color="C0504D"/>
            </w:tcBorders>
          </w:tcPr>
          <w:p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sidRPr="005C065D">
              <w:rPr>
                <w:rFonts w:ascii="Calibri" w:eastAsia="Calibri" w:hAnsi="Calibri" w:cs="Calibri"/>
                <w:b/>
                <w:sz w:val="20"/>
                <w:szCs w:val="20"/>
                <w:lang w:val="en-US" w:eastAsia="tr-TR"/>
              </w:rPr>
              <w:t xml:space="preserve">Assessment </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eastAsia="Calibri" w:hAnsi="Calibri" w:cs="Calibri"/>
                <w:sz w:val="20"/>
                <w:szCs w:val="20"/>
                <w:lang w:val="en-US" w:eastAsia="tr-TR"/>
              </w:rPr>
              <w:t xml:space="preserve">Prof. </w:t>
            </w:r>
            <w:r w:rsidRPr="005C065D">
              <w:rPr>
                <w:rFonts w:ascii="Calibri" w:eastAsia="Calibri" w:hAnsi="Calibri" w:cs="Calibri"/>
                <w:sz w:val="20"/>
                <w:szCs w:val="20"/>
                <w:lang w:val="en-US" w:eastAsia="tr-TR"/>
              </w:rPr>
              <w:t>Hasan R. YANANLI</w:t>
            </w:r>
            <w:r>
              <w:rPr>
                <w:rFonts w:ascii="Calibri" w:eastAsia="Calibri" w:hAnsi="Calibri" w:cs="Calibri"/>
                <w:sz w:val="20"/>
                <w:szCs w:val="20"/>
                <w:lang w:val="en-US" w:eastAsia="tr-TR"/>
              </w:rPr>
              <w:t xml:space="preserve"> </w:t>
            </w:r>
          </w:p>
        </w:tc>
        <w:tc>
          <w:tcPr>
            <w:tcW w:w="3543" w:type="dxa"/>
          </w:tcPr>
          <w:p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sidRPr="005C065D">
              <w:rPr>
                <w:rFonts w:ascii="Calibri" w:eastAsia="Calibri" w:hAnsi="Calibri" w:cs="Calibri"/>
                <w:b/>
                <w:bCs/>
                <w:sz w:val="20"/>
                <w:szCs w:val="20"/>
                <w:lang w:val="en-US" w:eastAsia="tr-TR"/>
              </w:rPr>
              <w:t>Students’ Affairs</w:t>
            </w:r>
          </w:p>
          <w:p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Pr>
                <w:rFonts w:ascii="Calibri" w:eastAsia="Calibri" w:hAnsi="Calibri" w:cs="Calibri"/>
                <w:bCs/>
                <w:sz w:val="20"/>
                <w:szCs w:val="20"/>
                <w:lang w:val="en-US" w:eastAsia="tr-TR"/>
              </w:rPr>
              <w:t xml:space="preserve">Assist. Prof. </w:t>
            </w:r>
            <w:r w:rsidRPr="005C065D">
              <w:rPr>
                <w:rFonts w:ascii="Calibri" w:eastAsia="Calibri" w:hAnsi="Calibri" w:cs="Calibri"/>
                <w:bCs/>
                <w:sz w:val="20"/>
                <w:szCs w:val="20"/>
                <w:lang w:val="en-US" w:eastAsia="tr-TR"/>
              </w:rPr>
              <w:t>Can ERZİK</w:t>
            </w:r>
            <w:r>
              <w:rPr>
                <w:rFonts w:ascii="Calibri" w:eastAsia="Calibri" w:hAnsi="Calibri" w:cs="Calibri"/>
                <w:bCs/>
                <w:sz w:val="20"/>
                <w:szCs w:val="20"/>
                <w:lang w:val="en-US" w:eastAsia="tr-TR"/>
              </w:rPr>
              <w:t xml:space="preserve"> </w:t>
            </w:r>
          </w:p>
        </w:tc>
      </w:tr>
      <w:tr w:rsidR="00276342" w:rsidRPr="005C065D" w:rsidTr="00FF2A79">
        <w:tc>
          <w:tcPr>
            <w:tcW w:w="4928" w:type="dxa"/>
            <w:gridSpan w:val="2"/>
            <w:tcBorders>
              <w:top w:val="single" w:sz="8" w:space="0" w:color="C0504D"/>
              <w:bottom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sz w:val="20"/>
                <w:szCs w:val="20"/>
                <w:lang w:val="en-US" w:eastAsia="tr-TR"/>
              </w:rPr>
              <w:t xml:space="preserve">Chief Coordinator (Pre-Clinical Education) </w:t>
            </w:r>
          </w:p>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Pr>
                <w:rFonts w:ascii="Calibri" w:hAnsi="Calibri" w:cs="Calibri"/>
                <w:sz w:val="20"/>
                <w:szCs w:val="20"/>
                <w:lang w:val="en-US"/>
              </w:rPr>
              <w:t>Prof. Serap ŞİRVANCI</w:t>
            </w:r>
          </w:p>
        </w:tc>
        <w:tc>
          <w:tcPr>
            <w:tcW w:w="4819" w:type="dxa"/>
            <w:gridSpan w:val="2"/>
            <w:tcBorders>
              <w:top w:val="single" w:sz="8" w:space="0" w:color="C0504D"/>
              <w:left w:val="single" w:sz="8" w:space="0" w:color="C0504D"/>
              <w:bottom w:val="single" w:sz="8" w:space="0" w:color="C0504D"/>
            </w:tcBorders>
          </w:tcPr>
          <w:p w:rsidR="00276342" w:rsidRPr="005C065D" w:rsidRDefault="00276342" w:rsidP="00FF2A79">
            <w:pPr>
              <w:spacing w:before="60" w:after="60" w:line="240" w:lineRule="auto"/>
              <w:jc w:val="center"/>
              <w:rPr>
                <w:rFonts w:ascii="Calibri" w:eastAsia="Calibri" w:hAnsi="Calibri" w:cs="Calibri"/>
                <w:b/>
                <w:bCs/>
                <w:sz w:val="20"/>
                <w:szCs w:val="20"/>
                <w:lang w:val="en-US" w:eastAsia="tr-TR"/>
              </w:rPr>
            </w:pPr>
            <w:r w:rsidRPr="005C065D">
              <w:rPr>
                <w:rFonts w:ascii="Calibri" w:eastAsia="Calibri" w:hAnsi="Calibri" w:cs="Calibri"/>
                <w:b/>
                <w:bCs/>
                <w:sz w:val="20"/>
                <w:szCs w:val="20"/>
                <w:lang w:val="en-US" w:eastAsia="tr-TR"/>
              </w:rPr>
              <w:t>Coordinator of Medical Education Program Evaluation and Development Commission</w:t>
            </w:r>
          </w:p>
          <w:p w:rsidR="00276342" w:rsidRPr="005C065D" w:rsidRDefault="00276342" w:rsidP="00FF2A79">
            <w:pPr>
              <w:spacing w:before="60" w:after="60" w:line="240" w:lineRule="auto"/>
              <w:jc w:val="center"/>
              <w:rPr>
                <w:rFonts w:ascii="Calibri" w:eastAsia="Calibri" w:hAnsi="Calibri" w:cs="Calibri"/>
                <w:b/>
                <w:sz w:val="20"/>
                <w:szCs w:val="20"/>
                <w:lang w:val="en-US" w:eastAsia="tr-TR"/>
              </w:rPr>
            </w:pPr>
            <w:r>
              <w:rPr>
                <w:rFonts w:ascii="Calibri" w:eastAsia="Calibri" w:hAnsi="Calibri" w:cs="Calibri"/>
                <w:bCs/>
                <w:sz w:val="20"/>
                <w:szCs w:val="20"/>
                <w:lang w:val="en-US" w:eastAsia="tr-TR"/>
              </w:rPr>
              <w:t>Prof. Harika ALPAY</w:t>
            </w:r>
          </w:p>
        </w:tc>
      </w:tr>
      <w:tr w:rsidR="00276342" w:rsidRPr="005C065D" w:rsidTr="00FF2A79">
        <w:tc>
          <w:tcPr>
            <w:tcW w:w="4928" w:type="dxa"/>
            <w:gridSpan w:val="2"/>
            <w:tcBorders>
              <w:bottom w:val="single" w:sz="8" w:space="0" w:color="C0504D"/>
            </w:tcBorders>
          </w:tcPr>
          <w:p w:rsidR="00276342" w:rsidRDefault="00276342" w:rsidP="00FF2A79">
            <w:pPr>
              <w:spacing w:before="60" w:after="60"/>
              <w:jc w:val="center"/>
              <w:rPr>
                <w:rFonts w:ascii="Calibri" w:hAnsi="Calibri" w:cs="Calibri"/>
                <w:b/>
                <w:sz w:val="20"/>
                <w:szCs w:val="20"/>
                <w:lang w:val="en-US"/>
              </w:rPr>
            </w:pPr>
            <w:r>
              <w:rPr>
                <w:rFonts w:ascii="Calibri" w:hAnsi="Calibri" w:cs="Calibri"/>
                <w:b/>
                <w:sz w:val="20"/>
                <w:szCs w:val="20"/>
                <w:lang w:val="en-US"/>
              </w:rPr>
              <w:t>Vice Dean (Education)</w:t>
            </w:r>
          </w:p>
          <w:p w:rsidR="00276342" w:rsidRPr="005A7F52" w:rsidRDefault="00276342" w:rsidP="00FF2A79">
            <w:pPr>
              <w:spacing w:before="60" w:after="60"/>
              <w:jc w:val="center"/>
              <w:rPr>
                <w:rFonts w:ascii="Calibri" w:hAnsi="Calibri" w:cs="Calibri"/>
                <w:sz w:val="20"/>
                <w:szCs w:val="20"/>
                <w:lang w:val="en-US"/>
              </w:rPr>
            </w:pPr>
            <w:r>
              <w:rPr>
                <w:rFonts w:ascii="Calibri" w:hAnsi="Calibri" w:cs="Calibri"/>
                <w:sz w:val="20"/>
                <w:szCs w:val="20"/>
                <w:lang w:val="en-US"/>
              </w:rPr>
              <w:t>Assoc. Prof. Altuğ ÇİNÇİN &amp; Prof. Hasan R. YANANLI</w:t>
            </w:r>
          </w:p>
        </w:tc>
        <w:tc>
          <w:tcPr>
            <w:tcW w:w="4819" w:type="dxa"/>
            <w:gridSpan w:val="2"/>
            <w:tcBorders>
              <w:left w:val="single" w:sz="8" w:space="0" w:color="C0504D"/>
              <w:bottom w:val="single" w:sz="8" w:space="0" w:color="C0504D"/>
            </w:tcBorders>
          </w:tcPr>
          <w:p w:rsidR="00276342" w:rsidRDefault="00276342" w:rsidP="00FF2A79">
            <w:pPr>
              <w:spacing w:before="60" w:after="60"/>
              <w:jc w:val="center"/>
              <w:rPr>
                <w:rFonts w:ascii="Calibri" w:hAnsi="Calibri" w:cs="Calibri"/>
                <w:b/>
                <w:sz w:val="20"/>
                <w:szCs w:val="20"/>
                <w:lang w:val="en-US"/>
              </w:rPr>
            </w:pPr>
            <w:r>
              <w:rPr>
                <w:rFonts w:ascii="Calibri" w:hAnsi="Calibri" w:cs="Calibri"/>
                <w:b/>
                <w:sz w:val="20"/>
                <w:szCs w:val="20"/>
                <w:lang w:val="en-US"/>
              </w:rPr>
              <w:t>Dean</w:t>
            </w:r>
          </w:p>
          <w:p w:rsidR="00276342" w:rsidRPr="005C065D" w:rsidRDefault="00276342" w:rsidP="00FF2A79">
            <w:pPr>
              <w:spacing w:before="60" w:after="60" w:line="240" w:lineRule="auto"/>
              <w:jc w:val="center"/>
              <w:rPr>
                <w:rFonts w:ascii="Calibri" w:eastAsia="Calibri" w:hAnsi="Calibri" w:cs="Calibri"/>
                <w:bCs/>
                <w:sz w:val="20"/>
                <w:szCs w:val="20"/>
                <w:lang w:val="en-US" w:eastAsia="tr-TR"/>
              </w:rPr>
            </w:pPr>
            <w:r>
              <w:rPr>
                <w:rFonts w:ascii="Calibri" w:hAnsi="Calibri" w:cs="Calibri"/>
                <w:sz w:val="20"/>
                <w:szCs w:val="20"/>
                <w:lang w:val="en-US"/>
              </w:rPr>
              <w:t>Prof. Ümit Süleyman ŞEHİRLİ</w:t>
            </w:r>
          </w:p>
        </w:tc>
      </w:tr>
    </w:tbl>
    <w:p w:rsidR="00276342" w:rsidRPr="005C065D" w:rsidRDefault="00276342" w:rsidP="00276342">
      <w:pPr>
        <w:spacing w:after="0" w:line="240" w:lineRule="auto"/>
        <w:rPr>
          <w:rFonts w:ascii="Times New Roman" w:eastAsia="Calibri" w:hAnsi="Times New Roman" w:cs="Times New Roman"/>
          <w:sz w:val="2"/>
          <w:szCs w:val="2"/>
          <w:lang w:eastAsia="tr-TR"/>
        </w:rPr>
      </w:pPr>
    </w:p>
    <w:p w:rsidR="00276342" w:rsidRPr="005C065D" w:rsidRDefault="00276342" w:rsidP="00276342">
      <w:pPr>
        <w:spacing w:after="200" w:line="276" w:lineRule="auto"/>
        <w:rPr>
          <w:rFonts w:ascii="Times New Roman" w:eastAsia="Calibri" w:hAnsi="Times New Roman" w:cs="Times New Roman"/>
          <w:sz w:val="2"/>
          <w:szCs w:val="2"/>
          <w:lang w:eastAsia="tr-TR"/>
        </w:rPr>
      </w:pPr>
      <w:r w:rsidRPr="005C065D">
        <w:rPr>
          <w:rFonts w:ascii="Times New Roman" w:eastAsia="Calibri" w:hAnsi="Times New Roman" w:cs="Times New Roman"/>
          <w:sz w:val="2"/>
          <w:szCs w:val="2"/>
          <w:lang w:eastAsia="tr-TR"/>
        </w:rPr>
        <w:br w:type="page"/>
      </w:r>
    </w:p>
    <w:p w:rsidR="00276342" w:rsidRPr="005C065D" w:rsidRDefault="00276342" w:rsidP="00276342">
      <w:pPr>
        <w:spacing w:after="0" w:line="240" w:lineRule="auto"/>
        <w:rPr>
          <w:rFonts w:ascii="Times New Roman" w:eastAsia="Calibri" w:hAnsi="Times New Roman" w:cs="Times New Roman"/>
          <w:sz w:val="2"/>
          <w:szCs w:val="2"/>
          <w:lang w:eastAsia="tr-TR"/>
        </w:rPr>
      </w:pPr>
    </w:p>
    <w:tbl>
      <w:tblPr>
        <w:tblW w:w="9747"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9747"/>
      </w:tblGrid>
      <w:tr w:rsidR="00276342" w:rsidRPr="005C065D" w:rsidTr="00FF2A79">
        <w:tc>
          <w:tcPr>
            <w:tcW w:w="9747" w:type="dxa"/>
            <w:tcBorders>
              <w:top w:val="single" w:sz="8" w:space="0" w:color="C0504D"/>
            </w:tcBorders>
            <w:shd w:val="clear" w:color="auto" w:fill="C0504D"/>
          </w:tcPr>
          <w:p w:rsidR="00276342" w:rsidRPr="005C065D" w:rsidRDefault="00276342" w:rsidP="00FF2A79">
            <w:pPr>
              <w:spacing w:before="120" w:after="0" w:line="240" w:lineRule="auto"/>
              <w:jc w:val="center"/>
              <w:rPr>
                <w:rFonts w:ascii="Calibri" w:eastAsia="Calibri" w:hAnsi="Calibri" w:cs="Calibri"/>
                <w:b/>
                <w:bCs/>
                <w:color w:val="FFFFFF"/>
                <w:sz w:val="24"/>
                <w:szCs w:val="24"/>
                <w:lang w:val="en-US" w:eastAsia="tr-TR"/>
              </w:rPr>
            </w:pPr>
            <w:r w:rsidRPr="005C065D">
              <w:rPr>
                <w:rFonts w:ascii="Calibri" w:eastAsia="Calibri" w:hAnsi="Calibri" w:cs="Calibri"/>
                <w:color w:val="FFFFFF"/>
                <w:sz w:val="28"/>
                <w:szCs w:val="28"/>
                <w:lang w:val="en-US" w:eastAsia="tr-TR"/>
              </w:rPr>
              <w:t>MU MEDICAL SCHOOL PRE-CLINICAL EDUCATION PROGRAM</w:t>
            </w:r>
          </w:p>
        </w:tc>
      </w:tr>
      <w:tr w:rsidR="00276342" w:rsidRPr="005C065D" w:rsidTr="00FF2A79">
        <w:tc>
          <w:tcPr>
            <w:tcW w:w="9747" w:type="dxa"/>
            <w:tcBorders>
              <w:top w:val="single" w:sz="8" w:space="0" w:color="C0504D"/>
              <w:bottom w:val="single" w:sz="8" w:space="0" w:color="C0504D"/>
            </w:tcBorders>
          </w:tcPr>
          <w:p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bCs/>
                <w:lang w:val="en-US" w:eastAsia="tr-TR"/>
              </w:rPr>
              <w:t>LEARNING OUTCOMES / COMPETENCIES</w:t>
            </w:r>
          </w:p>
          <w:p w:rsidR="00276342" w:rsidRPr="005C065D" w:rsidRDefault="00276342" w:rsidP="00FF2A79">
            <w:pPr>
              <w:numPr>
                <w:ilvl w:val="0"/>
                <w:numId w:val="5"/>
              </w:numPr>
              <w:spacing w:after="0" w:line="240" w:lineRule="auto"/>
              <w:contextualSpacing/>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Clinical Care: Qualified patient care and community oriented health care</w:t>
            </w:r>
          </w:p>
          <w:p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Basic clinical skills</w:t>
            </w:r>
          </w:p>
          <w:p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The organization and management of the patient and the patient care</w:t>
            </w:r>
          </w:p>
          <w:p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The organization and the management of health care delivery services / system  </w:t>
            </w:r>
          </w:p>
          <w:p w:rsidR="00276342" w:rsidRPr="005C065D" w:rsidRDefault="00276342" w:rsidP="00FF2A79">
            <w:pPr>
              <w:numPr>
                <w:ilvl w:val="0"/>
                <w:numId w:val="1"/>
              </w:numPr>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Health promotion and disease prevention</w:t>
            </w:r>
          </w:p>
          <w:p w:rsidR="00276342" w:rsidRPr="005C065D" w:rsidRDefault="00276342" w:rsidP="00FF2A79">
            <w:pPr>
              <w:numPr>
                <w:ilvl w:val="0"/>
                <w:numId w:val="5"/>
              </w:numPr>
              <w:spacing w:before="120"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Medical Knowledge and Evidence-Based Medicine</w:t>
            </w:r>
          </w:p>
          <w:p w:rsidR="00276342" w:rsidRPr="005C065D" w:rsidRDefault="00276342" w:rsidP="00FF2A79">
            <w:pPr>
              <w:numPr>
                <w:ilvl w:val="0"/>
                <w:numId w:val="1"/>
              </w:numPr>
              <w:tabs>
                <w:tab w:val="left" w:pos="317"/>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Appropriate information retrieval and management skills</w:t>
            </w:r>
          </w:p>
          <w:p w:rsidR="00276342" w:rsidRPr="005C065D" w:rsidRDefault="00276342" w:rsidP="00FF2A79">
            <w:pPr>
              <w:numPr>
                <w:ilvl w:val="0"/>
                <w:numId w:val="1"/>
              </w:numPr>
              <w:tabs>
                <w:tab w:val="left" w:pos="317"/>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The integration of knowledge, critical thinking and evidence-based decision making</w:t>
            </w:r>
          </w:p>
          <w:p w:rsidR="00276342" w:rsidRPr="005C065D" w:rsidRDefault="00276342" w:rsidP="00FF2A79">
            <w:pPr>
              <w:numPr>
                <w:ilvl w:val="0"/>
                <w:numId w:val="1"/>
              </w:numPr>
              <w:tabs>
                <w:tab w:val="left" w:pos="317"/>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Scientific methods and basic research skills</w:t>
            </w:r>
          </w:p>
          <w:p w:rsidR="00276342" w:rsidRPr="005C065D" w:rsidRDefault="00276342" w:rsidP="00FF2A79">
            <w:pPr>
              <w:numPr>
                <w:ilvl w:val="0"/>
                <w:numId w:val="5"/>
              </w:numPr>
              <w:spacing w:before="120"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Professional Attitudes and Values</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Communication skills and effective communication with patients / patient relatives</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Interpersonal relationships and team working</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Ethical and professional values, responsibilities</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Individual, social and cultural values and responsibilities</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Reflective practice and continuing development</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Healthcare delivery systems, management and community oriented health care</w:t>
            </w:r>
          </w:p>
          <w:p w:rsidR="00276342" w:rsidRPr="005C065D" w:rsidRDefault="00276342" w:rsidP="00FF2A79">
            <w:pPr>
              <w:numPr>
                <w:ilvl w:val="0"/>
                <w:numId w:val="3"/>
              </w:numPr>
              <w:tabs>
                <w:tab w:val="left" w:pos="459"/>
              </w:tabs>
              <w:suppressAutoHyphens/>
              <w:spacing w:after="0" w:line="240" w:lineRule="auto"/>
              <w:rPr>
                <w:rFonts w:ascii="Calibri" w:eastAsia="Calibri" w:hAnsi="Calibri" w:cs="Calibri"/>
                <w:b/>
                <w:bCs/>
                <w:iCs/>
                <w:sz w:val="20"/>
                <w:szCs w:val="20"/>
                <w:lang w:val="en-US" w:eastAsia="tr-TR"/>
              </w:rPr>
            </w:pPr>
            <w:r w:rsidRPr="005C065D">
              <w:rPr>
                <w:rFonts w:ascii="Calibri" w:eastAsia="Calibri" w:hAnsi="Calibri" w:cs="Calibri"/>
                <w:sz w:val="20"/>
                <w:szCs w:val="20"/>
                <w:lang w:val="en-US" w:eastAsia="tr-TR"/>
              </w:rPr>
              <w:t>Education and counseling</w:t>
            </w:r>
          </w:p>
        </w:tc>
      </w:tr>
      <w:tr w:rsidR="00276342" w:rsidRPr="005C065D" w:rsidTr="00FF2A79">
        <w:tc>
          <w:tcPr>
            <w:tcW w:w="9747" w:type="dxa"/>
          </w:tcPr>
          <w:p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br w:type="page"/>
            </w:r>
            <w:r w:rsidRPr="005C065D">
              <w:rPr>
                <w:rFonts w:ascii="Calibri" w:eastAsia="Calibri" w:hAnsi="Calibri" w:cs="Calibri"/>
                <w:bCs/>
                <w:lang w:val="en-US" w:eastAsia="tr-TR"/>
              </w:rPr>
              <w:t>PHASE-1 LEARNING OBJECTIVES</w:t>
            </w:r>
          </w:p>
          <w:p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Understanding the normal structures and functions of human body</w:t>
            </w:r>
          </w:p>
          <w:p w:rsidR="00276342" w:rsidRPr="005C065D" w:rsidRDefault="00276342" w:rsidP="00FF2A79">
            <w:pPr>
              <w:numPr>
                <w:ilvl w:val="0"/>
                <w:numId w:val="4"/>
              </w:numPr>
              <w:spacing w:after="0" w:line="276"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Correlating the basic concepts and principles to each other that define health and disease;  applying basic concepts and principles to health and disease conditions </w:t>
            </w:r>
          </w:p>
          <w:p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Developing clinical problem solving, clinical reasoning and evaluation skills by integrating biomedical, clinical, social and humanities knowledge </w:t>
            </w:r>
          </w:p>
          <w:p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Gaining basic clinical skills by applications in simulated settings.</w:t>
            </w:r>
          </w:p>
          <w:p w:rsidR="00276342" w:rsidRPr="005C065D" w:rsidRDefault="00276342" w:rsidP="00FF2A79">
            <w:pPr>
              <w:numPr>
                <w:ilvl w:val="0"/>
                <w:numId w:val="4"/>
              </w:num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Awareness of the professional values in health and disease processes (professional, individual, societal) and acquisition necessary related skills</w:t>
            </w:r>
          </w:p>
          <w:p w:rsidR="00276342" w:rsidRPr="005C065D" w:rsidRDefault="00276342" w:rsidP="00FF2A79">
            <w:pPr>
              <w:numPr>
                <w:ilvl w:val="0"/>
                <w:numId w:val="4"/>
              </w:numPr>
              <w:spacing w:after="0" w:line="276" w:lineRule="auto"/>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Evaluating critically and synthesizing all the medical evidence and perform respecting scientific, professional and ethical values</w:t>
            </w:r>
          </w:p>
          <w:p w:rsidR="00276342" w:rsidRPr="005C065D" w:rsidRDefault="00276342" w:rsidP="00FF2A79">
            <w:pPr>
              <w:numPr>
                <w:ilvl w:val="0"/>
                <w:numId w:val="4"/>
              </w:numPr>
              <w:spacing w:after="0" w:line="240" w:lineRule="auto"/>
              <w:jc w:val="both"/>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t>Acquisition skills in reflective thinking and practicing, being open to continuous individual / professional development.</w:t>
            </w:r>
          </w:p>
        </w:tc>
      </w:tr>
      <w:tr w:rsidR="00276342" w:rsidRPr="005C065D" w:rsidTr="00FF2A79">
        <w:trPr>
          <w:trHeight w:val="259"/>
        </w:trPr>
        <w:tc>
          <w:tcPr>
            <w:tcW w:w="9747" w:type="dxa"/>
            <w:tcBorders>
              <w:top w:val="single" w:sz="8" w:space="0" w:color="C0504D"/>
              <w:bottom w:val="single" w:sz="8" w:space="0" w:color="C0504D"/>
            </w:tcBorders>
          </w:tcPr>
          <w:p w:rsidR="00276342" w:rsidRPr="005C065D" w:rsidRDefault="00276342" w:rsidP="00FF2A79">
            <w:pPr>
              <w:spacing w:after="0" w:line="240" w:lineRule="auto"/>
              <w:jc w:val="center"/>
              <w:rPr>
                <w:rFonts w:ascii="Calibri" w:eastAsia="Calibri" w:hAnsi="Calibri" w:cs="Calibri"/>
                <w:b/>
                <w:bCs/>
                <w:sz w:val="24"/>
                <w:szCs w:val="24"/>
                <w:lang w:val="en-US" w:eastAsia="tr-TR"/>
              </w:rPr>
            </w:pPr>
            <w:r w:rsidRPr="005C065D">
              <w:rPr>
                <w:rFonts w:ascii="Calibri" w:eastAsia="Calibri" w:hAnsi="Calibri" w:cs="Calibri"/>
                <w:bCs/>
                <w:lang w:val="en-US" w:eastAsia="tr-TR"/>
              </w:rPr>
              <w:t>PHASES – 1 THEMA/ORGAN SYSTEM-BASED COURSE PROGRAMS</w:t>
            </w:r>
          </w:p>
          <w:p w:rsidR="00276342" w:rsidRPr="005C065D" w:rsidRDefault="00276342" w:rsidP="00FF2A79">
            <w:pPr>
              <w:spacing w:after="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1, Course 1: Introduction to Cell and Cellular Replication</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1, Course 2: Cellular Metabolism and Transport</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bCs/>
                <w:sz w:val="20"/>
                <w:szCs w:val="20"/>
                <w:lang w:val="en-US" w:eastAsia="tr-TR"/>
              </w:rPr>
              <w:t>Year 1, Course 3: Development and Organization of Human Body</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1, Course 4: Introduction to Nervous System and Human Behavior</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Year 2, Course 1: Cell and Tissue Injury I </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2: Cell and Tissue Injury II</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3: Hematopoietic System and Related Disorders</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4: Musculoskeletal, Integumentary Systems and Related Disorders</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2, Course 5: Respiratory System and Related Disorders</w:t>
            </w:r>
          </w:p>
          <w:p w:rsidR="00276342" w:rsidRPr="005C065D" w:rsidRDefault="00276342" w:rsidP="00FF2A79">
            <w:pPr>
              <w:spacing w:after="60" w:line="240" w:lineRule="auto"/>
              <w:jc w:val="center"/>
              <w:rPr>
                <w:rFonts w:ascii="Calibri" w:eastAsia="Calibri" w:hAnsi="Calibri" w:cs="Calibri"/>
                <w:b/>
                <w:bCs/>
                <w:sz w:val="28"/>
                <w:szCs w:val="28"/>
                <w:lang w:val="en-US" w:eastAsia="tr-TR"/>
              </w:rPr>
            </w:pPr>
            <w:r w:rsidRPr="005C065D">
              <w:rPr>
                <w:rFonts w:ascii="Calibri" w:eastAsia="Calibri" w:hAnsi="Calibri" w:cs="Calibri"/>
                <w:sz w:val="28"/>
                <w:szCs w:val="28"/>
                <w:lang w:val="en-US" w:eastAsia="tr-TR"/>
              </w:rPr>
              <w:t>Year 3, Course 1: Cardiovascular System and Related Disorders</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3, Course 2: Gastrointestinal System, Metabolism and Related Disorders</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Year 3, Course 3: Nervous System and Related Disorders</w:t>
            </w:r>
          </w:p>
          <w:p w:rsidR="00276342" w:rsidRPr="005C065D" w:rsidRDefault="00276342" w:rsidP="00FF2A79">
            <w:pPr>
              <w:spacing w:after="60" w:line="240" w:lineRule="auto"/>
              <w:jc w:val="center"/>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 xml:space="preserve">Year 3, Course : </w:t>
            </w:r>
            <w:r w:rsidRPr="005C065D">
              <w:rPr>
                <w:rFonts w:ascii="Calibri" w:eastAsia="Calibri" w:hAnsi="Calibri" w:cs="Calibri"/>
                <w:bCs/>
                <w:sz w:val="20"/>
                <w:szCs w:val="20"/>
                <w:lang w:val="en-US" w:eastAsia="tr-TR"/>
              </w:rPr>
              <w:t xml:space="preserve">Growth, Development, Mental </w:t>
            </w:r>
            <w:r w:rsidRPr="005C065D">
              <w:rPr>
                <w:rFonts w:ascii="Calibri" w:eastAsia="Calibri" w:hAnsi="Calibri" w:cs="Calibri"/>
                <w:sz w:val="20"/>
                <w:szCs w:val="20"/>
                <w:lang w:val="en-US" w:eastAsia="tr-TR"/>
              </w:rPr>
              <w:t xml:space="preserve">Health </w:t>
            </w:r>
            <w:r w:rsidRPr="005C065D">
              <w:rPr>
                <w:rFonts w:ascii="Calibri" w:eastAsia="Calibri" w:hAnsi="Calibri" w:cs="Calibri"/>
                <w:bCs/>
                <w:sz w:val="20"/>
                <w:szCs w:val="20"/>
                <w:lang w:val="en-US" w:eastAsia="tr-TR"/>
              </w:rPr>
              <w:t xml:space="preserve">and </w:t>
            </w:r>
            <w:r w:rsidRPr="005C065D">
              <w:rPr>
                <w:rFonts w:ascii="Calibri" w:eastAsia="Calibri" w:hAnsi="Calibri" w:cs="Calibri"/>
                <w:sz w:val="20"/>
                <w:szCs w:val="20"/>
                <w:lang w:val="en-US" w:eastAsia="tr-TR"/>
              </w:rPr>
              <w:t xml:space="preserve">Related </w:t>
            </w:r>
            <w:r w:rsidRPr="005C065D">
              <w:rPr>
                <w:rFonts w:ascii="Calibri" w:eastAsia="Calibri" w:hAnsi="Calibri" w:cs="Calibri"/>
                <w:bCs/>
                <w:sz w:val="20"/>
                <w:szCs w:val="20"/>
                <w:lang w:val="en-US" w:eastAsia="tr-TR"/>
              </w:rPr>
              <w:t>Disorders</w:t>
            </w:r>
          </w:p>
          <w:p w:rsidR="00276342" w:rsidRPr="005C065D" w:rsidRDefault="00276342" w:rsidP="00FF2A79">
            <w:pPr>
              <w:spacing w:after="60" w:line="240" w:lineRule="auto"/>
              <w:jc w:val="center"/>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t>Year 3, Course 5: Urinary and Reproductive System and Related Disorders</w:t>
            </w:r>
          </w:p>
        </w:tc>
      </w:tr>
    </w:tbl>
    <w:p w:rsidR="00276342" w:rsidRPr="005C065D" w:rsidRDefault="00276342" w:rsidP="00276342">
      <w:pPr>
        <w:spacing w:after="0" w:line="240" w:lineRule="auto"/>
        <w:rPr>
          <w:rFonts w:ascii="Times New Roman" w:eastAsia="Calibri" w:hAnsi="Times New Roman" w:cs="Times New Roman"/>
          <w:sz w:val="2"/>
          <w:szCs w:val="2"/>
          <w:lang w:eastAsia="tr-TR"/>
        </w:rPr>
      </w:pPr>
      <w:r w:rsidRPr="005C065D">
        <w:rPr>
          <w:rFonts w:ascii="Times New Roman" w:eastAsia="Calibri" w:hAnsi="Times New Roman" w:cs="Times New Roman"/>
          <w:sz w:val="24"/>
          <w:szCs w:val="24"/>
          <w:lang w:eastAsia="tr-TR"/>
        </w:rPr>
        <w:br w:type="page"/>
      </w:r>
    </w:p>
    <w:tbl>
      <w:tblPr>
        <w:tblW w:w="10207" w:type="dxa"/>
        <w:tblInd w:w="-294"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5104"/>
        <w:gridCol w:w="55"/>
        <w:gridCol w:w="5048"/>
      </w:tblGrid>
      <w:tr w:rsidR="00276342" w:rsidRPr="005C065D" w:rsidTr="00FF2A79">
        <w:tc>
          <w:tcPr>
            <w:tcW w:w="10207" w:type="dxa"/>
            <w:gridSpan w:val="3"/>
            <w:tcBorders>
              <w:top w:val="single" w:sz="8" w:space="0" w:color="C0504D"/>
            </w:tcBorders>
            <w:shd w:val="clear" w:color="auto" w:fill="C0504D"/>
          </w:tcPr>
          <w:p w:rsidR="00276342" w:rsidRPr="005C065D" w:rsidRDefault="00276342" w:rsidP="00FF2A79">
            <w:pPr>
              <w:widowControl w:val="0"/>
              <w:autoSpaceDE w:val="0"/>
              <w:autoSpaceDN w:val="0"/>
              <w:adjustRightInd w:val="0"/>
              <w:spacing w:before="4" w:after="0" w:line="330" w:lineRule="exact"/>
              <w:ind w:right="-20"/>
              <w:jc w:val="center"/>
              <w:rPr>
                <w:rFonts w:ascii="Calibri" w:eastAsia="Calibri" w:hAnsi="Calibri" w:cs="Calibri"/>
                <w:b/>
                <w:bCs/>
                <w:color w:val="FFFFFF"/>
                <w:spacing w:val="-2"/>
                <w:w w:val="99"/>
                <w:sz w:val="32"/>
                <w:szCs w:val="32"/>
                <w:lang w:val="en-US" w:eastAsia="tr-TR"/>
              </w:rPr>
            </w:pPr>
            <w:r w:rsidRPr="005C065D">
              <w:rPr>
                <w:rFonts w:ascii="Calibri" w:eastAsia="Calibri" w:hAnsi="Calibri" w:cs="Calibri"/>
                <w:color w:val="FFFFFF"/>
                <w:lang w:val="en-US" w:eastAsia="tr-TR"/>
              </w:rPr>
              <w:lastRenderedPageBreak/>
              <w:br w:type="page"/>
            </w:r>
            <w:r w:rsidRPr="005C065D">
              <w:rPr>
                <w:rFonts w:ascii="Calibri" w:eastAsia="Calibri" w:hAnsi="Calibri" w:cs="Calibri"/>
                <w:color w:val="FFFFFF"/>
                <w:sz w:val="32"/>
                <w:szCs w:val="32"/>
                <w:lang w:val="en-US" w:eastAsia="tr-TR"/>
              </w:rPr>
              <w:t>CARDIOVASCULAR SYSTEM AND RELATED DISORDERS</w:t>
            </w:r>
          </w:p>
        </w:tc>
      </w:tr>
      <w:tr w:rsidR="00276342" w:rsidRPr="005C065D" w:rsidTr="00FF2A79">
        <w:tc>
          <w:tcPr>
            <w:tcW w:w="10207" w:type="dxa"/>
            <w:gridSpan w:val="3"/>
            <w:tcBorders>
              <w:top w:val="single" w:sz="8" w:space="0" w:color="C0504D"/>
              <w:bottom w:val="single" w:sz="8" w:space="0" w:color="C0504D"/>
            </w:tcBorders>
          </w:tcPr>
          <w:p w:rsidR="00276342" w:rsidRPr="005C065D" w:rsidRDefault="00276342" w:rsidP="00FF2A79">
            <w:pPr>
              <w:widowControl w:val="0"/>
              <w:autoSpaceDE w:val="0"/>
              <w:autoSpaceDN w:val="0"/>
              <w:adjustRightInd w:val="0"/>
              <w:spacing w:before="120" w:after="0" w:line="320" w:lineRule="exact"/>
              <w:ind w:right="-20"/>
              <w:jc w:val="center"/>
              <w:rPr>
                <w:rFonts w:ascii="Calibri" w:eastAsia="Calibri" w:hAnsi="Calibri" w:cs="Calibri"/>
                <w:b/>
                <w:bCs/>
                <w:sz w:val="24"/>
                <w:szCs w:val="24"/>
                <w:lang w:val="en-US" w:eastAsia="tr-TR"/>
              </w:rPr>
            </w:pPr>
            <w:r w:rsidRPr="005C065D">
              <w:rPr>
                <w:rFonts w:ascii="Calibri" w:eastAsia="Calibri" w:hAnsi="Calibri" w:cs="Calibri"/>
                <w:lang w:val="en-US" w:eastAsia="tr-TR"/>
              </w:rPr>
              <w:br w:type="page"/>
            </w:r>
            <w:r w:rsidRPr="005C065D">
              <w:rPr>
                <w:rFonts w:ascii="Calibri" w:eastAsia="Calibri" w:hAnsi="Calibri" w:cs="Calibri"/>
                <w:b/>
                <w:bCs/>
                <w:lang w:val="en-US" w:eastAsia="tr-TR"/>
              </w:rPr>
              <w:t xml:space="preserve">AIM and LEARNING OBJECTIVES of COURSE </w:t>
            </w:r>
          </w:p>
          <w:p w:rsidR="00276342" w:rsidRPr="005C065D" w:rsidRDefault="00276342" w:rsidP="00FF2A79">
            <w:pPr>
              <w:widowControl w:val="0"/>
              <w:autoSpaceDE w:val="0"/>
              <w:autoSpaceDN w:val="0"/>
              <w:adjustRightInd w:val="0"/>
              <w:spacing w:after="120" w:line="243" w:lineRule="exact"/>
              <w:ind w:left="20" w:right="-30"/>
              <w:jc w:val="both"/>
              <w:rPr>
                <w:rFonts w:ascii="Calibri" w:eastAsia="Calibri" w:hAnsi="Calibri" w:cs="Calibri"/>
                <w:b/>
                <w:bCs/>
                <w:w w:val="99"/>
                <w:sz w:val="20"/>
                <w:szCs w:val="20"/>
                <w:lang w:val="en-GB" w:eastAsia="tr-TR"/>
              </w:rPr>
            </w:pPr>
            <w:r w:rsidRPr="005C065D">
              <w:rPr>
                <w:rFonts w:ascii="Calibri" w:eastAsia="Calibri" w:hAnsi="Calibri" w:cs="Calibri"/>
                <w:b/>
                <w:w w:val="99"/>
                <w:sz w:val="20"/>
                <w:szCs w:val="20"/>
                <w:lang w:val="en-GB" w:eastAsia="tr-TR"/>
              </w:rPr>
              <w:t>Aim:</w:t>
            </w:r>
            <w:r w:rsidRPr="005C065D">
              <w:rPr>
                <w:rFonts w:ascii="Calibri" w:eastAsia="Calibri" w:hAnsi="Calibri" w:cs="Calibri"/>
                <w:w w:val="99"/>
                <w:sz w:val="20"/>
                <w:szCs w:val="20"/>
                <w:lang w:val="en-GB" w:eastAsia="tr-TR"/>
              </w:rPr>
              <w:t xml:space="preserve"> With an interdisciplinary approach, to learn about the morphology and functions of the cardiovascular system, about the principles of circulation and to correlate the pathophysiological mechanisms with the diseases of the cardiovascular system.</w:t>
            </w:r>
          </w:p>
          <w:p w:rsidR="00276342" w:rsidRPr="005C065D" w:rsidRDefault="00276342" w:rsidP="00FF2A79">
            <w:pPr>
              <w:widowControl w:val="0"/>
              <w:autoSpaceDE w:val="0"/>
              <w:autoSpaceDN w:val="0"/>
              <w:adjustRightInd w:val="0"/>
              <w:spacing w:after="120" w:line="243" w:lineRule="exact"/>
              <w:ind w:left="20" w:right="-30"/>
              <w:jc w:val="both"/>
              <w:rPr>
                <w:rFonts w:ascii="Calibri" w:eastAsia="Calibri" w:hAnsi="Calibri" w:cs="Calibri"/>
                <w:b/>
                <w:bCs/>
                <w:w w:val="99"/>
                <w:sz w:val="20"/>
                <w:szCs w:val="20"/>
                <w:lang w:val="en-GB" w:eastAsia="tr-TR"/>
              </w:rPr>
            </w:pPr>
            <w:r w:rsidRPr="005C065D">
              <w:rPr>
                <w:rFonts w:ascii="Calibri" w:eastAsia="Calibri" w:hAnsi="Calibri" w:cs="Calibri"/>
                <w:b/>
                <w:w w:val="99"/>
                <w:sz w:val="20"/>
                <w:szCs w:val="20"/>
                <w:lang w:val="en-GB" w:eastAsia="tr-TR"/>
              </w:rPr>
              <w:t>Learning Objectiv</w:t>
            </w:r>
            <w:r w:rsidRPr="005C065D">
              <w:rPr>
                <w:rFonts w:ascii="Calibri" w:eastAsia="Calibri" w:hAnsi="Calibri" w:cs="Calibri"/>
                <w:b/>
                <w:spacing w:val="-6"/>
                <w:w w:val="99"/>
                <w:sz w:val="20"/>
                <w:szCs w:val="20"/>
                <w:lang w:val="en-GB" w:eastAsia="tr-TR"/>
              </w:rPr>
              <w:t>e</w:t>
            </w:r>
            <w:r w:rsidRPr="005C065D">
              <w:rPr>
                <w:rFonts w:ascii="Calibri" w:eastAsia="Calibri" w:hAnsi="Calibri" w:cs="Calibri"/>
                <w:b/>
                <w:w w:val="99"/>
                <w:sz w:val="20"/>
                <w:szCs w:val="20"/>
                <w:lang w:val="en-GB" w:eastAsia="tr-TR"/>
              </w:rPr>
              <w:t xml:space="preserve">s: </w:t>
            </w:r>
          </w:p>
          <w:p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learn the morphology of the heart and the vessels</w:t>
            </w:r>
          </w:p>
          <w:p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describe the basic mechanisms of circulation</w:t>
            </w:r>
          </w:p>
          <w:p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define and discuss the factors impairing the normal function of the cardiovascular system and their pathological reflections on the occurrence of the diseases</w:t>
            </w:r>
          </w:p>
          <w:p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Calibri" w:eastAsia="Calibri" w:hAnsi="Calibri" w:cs="Calibri"/>
                <w:b/>
                <w:bCs/>
                <w:w w:val="99"/>
                <w:sz w:val="20"/>
                <w:szCs w:val="20"/>
                <w:lang w:val="en-GB" w:eastAsia="tr-TR"/>
              </w:rPr>
            </w:pPr>
            <w:r w:rsidRPr="005C065D">
              <w:rPr>
                <w:rFonts w:ascii="Calibri" w:eastAsia="Calibri" w:hAnsi="Calibri" w:cs="Calibri"/>
                <w:bCs/>
                <w:w w:val="99"/>
                <w:sz w:val="20"/>
                <w:szCs w:val="20"/>
                <w:lang w:val="en-GB" w:eastAsia="tr-TR"/>
              </w:rPr>
              <w:t>To learn the major symptoms and signs of the cardiovascular diseases and the principles of therapeutic approaches</w:t>
            </w:r>
          </w:p>
          <w:p w:rsidR="00276342" w:rsidRPr="005C065D" w:rsidRDefault="00276342" w:rsidP="00FF2A79">
            <w:pPr>
              <w:widowControl w:val="0"/>
              <w:numPr>
                <w:ilvl w:val="0"/>
                <w:numId w:val="6"/>
              </w:numPr>
              <w:autoSpaceDE w:val="0"/>
              <w:autoSpaceDN w:val="0"/>
              <w:adjustRightInd w:val="0"/>
              <w:spacing w:after="120" w:line="243" w:lineRule="exact"/>
              <w:ind w:right="-30"/>
              <w:contextualSpacing/>
              <w:jc w:val="both"/>
              <w:rPr>
                <w:rFonts w:ascii="Times New Roman" w:eastAsia="Calibri" w:hAnsi="Times New Roman" w:cs="Times New Roman"/>
                <w:b/>
                <w:bCs/>
                <w:sz w:val="24"/>
                <w:szCs w:val="24"/>
                <w:lang w:eastAsia="tr-TR"/>
              </w:rPr>
            </w:pPr>
            <w:r w:rsidRPr="005C065D">
              <w:rPr>
                <w:rFonts w:ascii="Calibri" w:eastAsia="Calibri" w:hAnsi="Calibri" w:cs="Calibri"/>
                <w:bCs/>
                <w:w w:val="99"/>
                <w:sz w:val="20"/>
                <w:szCs w:val="20"/>
                <w:lang w:val="en-GB" w:eastAsia="tr-TR"/>
              </w:rPr>
              <w:t>To learn the methods of the prevention from the cardiovascular diseases and its epidemiological importance as related with the mortality and morbidity in the population</w:t>
            </w:r>
          </w:p>
        </w:tc>
      </w:tr>
      <w:tr w:rsidR="00276342" w:rsidRPr="005C065D" w:rsidTr="00FF2A79">
        <w:tc>
          <w:tcPr>
            <w:tcW w:w="5159" w:type="dxa"/>
            <w:gridSpan w:val="2"/>
          </w:tcPr>
          <w:p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ASSESSMENT SYSTEM</w:t>
            </w:r>
          </w:p>
          <w:p w:rsidR="00276342" w:rsidRPr="005C065D" w:rsidRDefault="00276342" w:rsidP="00FF2A79">
            <w:p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Module examination: Written exam at the end of module (10 % of final score)</w:t>
            </w:r>
          </w:p>
          <w:p w:rsidR="00276342" w:rsidRPr="005C065D" w:rsidRDefault="00276342" w:rsidP="00FF2A79">
            <w:pPr>
              <w:spacing w:after="0" w:line="240" w:lineRule="auto"/>
              <w:jc w:val="both"/>
              <w:rPr>
                <w:rFonts w:ascii="Calibri" w:eastAsia="Calibri" w:hAnsi="Calibri" w:cs="Calibri"/>
                <w:b/>
                <w:bCs/>
                <w:sz w:val="20"/>
                <w:szCs w:val="20"/>
                <w:lang w:val="en-US" w:eastAsia="tr-TR"/>
              </w:rPr>
            </w:pPr>
            <w:r w:rsidRPr="005C065D">
              <w:rPr>
                <w:rFonts w:ascii="Calibri" w:eastAsia="Calibri" w:hAnsi="Calibri" w:cs="Calibri"/>
                <w:sz w:val="20"/>
                <w:szCs w:val="20"/>
                <w:lang w:val="en-US" w:eastAsia="tr-TR"/>
              </w:rPr>
              <w:t>Practical examination: Practical exams at the end of course</w:t>
            </w:r>
          </w:p>
          <w:p w:rsidR="00276342" w:rsidRPr="005C065D" w:rsidRDefault="00276342" w:rsidP="00FF2A79">
            <w:pPr>
              <w:spacing w:after="0" w:line="240" w:lineRule="auto"/>
              <w:rPr>
                <w:rFonts w:ascii="Calibri" w:eastAsia="Calibri" w:hAnsi="Calibri" w:cs="Calibri"/>
                <w:b/>
                <w:bCs/>
                <w:sz w:val="24"/>
                <w:szCs w:val="24"/>
                <w:lang w:val="en-US" w:eastAsia="tr-TR"/>
              </w:rPr>
            </w:pPr>
            <w:r w:rsidRPr="005C065D">
              <w:rPr>
                <w:rFonts w:ascii="Calibri" w:eastAsia="Calibri" w:hAnsi="Calibri" w:cs="Calibri"/>
                <w:sz w:val="20"/>
                <w:szCs w:val="20"/>
                <w:lang w:val="en-US" w:eastAsia="tr-TR"/>
              </w:rPr>
              <w:t>Course examination: Written exam at the end of course</w:t>
            </w:r>
          </w:p>
        </w:tc>
        <w:tc>
          <w:tcPr>
            <w:tcW w:w="5048" w:type="dxa"/>
            <w:tcBorders>
              <w:left w:val="single" w:sz="8" w:space="0" w:color="C0504D"/>
            </w:tcBorders>
          </w:tcPr>
          <w:p w:rsidR="00276342" w:rsidRPr="005C065D" w:rsidRDefault="00276342" w:rsidP="00FF2A79">
            <w:pPr>
              <w:spacing w:before="120" w:after="0" w:line="240" w:lineRule="auto"/>
              <w:jc w:val="center"/>
              <w:rPr>
                <w:rFonts w:ascii="Calibri" w:eastAsia="Calibri" w:hAnsi="Calibri" w:cs="Calibri"/>
                <w:b/>
                <w:sz w:val="24"/>
                <w:szCs w:val="24"/>
                <w:lang w:val="en-US" w:eastAsia="tr-TR"/>
              </w:rPr>
            </w:pPr>
            <w:r w:rsidRPr="005C065D">
              <w:rPr>
                <w:rFonts w:ascii="Calibri" w:eastAsia="Calibri" w:hAnsi="Calibri" w:cs="Calibri"/>
                <w:b/>
                <w:lang w:val="en-US" w:eastAsia="tr-TR"/>
              </w:rPr>
              <w:t xml:space="preserve"> PROGRAM EVALUATION </w:t>
            </w:r>
          </w:p>
          <w:p w:rsidR="00276342" w:rsidRPr="005C065D" w:rsidRDefault="00276342" w:rsidP="00FF2A79">
            <w:pPr>
              <w:spacing w:after="0" w:line="240" w:lineRule="auto"/>
              <w:jc w:val="both"/>
              <w:rPr>
                <w:rFonts w:ascii="Calibri" w:eastAsia="Calibri" w:hAnsi="Calibri" w:cs="Calibri"/>
                <w:sz w:val="20"/>
                <w:szCs w:val="20"/>
                <w:lang w:val="en-US" w:eastAsia="tr-TR"/>
              </w:rPr>
            </w:pPr>
            <w:r w:rsidRPr="005C065D">
              <w:rPr>
                <w:rFonts w:ascii="Calibri" w:eastAsia="Calibri" w:hAnsi="Calibri" w:cs="Calibri"/>
                <w:sz w:val="20"/>
                <w:szCs w:val="20"/>
                <w:lang w:val="en-US" w:eastAsia="tr-TR"/>
              </w:rPr>
              <w:t>Evaluation at the end of the course, is done both orally and by using structured evaluation forms</w:t>
            </w:r>
          </w:p>
        </w:tc>
      </w:tr>
      <w:tr w:rsidR="00276342" w:rsidRPr="005C065D" w:rsidTr="00FF2A79">
        <w:tc>
          <w:tcPr>
            <w:tcW w:w="10207" w:type="dxa"/>
            <w:gridSpan w:val="3"/>
            <w:tcBorders>
              <w:top w:val="single" w:sz="8" w:space="0" w:color="C0504D"/>
              <w:bottom w:val="single" w:sz="8" w:space="0" w:color="C0504D"/>
            </w:tcBorders>
          </w:tcPr>
          <w:p w:rsidR="00276342" w:rsidRPr="005C065D" w:rsidRDefault="00276342" w:rsidP="00FF2A79">
            <w:pPr>
              <w:spacing w:before="120" w:after="0" w:line="240" w:lineRule="auto"/>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D</w:t>
            </w:r>
            <w:r w:rsidRPr="005C065D">
              <w:rPr>
                <w:rFonts w:ascii="Calibri" w:eastAsia="Calibri" w:hAnsi="Calibri" w:cs="Calibri"/>
                <w:b/>
                <w:bCs/>
                <w:spacing w:val="-2"/>
                <w:lang w:val="en-US" w:eastAsia="tr-TR"/>
              </w:rPr>
              <w:t>E</w:t>
            </w:r>
            <w:r w:rsidRPr="005C065D">
              <w:rPr>
                <w:rFonts w:ascii="Calibri" w:eastAsia="Calibri" w:hAnsi="Calibri" w:cs="Calibri"/>
                <w:b/>
                <w:bCs/>
                <w:lang w:val="en-US" w:eastAsia="tr-TR"/>
              </w:rPr>
              <w:t>P</w:t>
            </w:r>
            <w:r w:rsidRPr="005C065D">
              <w:rPr>
                <w:rFonts w:ascii="Calibri" w:eastAsia="Calibri" w:hAnsi="Calibri" w:cs="Calibri"/>
                <w:b/>
                <w:bCs/>
                <w:spacing w:val="-2"/>
                <w:lang w:val="en-US" w:eastAsia="tr-TR"/>
              </w:rPr>
              <w:t>A</w:t>
            </w:r>
            <w:r w:rsidRPr="005C065D">
              <w:rPr>
                <w:rFonts w:ascii="Calibri" w:eastAsia="Calibri" w:hAnsi="Calibri" w:cs="Calibri"/>
                <w:b/>
                <w:bCs/>
                <w:lang w:val="en-US" w:eastAsia="tr-TR"/>
              </w:rPr>
              <w:t>RTM</w:t>
            </w:r>
            <w:r w:rsidRPr="005C065D">
              <w:rPr>
                <w:rFonts w:ascii="Calibri" w:eastAsia="Calibri" w:hAnsi="Calibri" w:cs="Calibri"/>
                <w:b/>
                <w:bCs/>
                <w:spacing w:val="-2"/>
                <w:lang w:val="en-US" w:eastAsia="tr-TR"/>
              </w:rPr>
              <w:t>E</w:t>
            </w:r>
            <w:r w:rsidRPr="005C065D">
              <w:rPr>
                <w:rFonts w:ascii="Calibri" w:eastAsia="Calibri" w:hAnsi="Calibri" w:cs="Calibri"/>
                <w:b/>
                <w:bCs/>
                <w:lang w:val="en-US" w:eastAsia="tr-TR"/>
              </w:rPr>
              <w:t>NTS P</w:t>
            </w:r>
            <w:r w:rsidRPr="005C065D">
              <w:rPr>
                <w:rFonts w:ascii="Calibri" w:eastAsia="Calibri" w:hAnsi="Calibri" w:cs="Calibri"/>
                <w:b/>
                <w:bCs/>
                <w:spacing w:val="-2"/>
                <w:lang w:val="en-US" w:eastAsia="tr-TR"/>
              </w:rPr>
              <w:t>A</w:t>
            </w:r>
            <w:r w:rsidRPr="005C065D">
              <w:rPr>
                <w:rFonts w:ascii="Calibri" w:eastAsia="Calibri" w:hAnsi="Calibri" w:cs="Calibri"/>
                <w:b/>
                <w:bCs/>
                <w:spacing w:val="-3"/>
                <w:lang w:val="en-US" w:eastAsia="tr-TR"/>
              </w:rPr>
              <w:t>R</w:t>
            </w:r>
            <w:r w:rsidRPr="005C065D">
              <w:rPr>
                <w:rFonts w:ascii="Calibri" w:eastAsia="Calibri" w:hAnsi="Calibri" w:cs="Calibri"/>
                <w:b/>
                <w:bCs/>
                <w:lang w:val="en-US" w:eastAsia="tr-TR"/>
              </w:rPr>
              <w:t>TI</w:t>
            </w:r>
            <w:r w:rsidRPr="005C065D">
              <w:rPr>
                <w:rFonts w:ascii="Calibri" w:eastAsia="Calibri" w:hAnsi="Calibri" w:cs="Calibri"/>
                <w:b/>
                <w:bCs/>
                <w:spacing w:val="-3"/>
                <w:lang w:val="en-US" w:eastAsia="tr-TR"/>
              </w:rPr>
              <w:t>CI</w:t>
            </w:r>
            <w:r w:rsidRPr="005C065D">
              <w:rPr>
                <w:rFonts w:ascii="Calibri" w:eastAsia="Calibri" w:hAnsi="Calibri" w:cs="Calibri"/>
                <w:b/>
                <w:bCs/>
                <w:lang w:val="en-US" w:eastAsia="tr-TR"/>
              </w:rPr>
              <w:t>P</w:t>
            </w:r>
            <w:r w:rsidRPr="005C065D">
              <w:rPr>
                <w:rFonts w:ascii="Calibri" w:eastAsia="Calibri" w:hAnsi="Calibri" w:cs="Calibri"/>
                <w:b/>
                <w:bCs/>
                <w:spacing w:val="-2"/>
                <w:lang w:val="en-US" w:eastAsia="tr-TR"/>
              </w:rPr>
              <w:t>A</w:t>
            </w:r>
            <w:r w:rsidRPr="005C065D">
              <w:rPr>
                <w:rFonts w:ascii="Calibri" w:eastAsia="Calibri" w:hAnsi="Calibri" w:cs="Calibri"/>
                <w:b/>
                <w:bCs/>
                <w:lang w:val="en-US" w:eastAsia="tr-TR"/>
              </w:rPr>
              <w:t xml:space="preserve">TING IN COURSE-3.1  &amp; </w:t>
            </w:r>
            <w:r w:rsidRPr="005C065D">
              <w:rPr>
                <w:rFonts w:ascii="Calibri" w:eastAsia="Calibri" w:hAnsi="Calibri" w:cs="Calibri"/>
                <w:b/>
                <w:bCs/>
                <w:spacing w:val="-2"/>
                <w:lang w:val="en-US" w:eastAsia="tr-TR"/>
              </w:rPr>
              <w:t>M</w:t>
            </w:r>
            <w:r w:rsidRPr="005C065D">
              <w:rPr>
                <w:rFonts w:ascii="Calibri" w:eastAsia="Calibri" w:hAnsi="Calibri" w:cs="Calibri"/>
                <w:b/>
                <w:bCs/>
                <w:spacing w:val="-3"/>
                <w:lang w:val="en-US" w:eastAsia="tr-TR"/>
              </w:rPr>
              <w:t>O</w:t>
            </w:r>
            <w:r w:rsidRPr="005C065D">
              <w:rPr>
                <w:rFonts w:ascii="Calibri" w:eastAsia="Calibri" w:hAnsi="Calibri" w:cs="Calibri"/>
                <w:b/>
                <w:bCs/>
                <w:lang w:val="en-US" w:eastAsia="tr-TR"/>
              </w:rPr>
              <w:t>DULE-3.1</w:t>
            </w:r>
          </w:p>
        </w:tc>
      </w:tr>
      <w:tr w:rsidR="00276342" w:rsidRPr="005C065D" w:rsidTr="00FF2A79">
        <w:trPr>
          <w:trHeight w:val="1155"/>
        </w:trPr>
        <w:tc>
          <w:tcPr>
            <w:tcW w:w="5104" w:type="dxa"/>
          </w:tcPr>
          <w:p w:rsidR="00276342" w:rsidRPr="00D96536" w:rsidRDefault="00276342" w:rsidP="00FF2A79">
            <w:pPr>
              <w:numPr>
                <w:ilvl w:val="0"/>
                <w:numId w:val="2"/>
              </w:numPr>
              <w:spacing w:after="0" w:line="240" w:lineRule="auto"/>
              <w:rPr>
                <w:rFonts w:ascii="Calibri" w:eastAsia="Calibri" w:hAnsi="Calibri" w:cs="Calibri"/>
                <w:b/>
                <w:bCs/>
                <w:spacing w:val="-2"/>
                <w:sz w:val="20"/>
                <w:szCs w:val="24"/>
                <w:lang w:val="en-US" w:eastAsia="tr-TR"/>
              </w:rPr>
            </w:pPr>
            <w:r w:rsidRPr="00D96536">
              <w:rPr>
                <w:rFonts w:ascii="Calibri" w:eastAsia="Calibri" w:hAnsi="Calibri" w:cs="Calibri"/>
                <w:spacing w:val="-2"/>
                <w:sz w:val="20"/>
                <w:lang w:val="en-US" w:eastAsia="tr-TR"/>
              </w:rPr>
              <w:t>Anatomy</w:t>
            </w:r>
          </w:p>
          <w:p w:rsidR="00276342" w:rsidRPr="00D96536" w:rsidRDefault="00276342" w:rsidP="00FF2A79">
            <w:pPr>
              <w:numPr>
                <w:ilvl w:val="0"/>
                <w:numId w:val="2"/>
              </w:numPr>
              <w:spacing w:after="0" w:line="240" w:lineRule="auto"/>
              <w:rPr>
                <w:rFonts w:ascii="Calibri" w:eastAsia="Calibri" w:hAnsi="Calibri" w:cs="Calibri"/>
                <w:b/>
                <w:bCs/>
                <w:spacing w:val="-2"/>
                <w:sz w:val="20"/>
                <w:szCs w:val="24"/>
                <w:lang w:val="en-US" w:eastAsia="tr-TR"/>
              </w:rPr>
            </w:pPr>
            <w:r w:rsidRPr="00D96536">
              <w:rPr>
                <w:rFonts w:ascii="Calibri" w:eastAsia="Calibri" w:hAnsi="Calibri" w:cs="Calibri"/>
                <w:spacing w:val="-2"/>
                <w:sz w:val="20"/>
                <w:lang w:val="en-US" w:eastAsia="tr-TR"/>
              </w:rPr>
              <w:t>B</w:t>
            </w:r>
            <w:r w:rsidRPr="00D96536">
              <w:rPr>
                <w:rFonts w:ascii="Calibri" w:eastAsia="Calibri" w:hAnsi="Calibri" w:cs="Calibri"/>
                <w:sz w:val="20"/>
                <w:lang w:val="en-US" w:eastAsia="tr-TR"/>
              </w:rPr>
              <w:t>ioch</w:t>
            </w:r>
            <w:r w:rsidRPr="00D96536">
              <w:rPr>
                <w:rFonts w:ascii="Calibri" w:eastAsia="Calibri" w:hAnsi="Calibri" w:cs="Calibri"/>
                <w:spacing w:val="-3"/>
                <w:sz w:val="20"/>
                <w:lang w:val="en-US" w:eastAsia="tr-TR"/>
              </w:rPr>
              <w:t>e</w:t>
            </w:r>
            <w:r w:rsidRPr="00D96536">
              <w:rPr>
                <w:rFonts w:ascii="Calibri" w:eastAsia="Calibri" w:hAnsi="Calibri" w:cs="Calibri"/>
                <w:sz w:val="20"/>
                <w:lang w:val="en-US" w:eastAsia="tr-TR"/>
              </w:rPr>
              <w:t>mist</w:t>
            </w:r>
            <w:r w:rsidRPr="00D96536">
              <w:rPr>
                <w:rFonts w:ascii="Calibri" w:eastAsia="Calibri" w:hAnsi="Calibri" w:cs="Calibri"/>
                <w:spacing w:val="-4"/>
                <w:sz w:val="20"/>
                <w:lang w:val="en-US" w:eastAsia="tr-TR"/>
              </w:rPr>
              <w:t>r</w:t>
            </w:r>
            <w:r w:rsidRPr="00D96536">
              <w:rPr>
                <w:rFonts w:ascii="Calibri" w:eastAsia="Calibri" w:hAnsi="Calibri" w:cs="Calibri"/>
                <w:sz w:val="20"/>
                <w:lang w:val="en-US" w:eastAsia="tr-TR"/>
              </w:rPr>
              <w:t>y</w:t>
            </w:r>
          </w:p>
          <w:p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Biophysics</w:t>
            </w:r>
          </w:p>
          <w:p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Cardiology</w:t>
            </w:r>
          </w:p>
          <w:p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Cardiovascular Surgery</w:t>
            </w:r>
          </w:p>
          <w:p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bCs/>
                <w:spacing w:val="-2"/>
                <w:sz w:val="20"/>
                <w:lang w:val="en-US" w:eastAsia="tr-TR"/>
              </w:rPr>
              <w:t>Clinical Pharmacology</w:t>
            </w:r>
          </w:p>
          <w:p w:rsidR="00276342" w:rsidRPr="00D96536" w:rsidRDefault="00276342" w:rsidP="00FF2A79">
            <w:pPr>
              <w:numPr>
                <w:ilvl w:val="0"/>
                <w:numId w:val="2"/>
              </w:numPr>
              <w:spacing w:after="0" w:line="240" w:lineRule="auto"/>
              <w:rPr>
                <w:rFonts w:ascii="Calibri" w:eastAsia="Calibri" w:hAnsi="Calibri" w:cs="Calibri"/>
                <w:b/>
                <w:bCs/>
                <w:spacing w:val="-2"/>
                <w:sz w:val="20"/>
                <w:szCs w:val="24"/>
                <w:lang w:val="en-US" w:eastAsia="tr-TR"/>
              </w:rPr>
            </w:pPr>
            <w:r w:rsidRPr="00D96536">
              <w:rPr>
                <w:rFonts w:ascii="Calibri" w:eastAsia="Calibri" w:hAnsi="Calibri" w:cs="Calibri"/>
                <w:bCs/>
                <w:sz w:val="20"/>
                <w:lang w:val="en-US" w:eastAsia="tr-TR"/>
              </w:rPr>
              <w:t>Family Medicine</w:t>
            </w:r>
          </w:p>
          <w:p w:rsidR="00276342" w:rsidRPr="00D96536" w:rsidRDefault="00276342" w:rsidP="00FF2A79">
            <w:pPr>
              <w:numPr>
                <w:ilvl w:val="0"/>
                <w:numId w:val="2"/>
              </w:numPr>
              <w:spacing w:after="0" w:line="240" w:lineRule="auto"/>
              <w:rPr>
                <w:rFonts w:ascii="Calibri" w:eastAsia="Calibri" w:hAnsi="Calibri" w:cs="Calibri"/>
                <w:b/>
                <w:bCs/>
                <w:sz w:val="20"/>
                <w:szCs w:val="24"/>
                <w:lang w:val="en-US" w:eastAsia="tr-TR"/>
              </w:rPr>
            </w:pPr>
            <w:r w:rsidRPr="00D96536">
              <w:rPr>
                <w:rFonts w:ascii="Calibri" w:eastAsia="Calibri" w:hAnsi="Calibri" w:cs="Calibri"/>
                <w:spacing w:val="-2"/>
                <w:sz w:val="20"/>
                <w:lang w:val="en-US" w:eastAsia="tr-TR"/>
              </w:rPr>
              <w:t>Histology and Embryology</w:t>
            </w:r>
            <w:r w:rsidRPr="00D96536">
              <w:rPr>
                <w:rFonts w:ascii="Calibri" w:eastAsia="Calibri" w:hAnsi="Calibri" w:cs="Calibri"/>
                <w:b/>
                <w:sz w:val="20"/>
                <w:lang w:val="en-US" w:eastAsia="tr-TR"/>
              </w:rPr>
              <w:t xml:space="preserve"> </w:t>
            </w:r>
          </w:p>
        </w:tc>
        <w:tc>
          <w:tcPr>
            <w:tcW w:w="5103" w:type="dxa"/>
            <w:gridSpan w:val="2"/>
            <w:tcBorders>
              <w:left w:val="single" w:sz="8" w:space="0" w:color="C0504D"/>
            </w:tcBorders>
          </w:tcPr>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z w:val="20"/>
                <w:lang w:val="en-US" w:eastAsia="tr-TR"/>
              </w:rPr>
              <w:t>Nuclear Medicine</w:t>
            </w:r>
          </w:p>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z w:val="20"/>
                <w:lang w:val="en-US" w:eastAsia="tr-TR"/>
              </w:rPr>
              <w:t>Microbiology</w:t>
            </w:r>
          </w:p>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pacing w:val="-3"/>
                <w:sz w:val="20"/>
                <w:lang w:val="en-US" w:eastAsia="tr-TR"/>
              </w:rPr>
              <w:t>Pathology</w:t>
            </w:r>
          </w:p>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spacing w:val="-2"/>
                <w:sz w:val="20"/>
                <w:lang w:val="en-US" w:eastAsia="tr-TR"/>
              </w:rPr>
              <w:t>Pediatric Cardiology</w:t>
            </w:r>
            <w:r w:rsidRPr="00D96536">
              <w:rPr>
                <w:rFonts w:ascii="Calibri" w:eastAsia="Calibri" w:hAnsi="Calibri" w:cs="Calibri"/>
                <w:sz w:val="20"/>
                <w:lang w:val="en-US" w:eastAsia="tr-TR"/>
              </w:rPr>
              <w:t xml:space="preserve"> </w:t>
            </w:r>
          </w:p>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bCs/>
                <w:sz w:val="20"/>
                <w:lang w:val="en-US" w:eastAsia="tr-TR"/>
              </w:rPr>
              <w:t>Physiology</w:t>
            </w:r>
          </w:p>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sz w:val="20"/>
                <w:lang w:val="en-US" w:eastAsia="tr-TR"/>
              </w:rPr>
              <w:t xml:space="preserve">Public Health </w:t>
            </w:r>
          </w:p>
          <w:p w:rsidR="00276342" w:rsidRPr="00D96536" w:rsidRDefault="00276342" w:rsidP="00FF2A79">
            <w:pPr>
              <w:numPr>
                <w:ilvl w:val="0"/>
                <w:numId w:val="2"/>
              </w:numPr>
              <w:spacing w:after="0" w:line="240" w:lineRule="auto"/>
              <w:rPr>
                <w:rFonts w:ascii="Calibri" w:eastAsia="Calibri" w:hAnsi="Calibri" w:cs="Calibri"/>
                <w:sz w:val="20"/>
                <w:szCs w:val="24"/>
                <w:lang w:val="en-US" w:eastAsia="tr-TR"/>
              </w:rPr>
            </w:pPr>
            <w:r w:rsidRPr="00D96536">
              <w:rPr>
                <w:rFonts w:ascii="Calibri" w:eastAsia="Calibri" w:hAnsi="Calibri" w:cs="Calibri"/>
                <w:sz w:val="20"/>
                <w:lang w:val="en-US" w:eastAsia="tr-TR"/>
              </w:rPr>
              <w:t>Radiology</w:t>
            </w:r>
          </w:p>
        </w:tc>
      </w:tr>
      <w:tr w:rsidR="00276342" w:rsidRPr="005C065D" w:rsidTr="00FF2A79">
        <w:trPr>
          <w:trHeight w:val="472"/>
        </w:trPr>
        <w:tc>
          <w:tcPr>
            <w:tcW w:w="10207" w:type="dxa"/>
            <w:gridSpan w:val="3"/>
            <w:tcBorders>
              <w:top w:val="single" w:sz="8" w:space="0" w:color="C0504D"/>
              <w:bottom w:val="single" w:sz="8" w:space="0" w:color="C0504D"/>
            </w:tcBorders>
          </w:tcPr>
          <w:p w:rsidR="00276342" w:rsidRPr="005C065D" w:rsidRDefault="00276342" w:rsidP="00FF2A79">
            <w:pPr>
              <w:widowControl w:val="0"/>
              <w:autoSpaceDE w:val="0"/>
              <w:autoSpaceDN w:val="0"/>
              <w:adjustRightInd w:val="0"/>
              <w:spacing w:before="7" w:after="0" w:line="350" w:lineRule="atLeast"/>
              <w:ind w:right="-108"/>
              <w:jc w:val="center"/>
              <w:rPr>
                <w:rFonts w:ascii="Calibri" w:eastAsia="Calibri" w:hAnsi="Calibri" w:cs="Calibri"/>
                <w:b/>
                <w:bCs/>
                <w:w w:val="99"/>
                <w:sz w:val="24"/>
                <w:szCs w:val="24"/>
                <w:lang w:val="en-US" w:eastAsia="tr-TR"/>
              </w:rPr>
            </w:pPr>
            <w:r w:rsidRPr="005C065D">
              <w:rPr>
                <w:rFonts w:ascii="Calibri" w:eastAsia="Calibri" w:hAnsi="Calibri" w:cs="Calibri"/>
                <w:b/>
                <w:bCs/>
                <w:w w:val="99"/>
                <w:lang w:val="en-US" w:eastAsia="tr-TR"/>
              </w:rPr>
              <w:t>LECTU</w:t>
            </w:r>
            <w:r w:rsidRPr="005C065D">
              <w:rPr>
                <w:rFonts w:ascii="Calibri" w:eastAsia="Calibri" w:hAnsi="Calibri" w:cs="Calibri"/>
                <w:b/>
                <w:bCs/>
                <w:spacing w:val="-5"/>
                <w:w w:val="99"/>
                <w:lang w:val="en-US" w:eastAsia="tr-TR"/>
              </w:rPr>
              <w:t>R</w:t>
            </w:r>
            <w:r w:rsidRPr="005C065D">
              <w:rPr>
                <w:rFonts w:ascii="Calibri" w:eastAsia="Calibri" w:hAnsi="Calibri" w:cs="Calibri"/>
                <w:b/>
                <w:bCs/>
                <w:w w:val="99"/>
                <w:lang w:val="en-US" w:eastAsia="tr-TR"/>
              </w:rPr>
              <w:t>E</w:t>
            </w:r>
            <w:r w:rsidRPr="005C065D">
              <w:rPr>
                <w:rFonts w:ascii="Calibri" w:eastAsia="Calibri" w:hAnsi="Calibri" w:cs="Calibri"/>
                <w:b/>
                <w:bCs/>
                <w:spacing w:val="-7"/>
                <w:w w:val="99"/>
                <w:lang w:val="en-US" w:eastAsia="tr-TR"/>
              </w:rPr>
              <w:t>R</w:t>
            </w:r>
            <w:r w:rsidRPr="005C065D">
              <w:rPr>
                <w:rFonts w:ascii="Calibri" w:eastAsia="Calibri" w:hAnsi="Calibri" w:cs="Calibri"/>
                <w:b/>
                <w:bCs/>
                <w:w w:val="99"/>
                <w:lang w:val="en-US" w:eastAsia="tr-TR"/>
              </w:rPr>
              <w:t>S / TUTORS</w:t>
            </w:r>
          </w:p>
        </w:tc>
      </w:tr>
      <w:tr w:rsidR="00276342" w:rsidRPr="005C065D" w:rsidTr="00825E8C">
        <w:trPr>
          <w:trHeight w:val="1342"/>
        </w:trPr>
        <w:tc>
          <w:tcPr>
            <w:tcW w:w="5104" w:type="dxa"/>
            <w:shd w:val="clear" w:color="auto" w:fill="auto"/>
          </w:tcPr>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Koray AK, Professor of Cardiovascular Surgery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Figen AKALIN, Professor of Pediatric Cardiology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Ahmet AKICI, Professor of Clinical Pharmacology</w:t>
            </w:r>
          </w:p>
          <w:p w:rsidR="00DF6D72" w:rsidRPr="00825E8C" w:rsidRDefault="00DF6D72" w:rsidP="00FF2A79">
            <w:pPr>
              <w:spacing w:after="0" w:line="240" w:lineRule="auto"/>
              <w:rPr>
                <w:rFonts w:ascii="Calibri" w:eastAsia="Times New Roman" w:hAnsi="Calibri" w:cs="Arial TUR"/>
                <w:sz w:val="20"/>
                <w:szCs w:val="20"/>
                <w:lang w:eastAsia="tr-TR"/>
              </w:rPr>
            </w:pPr>
            <w:r w:rsidRPr="00825E8C">
              <w:rPr>
                <w:rFonts w:cs="Calibri"/>
                <w:sz w:val="20"/>
              </w:rPr>
              <w:t>Çiğdem APAYDIN KAYA, Professor of Familiy Medicine</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Halil ATAŞ, Assoc. Professor of Cardiology</w:t>
            </w:r>
          </w:p>
          <w:p w:rsidR="00FF2A79" w:rsidRPr="00825E8C" w:rsidRDefault="00FF2A79"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 xml:space="preserve">Banu AYDIN OMAY, </w:t>
            </w:r>
            <w:r w:rsidRPr="00825E8C">
              <w:rPr>
                <w:rFonts w:ascii="Calibri" w:eastAsia="Times New Roman" w:hAnsi="Calibri" w:cs="Arial TUR"/>
                <w:sz w:val="20"/>
                <w:szCs w:val="20"/>
                <w:lang w:eastAsia="tr-TR"/>
              </w:rPr>
              <w:t xml:space="preserve">Assoc. Professor of </w:t>
            </w:r>
            <w:r w:rsidRPr="00825E8C">
              <w:rPr>
                <w:rFonts w:ascii="Calibri" w:eastAsia="Times New Roman" w:hAnsi="Calibri" w:cs="Arial TUR"/>
                <w:sz w:val="20"/>
                <w:szCs w:val="20"/>
                <w:lang w:val="en-US" w:eastAsia="tr-TR"/>
              </w:rPr>
              <w:t>Biophysics</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Saime BATIREL, Assoc. Professor of Biochemistry</w:t>
            </w:r>
          </w:p>
          <w:p w:rsidR="00FF2A79" w:rsidRPr="00825E8C" w:rsidRDefault="00FF2A79"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val="en-US" w:eastAsia="tr-TR"/>
              </w:rPr>
              <w:t>Hülya CABADAK, Professor of Biophysics</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Zeliha Leyla CİNEL, Professor of Pathology</w:t>
            </w:r>
          </w:p>
          <w:p w:rsidR="00276342" w:rsidRPr="00825E8C" w:rsidRDefault="00276342" w:rsidP="00DF6D72">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Şule ÇETİNEL, Professor of Histology and Embryology</w:t>
            </w:r>
          </w:p>
          <w:p w:rsidR="00DF6D72" w:rsidRPr="00825E8C" w:rsidRDefault="00DF6D72" w:rsidP="00DF6D72">
            <w:pPr>
              <w:spacing w:after="0" w:line="240" w:lineRule="auto"/>
              <w:rPr>
                <w:rFonts w:cs="Calibri"/>
                <w:sz w:val="20"/>
              </w:rPr>
            </w:pPr>
            <w:r w:rsidRPr="00825E8C">
              <w:rPr>
                <w:rFonts w:cs="Calibri"/>
                <w:sz w:val="20"/>
              </w:rPr>
              <w:t>Saliha Serap ÇİFÇİLİ, Professor of Family Medicine</w:t>
            </w:r>
          </w:p>
          <w:p w:rsidR="00276342" w:rsidRPr="00825E8C" w:rsidRDefault="00276342" w:rsidP="00DF6D72">
            <w:pPr>
              <w:spacing w:after="0" w:line="240" w:lineRule="auto"/>
              <w:rPr>
                <w:rFonts w:cs="Calibri"/>
                <w:sz w:val="20"/>
              </w:rPr>
            </w:pPr>
            <w:r w:rsidRPr="00825E8C">
              <w:rPr>
                <w:rFonts w:ascii="Calibri" w:eastAsia="Times New Roman" w:hAnsi="Calibri" w:cs="Arial TUR"/>
                <w:sz w:val="20"/>
                <w:szCs w:val="20"/>
                <w:lang w:eastAsia="tr-TR"/>
              </w:rPr>
              <w:t>Ahmet Altuğ ÇİNÇİN, Assoc. Professor of Cardiology</w:t>
            </w:r>
          </w:p>
          <w:p w:rsidR="00276342" w:rsidRPr="00825E8C" w:rsidRDefault="001A4035" w:rsidP="00DF6D72">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İpek ERBARUT, Assoc</w:t>
            </w:r>
            <w:r w:rsidR="00276342" w:rsidRPr="00825E8C">
              <w:rPr>
                <w:rFonts w:ascii="Calibri" w:eastAsia="Times New Roman" w:hAnsi="Calibri" w:cs="Arial TUR"/>
                <w:sz w:val="20"/>
                <w:szCs w:val="20"/>
                <w:lang w:eastAsia="tr-TR"/>
              </w:rPr>
              <w:t>. Professor of Pathology</w:t>
            </w:r>
          </w:p>
          <w:p w:rsidR="007C2DE1" w:rsidRPr="00825E8C" w:rsidRDefault="007C2DE1"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 xml:space="preserve">Elif EROĞLU BÜYÜKÖNER, </w:t>
            </w:r>
            <w:r w:rsidRPr="00825E8C">
              <w:rPr>
                <w:rFonts w:ascii="Calibri" w:eastAsia="Times New Roman" w:hAnsi="Calibri" w:cs="Arial TUR"/>
                <w:sz w:val="20"/>
                <w:szCs w:val="20"/>
                <w:lang w:val="en-US" w:eastAsia="tr-TR"/>
              </w:rPr>
              <w:t>Professor of Cardiology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Zafer GÖREN, Professor of Pharmacology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Rezzan GÜLHAN, Professor of Pharmacology</w:t>
            </w:r>
          </w:p>
          <w:p w:rsidR="00542BB5" w:rsidRPr="00825E8C" w:rsidRDefault="00542BB5"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eastAsia="tr-TR"/>
              </w:rPr>
              <w:t xml:space="preserve">Yusuf Emre GÜREL, </w:t>
            </w:r>
            <w:r w:rsidRPr="00825E8C">
              <w:rPr>
                <w:rFonts w:ascii="Calibri" w:eastAsia="Times New Roman" w:hAnsi="Calibri" w:cs="Arial TUR"/>
                <w:sz w:val="20"/>
                <w:szCs w:val="20"/>
                <w:lang w:val="en-US" w:eastAsia="tr-TR"/>
              </w:rPr>
              <w:t>Assoc. Professor of Cardiology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Nesrin KARTAL ÖZER, Professor of Biochemistry</w:t>
            </w:r>
          </w:p>
          <w:p w:rsidR="00276342" w:rsidRPr="00825E8C" w:rsidRDefault="001E2610"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Özgür KASIMAY</w:t>
            </w:r>
            <w:r w:rsidR="00276342" w:rsidRPr="00825E8C">
              <w:rPr>
                <w:rFonts w:ascii="Calibri" w:eastAsia="Times New Roman" w:hAnsi="Calibri" w:cs="Arial TUR"/>
                <w:sz w:val="20"/>
                <w:szCs w:val="20"/>
                <w:lang w:eastAsia="tr-TR"/>
              </w:rPr>
              <w:t>, Professor of Physiology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eastAsia="tr-TR"/>
              </w:rPr>
              <w:t>Mert KAŞKAL, Lecturer of Pharmacology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 xml:space="preserve">Özlem Tuğçe </w:t>
            </w:r>
            <w:r w:rsidR="00FF2A79" w:rsidRPr="00825E8C">
              <w:rPr>
                <w:rFonts w:ascii="Calibri" w:eastAsia="Times New Roman" w:hAnsi="Calibri" w:cs="Arial TUR"/>
                <w:sz w:val="20"/>
                <w:szCs w:val="20"/>
                <w:lang w:val="en-US" w:eastAsia="tr-TR"/>
              </w:rPr>
              <w:t>KAYA, Assoc</w:t>
            </w:r>
            <w:r w:rsidRPr="00825E8C">
              <w:rPr>
                <w:rFonts w:ascii="Calibri" w:eastAsia="Times New Roman" w:hAnsi="Calibri" w:cs="Arial TUR"/>
                <w:sz w:val="20"/>
                <w:szCs w:val="20"/>
                <w:lang w:val="en-US" w:eastAsia="tr-TR"/>
              </w:rPr>
              <w:t>. Professor of Histology and Embryology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Alper KEPEZ, Assoc. Professor of Cardiology</w:t>
            </w:r>
          </w:p>
          <w:p w:rsidR="00276342" w:rsidRPr="00825E8C" w:rsidRDefault="00276342" w:rsidP="00FF2A79">
            <w:pPr>
              <w:spacing w:after="0" w:line="240" w:lineRule="auto"/>
              <w:rPr>
                <w:rFonts w:ascii="Calibri" w:eastAsia="Times New Roman" w:hAnsi="Calibri" w:cs="Arial TUR"/>
                <w:sz w:val="20"/>
                <w:szCs w:val="20"/>
                <w:lang w:val="en-US" w:eastAsia="tr-TR"/>
              </w:rPr>
            </w:pPr>
          </w:p>
        </w:tc>
        <w:tc>
          <w:tcPr>
            <w:tcW w:w="5103" w:type="dxa"/>
            <w:gridSpan w:val="2"/>
            <w:tcBorders>
              <w:left w:val="single" w:sz="8" w:space="0" w:color="C0504D"/>
            </w:tcBorders>
            <w:shd w:val="clear" w:color="auto" w:fill="auto"/>
          </w:tcPr>
          <w:p w:rsidR="00F74F3E"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Hızır KURTEL, Professor of Physiology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Nimet Emel LÜLECİ, Professor of Public Health</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Bülent MUTLU, Professor of Cardiology</w:t>
            </w:r>
          </w:p>
          <w:p w:rsidR="00FF2A79" w:rsidRPr="00825E8C" w:rsidRDefault="00FF2A79"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 xml:space="preserve">Cevdet NACAR, </w:t>
            </w:r>
            <w:r w:rsidRPr="00825E8C">
              <w:rPr>
                <w:rFonts w:ascii="Calibri" w:eastAsia="Times New Roman" w:hAnsi="Calibri" w:cs="Arial TUR"/>
                <w:sz w:val="20"/>
                <w:szCs w:val="20"/>
                <w:lang w:eastAsia="tr-TR"/>
              </w:rPr>
              <w:t xml:space="preserve">Assist. Professor of </w:t>
            </w:r>
            <w:r w:rsidRPr="00825E8C">
              <w:rPr>
                <w:rFonts w:ascii="Calibri" w:eastAsia="Times New Roman" w:hAnsi="Calibri" w:cs="Arial TUR"/>
                <w:sz w:val="20"/>
                <w:szCs w:val="20"/>
                <w:lang w:val="en-US" w:eastAsia="tr-TR"/>
              </w:rPr>
              <w:t>Biophysics</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Filiz ONAT, Professor of Clinical Pharmacology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Oya ORUN, Professor of Biophysics</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Beste ÖZBEN SADIÇ, Professor of Cardiology</w:t>
            </w:r>
          </w:p>
          <w:p w:rsidR="00276342" w:rsidRPr="00825E8C" w:rsidRDefault="00F74F3E"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 xml:space="preserve">Necmettin Ömer ÖZDOĞMUŞ, </w:t>
            </w:r>
            <w:r w:rsidR="00276342" w:rsidRPr="00825E8C">
              <w:rPr>
                <w:rFonts w:ascii="Calibri" w:eastAsia="Times New Roman" w:hAnsi="Calibri" w:cs="Arial TUR"/>
                <w:sz w:val="20"/>
                <w:szCs w:val="20"/>
                <w:lang w:val="en-US" w:eastAsia="tr-TR"/>
              </w:rPr>
              <w:t>Professor of Anatomy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Nurten SAYAR, Professor of Cardiology</w:t>
            </w:r>
          </w:p>
          <w:p w:rsidR="007C2DE1" w:rsidRPr="00825E8C" w:rsidRDefault="007C2DE1"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 xml:space="preserve">Efe SOYDEMİR, </w:t>
            </w:r>
            <w:r w:rsidRPr="00825E8C">
              <w:rPr>
                <w:rFonts w:ascii="Calibri" w:eastAsia="Times New Roman" w:hAnsi="Calibri" w:cs="Arial TUR"/>
                <w:sz w:val="20"/>
                <w:szCs w:val="20"/>
                <w:lang w:eastAsia="tr-TR"/>
              </w:rPr>
              <w:t>Assist. Professor of Radiology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Mehmet Ali SÖYLEMEZ, Lecturer of  Medical Genetics</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Murat SÜNBÜL, Assoc. Professor of Cardiology</w:t>
            </w:r>
          </w:p>
          <w:p w:rsidR="00F74F3E" w:rsidRPr="00825E8C" w:rsidRDefault="00F74F3E"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Mustafa Kürşat TİGEN, Professor of Cardiology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Halil Turgut TUROĞLU, Professor of Nuclear Medicine</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Hüseyin Kemal TÜRKÖZ, Assoc. Professor of Pathology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Arzu UZUNER, Professor of Family Medicine</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 xml:space="preserve">Nurver ÜLGER, </w:t>
            </w:r>
            <w:r w:rsidRPr="00825E8C">
              <w:rPr>
                <w:rFonts w:ascii="Calibri" w:eastAsia="Times New Roman" w:hAnsi="Calibri" w:cs="Arial TUR"/>
                <w:sz w:val="20"/>
                <w:szCs w:val="20"/>
                <w:lang w:eastAsia="tr-TR"/>
              </w:rPr>
              <w:t>Professor of Microbiology</w:t>
            </w:r>
          </w:p>
          <w:p w:rsidR="00946AF3" w:rsidRDefault="00276342" w:rsidP="00946AF3">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Gülru Pemra CÖBELEK ÜNALAN, Professor of Family M</w:t>
            </w:r>
            <w:r w:rsidR="007C3373">
              <w:rPr>
                <w:rFonts w:ascii="Calibri" w:eastAsia="Times New Roman" w:hAnsi="Calibri" w:cs="Arial TUR"/>
                <w:sz w:val="20"/>
                <w:szCs w:val="20"/>
                <w:lang w:val="en-US" w:eastAsia="tr-TR"/>
              </w:rPr>
              <w:t>edicine</w:t>
            </w:r>
          </w:p>
          <w:p w:rsidR="00250A26" w:rsidRPr="00825E8C" w:rsidRDefault="00250A26" w:rsidP="00946AF3">
            <w:pPr>
              <w:spacing w:after="0" w:line="240" w:lineRule="auto"/>
              <w:rPr>
                <w:rFonts w:ascii="Calibri" w:eastAsia="Times New Roman" w:hAnsi="Calibri" w:cs="Arial TUR"/>
                <w:sz w:val="20"/>
                <w:szCs w:val="20"/>
                <w:lang w:val="en-US" w:eastAsia="tr-TR"/>
              </w:rPr>
            </w:pPr>
            <w:r>
              <w:rPr>
                <w:rFonts w:ascii="Calibri" w:eastAsia="Times New Roman" w:hAnsi="Calibri" w:cs="Arial TUR"/>
                <w:sz w:val="20"/>
                <w:szCs w:val="20"/>
                <w:lang w:val="en-US" w:eastAsia="tr-TR"/>
              </w:rPr>
              <w:t>Ahmet Süha YALÇIN</w:t>
            </w:r>
            <w:r w:rsidRPr="00825E8C">
              <w:rPr>
                <w:rFonts w:ascii="Calibri" w:eastAsia="Times New Roman" w:hAnsi="Calibri" w:cs="Arial TUR"/>
                <w:sz w:val="20"/>
                <w:szCs w:val="20"/>
                <w:lang w:val="en-US" w:eastAsia="tr-TR"/>
              </w:rPr>
              <w:t xml:space="preserve">, </w:t>
            </w:r>
            <w:r w:rsidRPr="00825E8C">
              <w:rPr>
                <w:rFonts w:ascii="Calibri" w:eastAsia="Times New Roman" w:hAnsi="Calibri" w:cs="Arial TUR"/>
                <w:sz w:val="20"/>
                <w:szCs w:val="20"/>
                <w:lang w:eastAsia="tr-TR"/>
              </w:rPr>
              <w:t>Professor of Biochemistry</w:t>
            </w:r>
          </w:p>
          <w:p w:rsidR="00276342" w:rsidRPr="00825E8C" w:rsidRDefault="00276342" w:rsidP="00946AF3">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Berrak YEĞEN, Professor of Physiology</w:t>
            </w:r>
          </w:p>
          <w:p w:rsidR="00276342" w:rsidRPr="00825E8C" w:rsidRDefault="00276342" w:rsidP="00FF2A79">
            <w:pPr>
              <w:spacing w:after="0" w:line="240" w:lineRule="auto"/>
              <w:rPr>
                <w:rFonts w:ascii="Calibri" w:eastAsia="Times New Roman" w:hAnsi="Calibri" w:cs="Arial TUR"/>
                <w:sz w:val="20"/>
                <w:szCs w:val="20"/>
                <w:lang w:val="en-US" w:eastAsia="tr-TR"/>
              </w:rPr>
            </w:pPr>
            <w:r w:rsidRPr="00825E8C">
              <w:rPr>
                <w:rFonts w:ascii="Calibri" w:eastAsia="Times New Roman" w:hAnsi="Calibri" w:cs="Arial TUR"/>
                <w:sz w:val="20"/>
                <w:szCs w:val="20"/>
                <w:lang w:val="en-US" w:eastAsia="tr-TR"/>
              </w:rPr>
              <w:t>Osman YEŞİLDAĞ, Professor of Cardiology</w:t>
            </w:r>
          </w:p>
          <w:p w:rsidR="00276342" w:rsidRPr="00825E8C" w:rsidRDefault="00276342" w:rsidP="00FF2A79">
            <w:pPr>
              <w:spacing w:after="0" w:line="240" w:lineRule="auto"/>
              <w:rPr>
                <w:rFonts w:ascii="Calibri" w:eastAsia="Times New Roman" w:hAnsi="Calibri" w:cs="Arial TUR"/>
                <w:sz w:val="20"/>
                <w:szCs w:val="20"/>
                <w:lang w:eastAsia="tr-TR"/>
              </w:rPr>
            </w:pPr>
            <w:r w:rsidRPr="00825E8C">
              <w:rPr>
                <w:rFonts w:ascii="Calibri" w:eastAsia="Times New Roman" w:hAnsi="Calibri" w:cs="Arial TUR"/>
                <w:sz w:val="20"/>
                <w:szCs w:val="20"/>
                <w:lang w:val="en-US" w:eastAsia="tr-TR"/>
              </w:rPr>
              <w:t>Alper YILDIRIM, Assoc. Professor of Physiology</w:t>
            </w:r>
          </w:p>
        </w:tc>
      </w:tr>
    </w:tbl>
    <w:p w:rsidR="00276342" w:rsidRDefault="00276342" w:rsidP="00276342">
      <w:pPr>
        <w:sectPr w:rsidR="00276342" w:rsidSect="00FF2A79">
          <w:headerReference w:type="default" r:id="rId10"/>
          <w:footerReference w:type="default" r:id="rId11"/>
          <w:pgSz w:w="11906" w:h="16838"/>
          <w:pgMar w:top="1120" w:right="849" w:bottom="1276" w:left="1417" w:header="708" w:footer="415" w:gutter="0"/>
          <w:cols w:space="708"/>
          <w:docGrid w:linePitch="360"/>
        </w:sectPr>
      </w:pPr>
    </w:p>
    <w:p w:rsidR="00276342" w:rsidRDefault="00276342" w:rsidP="00276342"/>
    <w:tbl>
      <w:tblPr>
        <w:tblW w:w="9781" w:type="dxa"/>
        <w:tblInd w:w="-34" w:type="dxa"/>
        <w:tblBorders>
          <w:top w:val="single" w:sz="8" w:space="0" w:color="C0504D"/>
          <w:left w:val="single" w:sz="8" w:space="0" w:color="C0504D"/>
          <w:bottom w:val="single" w:sz="8" w:space="0" w:color="C0504D"/>
          <w:right w:val="single" w:sz="8" w:space="0" w:color="C0504D"/>
        </w:tblBorders>
        <w:tblLayout w:type="fixed"/>
        <w:tblLook w:val="00A0" w:firstRow="1" w:lastRow="0" w:firstColumn="1" w:lastColumn="0" w:noHBand="0" w:noVBand="0"/>
      </w:tblPr>
      <w:tblGrid>
        <w:gridCol w:w="9781"/>
      </w:tblGrid>
      <w:tr w:rsidR="00276342" w:rsidRPr="005C065D" w:rsidTr="00FF2A79">
        <w:trPr>
          <w:trHeight w:val="264"/>
        </w:trPr>
        <w:tc>
          <w:tcPr>
            <w:tcW w:w="9781" w:type="dxa"/>
            <w:tcBorders>
              <w:top w:val="single" w:sz="8" w:space="0" w:color="C0504D"/>
              <w:bottom w:val="single" w:sz="8" w:space="0" w:color="C0504D"/>
            </w:tcBorders>
          </w:tcPr>
          <w:p w:rsidR="00276342" w:rsidRPr="005C065D" w:rsidRDefault="00276342" w:rsidP="00FF2A79">
            <w:pPr>
              <w:spacing w:after="0" w:line="240" w:lineRule="auto"/>
              <w:jc w:val="center"/>
              <w:rPr>
                <w:rFonts w:ascii="Times New Roman" w:eastAsia="Calibri" w:hAnsi="Times New Roman" w:cs="Times New Roman"/>
                <w:b/>
                <w:bCs/>
                <w:sz w:val="24"/>
                <w:szCs w:val="24"/>
                <w:lang w:eastAsia="tr-TR"/>
              </w:rPr>
            </w:pPr>
            <w:r w:rsidRPr="005C065D">
              <w:rPr>
                <w:rFonts w:ascii="Times New Roman" w:eastAsia="Calibri" w:hAnsi="Times New Roman" w:cs="Times New Roman"/>
                <w:lang w:eastAsia="tr-TR"/>
              </w:rPr>
              <w:br w:type="page"/>
            </w:r>
          </w:p>
          <w:p w:rsidR="00276342" w:rsidRPr="005C065D" w:rsidRDefault="00276342" w:rsidP="00FF2A79">
            <w:pPr>
              <w:spacing w:after="0" w:line="240" w:lineRule="auto"/>
              <w:jc w:val="center"/>
              <w:rPr>
                <w:rFonts w:ascii="Times New Roman" w:eastAsia="Calibri" w:hAnsi="Times New Roman" w:cs="Times New Roman"/>
                <w:b/>
                <w:bCs/>
                <w:sz w:val="24"/>
                <w:szCs w:val="24"/>
                <w:lang w:eastAsia="tr-TR"/>
              </w:rPr>
            </w:pPr>
            <w:r w:rsidRPr="005C065D">
              <w:rPr>
                <w:rFonts w:ascii="Calibri" w:eastAsia="Calibri" w:hAnsi="Calibri" w:cs="Calibri"/>
                <w:b/>
                <w:bCs/>
                <w:lang w:val="en-US" w:eastAsia="tr-TR"/>
              </w:rPr>
              <w:t>READING / STUDYING MATERIALS</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Pocket Guide to ECG Diagnosis, Edward K.Chung, First edition, Blackwell Science.</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Chou’s Electrocardiography in Clinical Practice, 6th edition, Surawicz, Kinilans, 2008, Saunders, Elsevier.</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Clinical Cardiology, Lange Medical Books, Melvin D. Cheitlin, Maurice Sokolow, Malcolm B. Mc Ilroy.</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Cardiac Imaging Secrets, Elsevier Neil J. Weissman MD, Gabriel A. Adelman MD, 2004.</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Clinical Electrocardiography, Ary L. Goldberger, Simplified Approach Mosby-Elsevier, 2008.</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Drugs for the Heart, Lionel H. Opie, Bernard J. Gersh 7th Edition, Saunders Elsevier.</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Current Diagnosis and Treatment in Cardiology, Michael Crawford Lange Medical Books, McGraw Hill, 2006.</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Clinical Skills, Bouchier and Morris, Saunders.</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Braunwald Heart Disease, 8th Edition, W. B. Saunders, Eugene Braunwald, Douglas P.Zipes, Peter Libby, 2012.</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
                <w:bCs/>
                <w:sz w:val="20"/>
                <w:szCs w:val="20"/>
                <w:lang w:eastAsia="tr-TR"/>
              </w:rPr>
              <w:t>K</w:t>
            </w:r>
            <w:r w:rsidRPr="005C065D">
              <w:rPr>
                <w:rFonts w:ascii="Calibri" w:eastAsia="Calibri" w:hAnsi="Calibri" w:cs="Calibri"/>
                <w:bCs/>
                <w:sz w:val="20"/>
                <w:szCs w:val="20"/>
                <w:lang w:eastAsia="tr-TR"/>
              </w:rPr>
              <w:t>ardiyoloji, Editörler: İsfendiyar Candan, Derviş Oral, Ankara Üniversitesi, Tıp Fakültesi Yayınları.</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Klinik Kardiyoloji, Hasan Gök, Nobel Kitabevi, 2002.</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Lecture Notes on Cardiology, Huon H Gray, Keith H Dawkins, John M. Morgan, T. Simpson, 4th Edition Blackwell Science.</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Lecture Notes on Clinical Skills, Robert Turner, Roger Blackwood, 3rd Edition, Blackwell Science, 2003.</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Pathophysiology of Heart Disease, Leonard S. Lilly, Lea &amp; Febiger, 2008.</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Manual of Cardiovascular Medicine, 3rd Edition, Brian P Griffin, Eric J. Topol, Lippincott Williams &amp; Wilkins, 2004.</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Cardiovascular Diagnosis The Initial Examination, J. Willis Hurst Mosby Wolfe Medical Communication, 2004.</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Cardiac Drug Therapy, M. Gabriel Kahn, 6th Edition, Saunders.</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Handbook of Cardiovascular Emergencies, 2nd Edition, James W. Hoekstra, Lippincott Williams Wilkins.</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 xml:space="preserve">Hurst’s The Heart, Manual of Cardiology, 10th Edition, Robert A. O’Rourke, </w:t>
            </w:r>
            <w:proofErr w:type="gramStart"/>
            <w:r w:rsidRPr="005C065D">
              <w:rPr>
                <w:rFonts w:ascii="Calibri" w:eastAsia="Calibri" w:hAnsi="Calibri" w:cs="Calibri"/>
                <w:bCs/>
                <w:sz w:val="20"/>
                <w:szCs w:val="20"/>
                <w:lang w:eastAsia="tr-TR"/>
              </w:rPr>
              <w:t>Valentin  Fuster</w:t>
            </w:r>
            <w:proofErr w:type="gramEnd"/>
            <w:r w:rsidRPr="005C065D">
              <w:rPr>
                <w:rFonts w:ascii="Calibri" w:eastAsia="Calibri" w:hAnsi="Calibri" w:cs="Calibri"/>
                <w:bCs/>
                <w:sz w:val="20"/>
                <w:szCs w:val="20"/>
                <w:lang w:eastAsia="tr-TR"/>
              </w:rPr>
              <w:t>, R.Wayne Alexander.</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Cardiovascular Physiology Lange Physiology Series, David E. Rohrman, Louis J. Heller, 6th Edition, 2006.</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A Pocket Guide to Physical Examination and History Taking, Barbara Bates J. B</w:t>
            </w:r>
            <w:proofErr w:type="gramStart"/>
            <w:r w:rsidRPr="005C065D">
              <w:rPr>
                <w:rFonts w:ascii="Calibri" w:eastAsia="Calibri" w:hAnsi="Calibri" w:cs="Calibri"/>
                <w:bCs/>
                <w:sz w:val="20"/>
                <w:szCs w:val="20"/>
                <w:lang w:eastAsia="tr-TR"/>
              </w:rPr>
              <w:t>.,</w:t>
            </w:r>
            <w:proofErr w:type="gramEnd"/>
            <w:r w:rsidRPr="005C065D">
              <w:rPr>
                <w:rFonts w:ascii="Calibri" w:eastAsia="Calibri" w:hAnsi="Calibri" w:cs="Calibri"/>
                <w:bCs/>
                <w:sz w:val="20"/>
                <w:szCs w:val="20"/>
                <w:lang w:eastAsia="tr-TR"/>
              </w:rPr>
              <w:t xml:space="preserve"> Lippincott.</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Kardiyoloji Modern Semiyoloji, Prof. Dr. Dinçer Uçak, Nobel Kitabevi, 2003.</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A Colour Atlas of Physical Signs in Cardiovascular Disease, L. M. Shapiro, K. M. Fox Wolfe Medical Publication.</w:t>
            </w:r>
          </w:p>
          <w:p w:rsidR="00276342" w:rsidRPr="005C065D" w:rsidRDefault="00276342" w:rsidP="00FF2A79">
            <w:pPr>
              <w:numPr>
                <w:ilvl w:val="0"/>
                <w:numId w:val="7"/>
              </w:numPr>
              <w:autoSpaceDE w:val="0"/>
              <w:autoSpaceDN w:val="0"/>
              <w:adjustRightInd w:val="0"/>
              <w:spacing w:after="0" w:line="240" w:lineRule="auto"/>
              <w:contextualSpacing/>
              <w:rPr>
                <w:rFonts w:ascii="Calibri" w:eastAsia="Calibri" w:hAnsi="Calibri" w:cs="Calibri"/>
                <w:b/>
                <w:bCs/>
                <w:sz w:val="20"/>
                <w:szCs w:val="20"/>
                <w:lang w:eastAsia="tr-TR"/>
              </w:rPr>
            </w:pPr>
            <w:r w:rsidRPr="005C065D">
              <w:rPr>
                <w:rFonts w:ascii="Calibri" w:eastAsia="Calibri" w:hAnsi="Calibri" w:cs="Calibri"/>
                <w:bCs/>
                <w:sz w:val="20"/>
                <w:szCs w:val="20"/>
                <w:lang w:eastAsia="tr-TR"/>
              </w:rPr>
              <w:t>Netter’s Cardiology, Marschall S Runge, Magnus Ohman, Icon Learning Systems 2004.</w:t>
            </w:r>
          </w:p>
          <w:p w:rsidR="00276342" w:rsidRPr="005C065D" w:rsidRDefault="00276342" w:rsidP="00FF2A79">
            <w:pPr>
              <w:autoSpaceDE w:val="0"/>
              <w:autoSpaceDN w:val="0"/>
              <w:adjustRightInd w:val="0"/>
              <w:spacing w:after="0" w:line="240" w:lineRule="auto"/>
              <w:rPr>
                <w:rFonts w:ascii="Times New Roman" w:eastAsia="Calibri" w:hAnsi="Times New Roman" w:cs="Times New Roman"/>
                <w:b/>
                <w:bCs/>
                <w:sz w:val="24"/>
                <w:szCs w:val="24"/>
                <w:lang w:eastAsia="tr-TR"/>
              </w:rPr>
            </w:pPr>
          </w:p>
          <w:p w:rsidR="00276342" w:rsidRPr="005C065D" w:rsidRDefault="00276342" w:rsidP="00FF2A79">
            <w:pPr>
              <w:autoSpaceDE w:val="0"/>
              <w:autoSpaceDN w:val="0"/>
              <w:adjustRightInd w:val="0"/>
              <w:spacing w:after="0" w:line="240" w:lineRule="auto"/>
              <w:rPr>
                <w:rFonts w:ascii="Times New Roman" w:eastAsia="Calibri" w:hAnsi="Times New Roman" w:cs="Times New Roman"/>
                <w:b/>
                <w:bCs/>
                <w:sz w:val="24"/>
                <w:szCs w:val="24"/>
                <w:lang w:eastAsia="tr-TR"/>
              </w:rPr>
            </w:pPr>
          </w:p>
        </w:tc>
      </w:tr>
    </w:tbl>
    <w:p w:rsidR="00276342" w:rsidRPr="005C065D" w:rsidRDefault="00276342" w:rsidP="00276342">
      <w:pPr>
        <w:widowControl w:val="0"/>
        <w:autoSpaceDE w:val="0"/>
        <w:autoSpaceDN w:val="0"/>
        <w:adjustRightInd w:val="0"/>
        <w:spacing w:after="0" w:line="280" w:lineRule="exact"/>
        <w:ind w:right="-20"/>
        <w:jc w:val="center"/>
        <w:rPr>
          <w:rFonts w:ascii="Calibri" w:eastAsia="Calibri" w:hAnsi="Calibri" w:cs="Calibri"/>
          <w:b/>
          <w:bCs/>
          <w:sz w:val="20"/>
          <w:szCs w:val="20"/>
          <w:lang w:eastAsia="tr-TR"/>
        </w:rPr>
      </w:pPr>
    </w:p>
    <w:p w:rsidR="00276342" w:rsidRPr="005C065D" w:rsidRDefault="00276342" w:rsidP="00276342">
      <w:pPr>
        <w:spacing w:after="200" w:line="276" w:lineRule="auto"/>
        <w:rPr>
          <w:rFonts w:ascii="Times New Roman" w:eastAsia="Calibri" w:hAnsi="Times New Roman" w:cs="Times New Roman"/>
          <w:sz w:val="24"/>
          <w:szCs w:val="24"/>
          <w:lang w:eastAsia="tr-TR"/>
        </w:rPr>
      </w:pPr>
      <w:r w:rsidRPr="005C065D">
        <w:rPr>
          <w:rFonts w:ascii="Times New Roman" w:eastAsia="Calibri" w:hAnsi="Times New Roman" w:cs="Times New Roman"/>
          <w:sz w:val="24"/>
          <w:szCs w:val="24"/>
          <w:lang w:eastAsia="tr-TR"/>
        </w:rPr>
        <w:br w:type="page"/>
      </w:r>
    </w:p>
    <w:tbl>
      <w:tblPr>
        <w:tblW w:w="9747" w:type="dxa"/>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3652"/>
        <w:gridCol w:w="1985"/>
        <w:gridCol w:w="2409"/>
        <w:gridCol w:w="1701"/>
      </w:tblGrid>
      <w:tr w:rsidR="00276342" w:rsidRPr="005C065D" w:rsidTr="00FF2A79">
        <w:tc>
          <w:tcPr>
            <w:tcW w:w="9747" w:type="dxa"/>
            <w:gridSpan w:val="4"/>
            <w:tcBorders>
              <w:top w:val="single" w:sz="8" w:space="0" w:color="C0504D"/>
            </w:tcBorders>
            <w:shd w:val="clear" w:color="auto" w:fill="C0504D"/>
          </w:tcPr>
          <w:p w:rsidR="00276342" w:rsidRPr="005C065D" w:rsidRDefault="00276342" w:rsidP="00FF2A79">
            <w:pPr>
              <w:widowControl w:val="0"/>
              <w:tabs>
                <w:tab w:val="left" w:pos="2030"/>
                <w:tab w:val="center" w:pos="4574"/>
              </w:tabs>
              <w:autoSpaceDE w:val="0"/>
              <w:autoSpaceDN w:val="0"/>
              <w:adjustRightInd w:val="0"/>
              <w:spacing w:after="0" w:line="240" w:lineRule="auto"/>
              <w:ind w:right="-20"/>
              <w:rPr>
                <w:rFonts w:ascii="Calibri" w:eastAsia="Calibri" w:hAnsi="Calibri" w:cs="Calibri"/>
                <w:b/>
                <w:bCs/>
                <w:color w:val="FFFFFF"/>
                <w:sz w:val="24"/>
                <w:szCs w:val="24"/>
                <w:lang w:val="en-US" w:eastAsia="tr-TR"/>
              </w:rPr>
            </w:pPr>
            <w:r w:rsidRPr="005C065D">
              <w:rPr>
                <w:rFonts w:ascii="Calibri" w:eastAsia="Calibri" w:hAnsi="Calibri" w:cs="Calibri"/>
                <w:i/>
                <w:color w:val="FFFFFF"/>
                <w:lang w:eastAsia="tr-TR"/>
              </w:rPr>
              <w:lastRenderedPageBreak/>
              <w:tab/>
            </w:r>
            <w:r w:rsidRPr="005C065D">
              <w:rPr>
                <w:rFonts w:ascii="Calibri" w:eastAsia="Calibri" w:hAnsi="Calibri" w:cs="Calibri"/>
                <w:i/>
                <w:color w:val="FFFFFF"/>
                <w:lang w:eastAsia="tr-TR"/>
              </w:rPr>
              <w:tab/>
            </w:r>
            <w:r w:rsidRPr="005C065D">
              <w:rPr>
                <w:rFonts w:ascii="Calibri" w:eastAsia="Calibri" w:hAnsi="Calibri" w:cs="Calibri"/>
                <w:i/>
                <w:color w:val="FFFFFF"/>
                <w:lang w:eastAsia="tr-TR"/>
              </w:rPr>
              <w:br w:type="page"/>
            </w:r>
            <w:r w:rsidRPr="005C065D">
              <w:rPr>
                <w:rFonts w:ascii="Calibri" w:eastAsia="Calibri" w:hAnsi="Calibri" w:cs="Calibri"/>
                <w:color w:val="FFFFFF"/>
                <w:lang w:val="en-US" w:eastAsia="tr-TR"/>
              </w:rPr>
              <w:t>S</w:t>
            </w:r>
            <w:r w:rsidRPr="005C065D">
              <w:rPr>
                <w:rFonts w:ascii="Calibri" w:eastAsia="Calibri" w:hAnsi="Calibri" w:cs="Calibri"/>
                <w:color w:val="FFFFFF"/>
                <w:spacing w:val="-3"/>
                <w:lang w:val="en-US" w:eastAsia="tr-TR"/>
              </w:rPr>
              <w:t>U</w:t>
            </w:r>
            <w:r w:rsidRPr="005C065D">
              <w:rPr>
                <w:rFonts w:ascii="Calibri" w:eastAsia="Calibri" w:hAnsi="Calibri" w:cs="Calibri"/>
                <w:color w:val="FFFFFF"/>
                <w:lang w:val="en-US" w:eastAsia="tr-TR"/>
              </w:rPr>
              <w:t>M</w:t>
            </w:r>
            <w:r w:rsidRPr="005C065D">
              <w:rPr>
                <w:rFonts w:ascii="Calibri" w:eastAsia="Calibri" w:hAnsi="Calibri" w:cs="Calibri"/>
                <w:color w:val="FFFFFF"/>
                <w:spacing w:val="-3"/>
                <w:lang w:val="en-US" w:eastAsia="tr-TR"/>
              </w:rPr>
              <w:t>M</w:t>
            </w:r>
            <w:r w:rsidRPr="005C065D">
              <w:rPr>
                <w:rFonts w:ascii="Calibri" w:eastAsia="Calibri" w:hAnsi="Calibri" w:cs="Calibri"/>
                <w:color w:val="FFFFFF"/>
                <w:lang w:val="en-US" w:eastAsia="tr-TR"/>
              </w:rPr>
              <w:t>A</w:t>
            </w:r>
            <w:r w:rsidRPr="005C065D">
              <w:rPr>
                <w:rFonts w:ascii="Calibri" w:eastAsia="Calibri" w:hAnsi="Calibri" w:cs="Calibri"/>
                <w:color w:val="FFFFFF"/>
                <w:spacing w:val="-6"/>
                <w:lang w:val="en-US" w:eastAsia="tr-TR"/>
              </w:rPr>
              <w:t>R</w:t>
            </w:r>
            <w:r w:rsidRPr="005C065D">
              <w:rPr>
                <w:rFonts w:ascii="Calibri" w:eastAsia="Calibri" w:hAnsi="Calibri" w:cs="Calibri"/>
                <w:color w:val="FFFFFF"/>
                <w:lang w:val="en-US" w:eastAsia="tr-TR"/>
              </w:rPr>
              <w:t xml:space="preserve">Y </w:t>
            </w:r>
            <w:r w:rsidRPr="005C065D">
              <w:rPr>
                <w:rFonts w:ascii="Calibri" w:eastAsia="Calibri" w:hAnsi="Calibri" w:cs="Calibri"/>
                <w:color w:val="FFFFFF"/>
                <w:spacing w:val="-2"/>
                <w:lang w:val="en-US" w:eastAsia="tr-TR"/>
              </w:rPr>
              <w:t>O</w:t>
            </w:r>
            <w:r w:rsidRPr="005C065D">
              <w:rPr>
                <w:rFonts w:ascii="Calibri" w:eastAsia="Calibri" w:hAnsi="Calibri" w:cs="Calibri"/>
                <w:color w:val="FFFFFF"/>
                <w:lang w:val="en-US" w:eastAsia="tr-TR"/>
              </w:rPr>
              <w:t xml:space="preserve">F THE </w:t>
            </w:r>
            <w:r w:rsidRPr="005C065D">
              <w:rPr>
                <w:rFonts w:ascii="Calibri" w:eastAsia="Calibri" w:hAnsi="Calibri" w:cs="Calibri"/>
                <w:color w:val="FFFFFF"/>
                <w:spacing w:val="-6"/>
                <w:lang w:val="en-US" w:eastAsia="tr-TR"/>
              </w:rPr>
              <w:t>C</w:t>
            </w:r>
            <w:r w:rsidRPr="005C065D">
              <w:rPr>
                <w:rFonts w:ascii="Calibri" w:eastAsia="Calibri" w:hAnsi="Calibri" w:cs="Calibri"/>
                <w:color w:val="FFFFFF"/>
                <w:lang w:val="en-US" w:eastAsia="tr-TR"/>
              </w:rPr>
              <w:t>O</w:t>
            </w:r>
            <w:r w:rsidRPr="005C065D">
              <w:rPr>
                <w:rFonts w:ascii="Calibri" w:eastAsia="Calibri" w:hAnsi="Calibri" w:cs="Calibri"/>
                <w:color w:val="FFFFFF"/>
                <w:spacing w:val="-3"/>
                <w:lang w:val="en-US" w:eastAsia="tr-TR"/>
              </w:rPr>
              <w:t>UR</w:t>
            </w:r>
            <w:r w:rsidRPr="005C065D">
              <w:rPr>
                <w:rFonts w:ascii="Calibri" w:eastAsia="Calibri" w:hAnsi="Calibri" w:cs="Calibri"/>
                <w:color w:val="FFFFFF"/>
                <w:lang w:val="en-US" w:eastAsia="tr-TR"/>
              </w:rPr>
              <w:t xml:space="preserve">SE </w:t>
            </w:r>
          </w:p>
        </w:tc>
      </w:tr>
      <w:tr w:rsidR="00276342" w:rsidRPr="005C065D" w:rsidTr="00FF2A79">
        <w:tc>
          <w:tcPr>
            <w:tcW w:w="3652" w:type="dxa"/>
            <w:tcBorders>
              <w:top w:val="single" w:sz="8" w:space="0" w:color="C0504D"/>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Disci</w:t>
            </w:r>
            <w:r w:rsidRPr="005C065D">
              <w:rPr>
                <w:rFonts w:ascii="Calibri" w:eastAsia="Calibri" w:hAnsi="Calibri" w:cs="Calibri"/>
                <w:b/>
                <w:bCs/>
                <w:spacing w:val="-3"/>
                <w:lang w:val="en-US" w:eastAsia="tr-TR"/>
              </w:rPr>
              <w:t>p</w:t>
            </w:r>
            <w:r w:rsidRPr="005C065D">
              <w:rPr>
                <w:rFonts w:ascii="Calibri" w:eastAsia="Calibri" w:hAnsi="Calibri" w:cs="Calibri"/>
                <w:b/>
                <w:bCs/>
                <w:lang w:val="en-US" w:eastAsia="tr-TR"/>
              </w:rPr>
              <w:t>l</w:t>
            </w:r>
            <w:r w:rsidRPr="005C065D">
              <w:rPr>
                <w:rFonts w:ascii="Calibri" w:eastAsia="Calibri" w:hAnsi="Calibri" w:cs="Calibri"/>
                <w:b/>
                <w:bCs/>
                <w:spacing w:val="-3"/>
                <w:lang w:val="en-US" w:eastAsia="tr-TR"/>
              </w:rPr>
              <w:t>i</w:t>
            </w:r>
            <w:r w:rsidRPr="005C065D">
              <w:rPr>
                <w:rFonts w:ascii="Calibri" w:eastAsia="Calibri" w:hAnsi="Calibri" w:cs="Calibri"/>
                <w:b/>
                <w:bCs/>
                <w:lang w:val="en-US" w:eastAsia="tr-TR"/>
              </w:rPr>
              <w:t>ne</w:t>
            </w:r>
          </w:p>
        </w:tc>
        <w:tc>
          <w:tcPr>
            <w:tcW w:w="1985" w:type="dxa"/>
            <w:tcBorders>
              <w:top w:val="single" w:sz="8" w:space="0" w:color="C0504D"/>
              <w:left w:val="single" w:sz="8" w:space="0" w:color="C0504D"/>
              <w:bottom w:val="single" w:sz="8" w:space="0" w:color="C0504D"/>
              <w:right w:val="single" w:sz="8" w:space="0" w:color="C0504D"/>
            </w:tcBorders>
          </w:tcPr>
          <w:p w:rsidR="00276342" w:rsidRPr="005C065D" w:rsidRDefault="00276342" w:rsidP="00FF2A79">
            <w:pPr>
              <w:widowControl w:val="0"/>
              <w:tabs>
                <w:tab w:val="left" w:pos="3640"/>
              </w:tabs>
              <w:autoSpaceDE w:val="0"/>
              <w:autoSpaceDN w:val="0"/>
              <w:adjustRightInd w:val="0"/>
              <w:spacing w:after="0" w:line="240" w:lineRule="auto"/>
              <w:ind w:right="-20"/>
              <w:jc w:val="center"/>
              <w:rPr>
                <w:rFonts w:ascii="Calibri" w:eastAsia="Calibri" w:hAnsi="Calibri" w:cs="Calibri"/>
                <w:b/>
                <w:sz w:val="24"/>
                <w:szCs w:val="24"/>
                <w:lang w:val="en-US" w:eastAsia="tr-TR"/>
              </w:rPr>
            </w:pPr>
            <w:r w:rsidRPr="005C065D">
              <w:rPr>
                <w:rFonts w:ascii="Calibri" w:eastAsia="Calibri" w:hAnsi="Calibri" w:cs="Calibri"/>
                <w:b/>
                <w:bCs/>
                <w:spacing w:val="-2"/>
                <w:lang w:val="en-US" w:eastAsia="tr-TR"/>
              </w:rPr>
              <w:t>Le</w:t>
            </w:r>
            <w:r w:rsidRPr="005C065D">
              <w:rPr>
                <w:rFonts w:ascii="Calibri" w:eastAsia="Calibri" w:hAnsi="Calibri" w:cs="Calibri"/>
                <w:b/>
                <w:bCs/>
                <w:lang w:val="en-US" w:eastAsia="tr-TR"/>
              </w:rPr>
              <w:t>cture &amp; Gro</w:t>
            </w:r>
            <w:r w:rsidRPr="005C065D">
              <w:rPr>
                <w:rFonts w:ascii="Calibri" w:eastAsia="Calibri" w:hAnsi="Calibri" w:cs="Calibri"/>
                <w:b/>
                <w:bCs/>
                <w:spacing w:val="-3"/>
                <w:lang w:val="en-US" w:eastAsia="tr-TR"/>
              </w:rPr>
              <w:t>u</w:t>
            </w:r>
            <w:r w:rsidRPr="005C065D">
              <w:rPr>
                <w:rFonts w:ascii="Calibri" w:eastAsia="Calibri" w:hAnsi="Calibri" w:cs="Calibri"/>
                <w:b/>
                <w:bCs/>
                <w:lang w:val="en-US" w:eastAsia="tr-TR"/>
              </w:rPr>
              <w:t>p D</w:t>
            </w:r>
            <w:r w:rsidRPr="005C065D">
              <w:rPr>
                <w:rFonts w:ascii="Calibri" w:eastAsia="Calibri" w:hAnsi="Calibri" w:cs="Calibri"/>
                <w:b/>
                <w:bCs/>
                <w:spacing w:val="-3"/>
                <w:lang w:val="en-US" w:eastAsia="tr-TR"/>
              </w:rPr>
              <w:t>i</w:t>
            </w:r>
            <w:r w:rsidRPr="005C065D">
              <w:rPr>
                <w:rFonts w:ascii="Calibri" w:eastAsia="Calibri" w:hAnsi="Calibri" w:cs="Calibri"/>
                <w:b/>
                <w:bCs/>
                <w:lang w:val="en-US" w:eastAsia="tr-TR"/>
              </w:rPr>
              <w:t>scus</w:t>
            </w:r>
            <w:r w:rsidRPr="005C065D">
              <w:rPr>
                <w:rFonts w:ascii="Calibri" w:eastAsia="Calibri" w:hAnsi="Calibri" w:cs="Calibri"/>
                <w:b/>
                <w:bCs/>
                <w:spacing w:val="-3"/>
                <w:lang w:val="en-US" w:eastAsia="tr-TR"/>
              </w:rPr>
              <w:t>s</w:t>
            </w:r>
            <w:r w:rsidRPr="005C065D">
              <w:rPr>
                <w:rFonts w:ascii="Calibri" w:eastAsia="Calibri" w:hAnsi="Calibri" w:cs="Calibri"/>
                <w:b/>
                <w:bCs/>
                <w:lang w:val="en-US" w:eastAsia="tr-TR"/>
              </w:rPr>
              <w:t>ion</w:t>
            </w:r>
          </w:p>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p>
        </w:tc>
        <w:tc>
          <w:tcPr>
            <w:tcW w:w="2409" w:type="dxa"/>
            <w:tcBorders>
              <w:top w:val="single" w:sz="8" w:space="0" w:color="C0504D"/>
              <w:bottom w:val="single" w:sz="8" w:space="0" w:color="C0504D"/>
              <w:righ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sidRPr="005C065D">
              <w:rPr>
                <w:rFonts w:ascii="Calibri" w:eastAsia="Calibri" w:hAnsi="Calibri" w:cs="Calibri"/>
                <w:b/>
                <w:bCs/>
                <w:lang w:val="en-US" w:eastAsia="tr-TR"/>
              </w:rPr>
              <w:t xml:space="preserve">Multidisciplinary </w:t>
            </w:r>
            <w:r w:rsidRPr="005C065D">
              <w:rPr>
                <w:rFonts w:ascii="Calibri" w:eastAsia="Calibri" w:hAnsi="Calibri" w:cs="Calibri"/>
                <w:b/>
                <w:bCs/>
                <w:spacing w:val="-2"/>
                <w:lang w:val="en-US" w:eastAsia="tr-TR"/>
              </w:rPr>
              <w:t>La</w:t>
            </w:r>
            <w:r w:rsidRPr="005C065D">
              <w:rPr>
                <w:rFonts w:ascii="Calibri" w:eastAsia="Calibri" w:hAnsi="Calibri" w:cs="Calibri"/>
                <w:b/>
                <w:bCs/>
                <w:lang w:val="en-US" w:eastAsia="tr-TR"/>
              </w:rPr>
              <w:t>b. &amp; C</w:t>
            </w:r>
            <w:r w:rsidRPr="005C065D">
              <w:rPr>
                <w:rFonts w:ascii="Calibri" w:eastAsia="Calibri" w:hAnsi="Calibri" w:cs="Calibri"/>
                <w:b/>
                <w:bCs/>
                <w:spacing w:val="-3"/>
                <w:lang w:val="en-US" w:eastAsia="tr-TR"/>
              </w:rPr>
              <w:t>l</w:t>
            </w:r>
            <w:r w:rsidRPr="005C065D">
              <w:rPr>
                <w:rFonts w:ascii="Calibri" w:eastAsia="Calibri" w:hAnsi="Calibri" w:cs="Calibri"/>
                <w:b/>
                <w:bCs/>
                <w:lang w:val="en-US" w:eastAsia="tr-TR"/>
              </w:rPr>
              <w:t>i</w:t>
            </w:r>
            <w:r w:rsidRPr="005C065D">
              <w:rPr>
                <w:rFonts w:ascii="Calibri" w:eastAsia="Calibri" w:hAnsi="Calibri" w:cs="Calibri"/>
                <w:b/>
                <w:bCs/>
                <w:spacing w:val="-3"/>
                <w:lang w:val="en-US" w:eastAsia="tr-TR"/>
              </w:rPr>
              <w:t>n</w:t>
            </w:r>
            <w:r w:rsidRPr="005C065D">
              <w:rPr>
                <w:rFonts w:ascii="Calibri" w:eastAsia="Calibri" w:hAnsi="Calibri" w:cs="Calibri"/>
                <w:b/>
                <w:bCs/>
                <w:lang w:val="en-US" w:eastAsia="tr-TR"/>
              </w:rPr>
              <w:t xml:space="preserve">ical Skills </w:t>
            </w:r>
            <w:r w:rsidRPr="005C065D">
              <w:rPr>
                <w:rFonts w:ascii="Calibri" w:eastAsia="Calibri" w:hAnsi="Calibri" w:cs="Calibri"/>
                <w:b/>
                <w:bCs/>
                <w:spacing w:val="-2"/>
                <w:lang w:val="en-US" w:eastAsia="tr-TR"/>
              </w:rPr>
              <w:t>La</w:t>
            </w:r>
            <w:r w:rsidRPr="005C065D">
              <w:rPr>
                <w:rFonts w:ascii="Calibri" w:eastAsia="Calibri" w:hAnsi="Calibri" w:cs="Calibri"/>
                <w:b/>
                <w:bCs/>
                <w:lang w:val="en-US" w:eastAsia="tr-TR"/>
              </w:rPr>
              <w:t>b. Pr</w:t>
            </w:r>
            <w:r w:rsidRPr="005C065D">
              <w:rPr>
                <w:rFonts w:ascii="Calibri" w:eastAsia="Calibri" w:hAnsi="Calibri" w:cs="Calibri"/>
                <w:b/>
                <w:bCs/>
                <w:spacing w:val="-2"/>
                <w:lang w:val="en-US" w:eastAsia="tr-TR"/>
              </w:rPr>
              <w:t>a</w:t>
            </w:r>
            <w:r w:rsidRPr="005C065D">
              <w:rPr>
                <w:rFonts w:ascii="Calibri" w:eastAsia="Calibri" w:hAnsi="Calibri" w:cs="Calibri"/>
                <w:b/>
                <w:bCs/>
                <w:lang w:val="en-US" w:eastAsia="tr-TR"/>
              </w:rPr>
              <w:t>ctice</w:t>
            </w:r>
          </w:p>
        </w:tc>
        <w:tc>
          <w:tcPr>
            <w:tcW w:w="1701" w:type="dxa"/>
            <w:tcBorders>
              <w:top w:val="single" w:sz="8" w:space="0" w:color="C0504D"/>
              <w:left w:val="single" w:sz="8" w:space="0" w:color="984806"/>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lang w:val="en-US" w:eastAsia="tr-TR"/>
              </w:rPr>
              <w:t>Tot</w:t>
            </w:r>
            <w:r w:rsidRPr="005C065D">
              <w:rPr>
                <w:rFonts w:ascii="Calibri" w:eastAsia="Calibri" w:hAnsi="Calibri" w:cs="Calibri"/>
                <w:spacing w:val="-2"/>
                <w:lang w:val="en-US" w:eastAsia="tr-TR"/>
              </w:rPr>
              <w:t>a</w:t>
            </w:r>
            <w:r w:rsidRPr="005C065D">
              <w:rPr>
                <w:rFonts w:ascii="Calibri" w:eastAsia="Calibri" w:hAnsi="Calibri" w:cs="Calibri"/>
                <w:lang w:val="en-US" w:eastAsia="tr-TR"/>
              </w:rPr>
              <w:t>l</w:t>
            </w:r>
          </w:p>
        </w:tc>
      </w:tr>
      <w:tr w:rsidR="00276342" w:rsidRPr="005C065D" w:rsidTr="00FF2A79">
        <w:tc>
          <w:tcPr>
            <w:tcW w:w="3652" w:type="dxa"/>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5C065D">
              <w:rPr>
                <w:rFonts w:ascii="Calibri" w:eastAsia="Calibri" w:hAnsi="Calibri" w:cs="Calibri"/>
                <w:spacing w:val="-2"/>
                <w:lang w:val="en-US" w:eastAsia="tr-TR"/>
              </w:rPr>
              <w:t>Anatomy</w:t>
            </w:r>
          </w:p>
        </w:tc>
        <w:tc>
          <w:tcPr>
            <w:tcW w:w="1985" w:type="dxa"/>
            <w:tcBorders>
              <w:left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4</w:t>
            </w:r>
          </w:p>
        </w:tc>
        <w:tc>
          <w:tcPr>
            <w:tcW w:w="2409" w:type="dxa"/>
            <w:tcBorders>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5</w:t>
            </w:r>
          </w:p>
        </w:tc>
      </w:tr>
      <w:tr w:rsidR="00276342" w:rsidRPr="005C065D" w:rsidTr="00FF2A79">
        <w:tc>
          <w:tcPr>
            <w:tcW w:w="3652" w:type="dxa"/>
            <w:tcBorders>
              <w:top w:val="single" w:sz="8" w:space="0" w:color="C0504D"/>
              <w:bottom w:val="single" w:sz="8"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spacing w:val="-2"/>
                <w:lang w:val="en-US" w:eastAsia="tr-TR"/>
              </w:rPr>
              <w:t>B</w:t>
            </w:r>
            <w:r w:rsidRPr="005C065D">
              <w:rPr>
                <w:rFonts w:ascii="Calibri" w:eastAsia="Calibri" w:hAnsi="Calibri" w:cs="Calibri"/>
                <w:lang w:val="en-US" w:eastAsia="tr-TR"/>
              </w:rPr>
              <w:t>iochemistry</w:t>
            </w:r>
          </w:p>
        </w:tc>
        <w:tc>
          <w:tcPr>
            <w:tcW w:w="1985" w:type="dxa"/>
            <w:tcBorders>
              <w:top w:val="single" w:sz="8" w:space="0" w:color="C0504D"/>
              <w:left w:val="single" w:sz="8" w:space="0" w:color="C0504D"/>
              <w:bottom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Pr>
                <w:rFonts w:ascii="Calibri" w:eastAsia="Calibri" w:hAnsi="Calibri" w:cs="Calibri"/>
                <w:lang w:val="en-US" w:eastAsia="tr-TR"/>
              </w:rPr>
              <w:t>10</w:t>
            </w:r>
          </w:p>
        </w:tc>
        <w:tc>
          <w:tcPr>
            <w:tcW w:w="2409" w:type="dxa"/>
            <w:tcBorders>
              <w:top w:val="single" w:sz="8" w:space="0" w:color="C0504D"/>
              <w:bottom w:val="single" w:sz="8" w:space="0" w:color="C0504D"/>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9</w:t>
            </w:r>
          </w:p>
        </w:tc>
      </w:tr>
      <w:tr w:rsidR="00276342" w:rsidRPr="005C065D" w:rsidTr="00FF2A79">
        <w:trPr>
          <w:trHeight w:val="418"/>
        </w:trPr>
        <w:tc>
          <w:tcPr>
            <w:tcW w:w="3652" w:type="dxa"/>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5C065D">
              <w:rPr>
                <w:rFonts w:ascii="Calibri" w:eastAsia="Calibri" w:hAnsi="Calibri" w:cs="Calibri"/>
                <w:spacing w:val="-2"/>
                <w:lang w:val="en-US" w:eastAsia="tr-TR"/>
              </w:rPr>
              <w:t>Biophysics</w:t>
            </w:r>
          </w:p>
        </w:tc>
        <w:tc>
          <w:tcPr>
            <w:tcW w:w="1985" w:type="dxa"/>
            <w:tcBorders>
              <w:left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11</w:t>
            </w:r>
          </w:p>
        </w:tc>
        <w:tc>
          <w:tcPr>
            <w:tcW w:w="2409" w:type="dxa"/>
            <w:tcBorders>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11</w:t>
            </w:r>
          </w:p>
        </w:tc>
      </w:tr>
      <w:tr w:rsidR="00276342" w:rsidRPr="005C065D" w:rsidTr="00FF2A79">
        <w:tc>
          <w:tcPr>
            <w:tcW w:w="3652" w:type="dxa"/>
            <w:tcBorders>
              <w:top w:val="single" w:sz="8" w:space="0" w:color="C0504D"/>
              <w:bottom w:val="single" w:sz="8" w:space="0" w:color="C0504D"/>
            </w:tcBorders>
          </w:tcPr>
          <w:p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Cardiology</w:t>
            </w:r>
          </w:p>
        </w:tc>
        <w:tc>
          <w:tcPr>
            <w:tcW w:w="1985" w:type="dxa"/>
            <w:tcBorders>
              <w:top w:val="single" w:sz="8" w:space="0" w:color="C0504D"/>
              <w:left w:val="single" w:sz="8" w:space="0" w:color="C0504D"/>
              <w:bottom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28</w:t>
            </w:r>
          </w:p>
        </w:tc>
        <w:tc>
          <w:tcPr>
            <w:tcW w:w="2409" w:type="dxa"/>
            <w:tcBorders>
              <w:top w:val="single" w:sz="8" w:space="0" w:color="C0504D"/>
              <w:bottom w:val="single" w:sz="8" w:space="0" w:color="C0504D"/>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28</w:t>
            </w:r>
          </w:p>
        </w:tc>
      </w:tr>
      <w:tr w:rsidR="00276342" w:rsidRPr="005C065D" w:rsidTr="00FF2A79">
        <w:tc>
          <w:tcPr>
            <w:tcW w:w="3652" w:type="dxa"/>
          </w:tcPr>
          <w:p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Cardiovascular Surgery</w:t>
            </w:r>
          </w:p>
        </w:tc>
        <w:tc>
          <w:tcPr>
            <w:tcW w:w="1985" w:type="dxa"/>
            <w:tcBorders>
              <w:left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p>
        </w:tc>
        <w:tc>
          <w:tcPr>
            <w:tcW w:w="2409" w:type="dxa"/>
            <w:tcBorders>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w:t>
            </w:r>
          </w:p>
        </w:tc>
      </w:tr>
      <w:tr w:rsidR="00276342" w:rsidRPr="005C065D" w:rsidTr="00FF2A79">
        <w:tc>
          <w:tcPr>
            <w:tcW w:w="3652" w:type="dxa"/>
            <w:tcBorders>
              <w:top w:val="single" w:sz="8" w:space="0" w:color="C0504D"/>
              <w:bottom w:val="single" w:sz="8" w:space="0" w:color="C0504D"/>
            </w:tcBorders>
          </w:tcPr>
          <w:p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Clinical Pharmacology</w:t>
            </w:r>
          </w:p>
        </w:tc>
        <w:tc>
          <w:tcPr>
            <w:tcW w:w="1985" w:type="dxa"/>
            <w:tcBorders>
              <w:top w:val="single" w:sz="8" w:space="0" w:color="C0504D"/>
              <w:left w:val="single" w:sz="8" w:space="0" w:color="C0504D"/>
              <w:bottom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13</w:t>
            </w:r>
          </w:p>
        </w:tc>
        <w:tc>
          <w:tcPr>
            <w:tcW w:w="2409" w:type="dxa"/>
            <w:tcBorders>
              <w:top w:val="single" w:sz="8" w:space="0" w:color="C0504D"/>
              <w:bottom w:val="single" w:sz="8" w:space="0" w:color="C0504D"/>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13</w:t>
            </w:r>
          </w:p>
        </w:tc>
      </w:tr>
      <w:tr w:rsidR="00276342" w:rsidRPr="005C065D" w:rsidTr="00FF2A79">
        <w:tc>
          <w:tcPr>
            <w:tcW w:w="3652" w:type="dxa"/>
          </w:tcPr>
          <w:p w:rsidR="00276342" w:rsidRPr="005C065D" w:rsidRDefault="00276342" w:rsidP="00FF2A79">
            <w:pPr>
              <w:spacing w:after="0" w:line="240" w:lineRule="auto"/>
              <w:rPr>
                <w:rFonts w:ascii="Calibri" w:eastAsia="Calibri" w:hAnsi="Calibri" w:cs="Calibri"/>
                <w:b/>
                <w:bCs/>
                <w:spacing w:val="-2"/>
                <w:sz w:val="24"/>
                <w:szCs w:val="24"/>
                <w:lang w:val="en-US" w:eastAsia="tr-TR"/>
              </w:rPr>
            </w:pPr>
            <w:r w:rsidRPr="005C065D">
              <w:rPr>
                <w:rFonts w:ascii="Calibri" w:eastAsia="Calibri" w:hAnsi="Calibri" w:cs="Calibri"/>
                <w:bCs/>
                <w:spacing w:val="-2"/>
                <w:lang w:val="en-US" w:eastAsia="tr-TR"/>
              </w:rPr>
              <w:t>Family Medicine</w:t>
            </w:r>
          </w:p>
        </w:tc>
        <w:tc>
          <w:tcPr>
            <w:tcW w:w="1985" w:type="dxa"/>
            <w:tcBorders>
              <w:left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2</w:t>
            </w:r>
          </w:p>
        </w:tc>
        <w:tc>
          <w:tcPr>
            <w:tcW w:w="2409" w:type="dxa"/>
            <w:tcBorders>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2</w:t>
            </w:r>
          </w:p>
        </w:tc>
      </w:tr>
      <w:tr w:rsidR="00276342" w:rsidRPr="005C065D" w:rsidTr="00FF2A79">
        <w:tc>
          <w:tcPr>
            <w:tcW w:w="3652" w:type="dxa"/>
            <w:tcBorders>
              <w:top w:val="single" w:sz="8" w:space="0" w:color="C0504D"/>
              <w:bottom w:val="single" w:sz="8"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5C065D">
              <w:rPr>
                <w:rFonts w:ascii="Calibri" w:eastAsia="Calibri" w:hAnsi="Calibri" w:cs="Calibri"/>
                <w:lang w:val="en-US" w:eastAsia="tr-TR"/>
              </w:rPr>
              <w:t>Histology and Embryology</w:t>
            </w:r>
          </w:p>
        </w:tc>
        <w:tc>
          <w:tcPr>
            <w:tcW w:w="1985" w:type="dxa"/>
            <w:tcBorders>
              <w:top w:val="single" w:sz="8" w:space="0" w:color="C0504D"/>
              <w:left w:val="single" w:sz="8" w:space="0" w:color="C0504D"/>
              <w:bottom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5</w:t>
            </w:r>
          </w:p>
        </w:tc>
        <w:tc>
          <w:tcPr>
            <w:tcW w:w="2409" w:type="dxa"/>
            <w:tcBorders>
              <w:top w:val="single" w:sz="8" w:space="0" w:color="C0504D"/>
              <w:bottom w:val="single" w:sz="8" w:space="0" w:color="C0504D"/>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Times New Roman"/>
                <w:lang w:eastAsia="tr-TR"/>
              </w:rPr>
              <w:t>2</w:t>
            </w:r>
          </w:p>
        </w:tc>
        <w:tc>
          <w:tcPr>
            <w:tcW w:w="1701" w:type="dxa"/>
            <w:tcBorders>
              <w:top w:val="single" w:sz="8" w:space="0" w:color="C0504D"/>
              <w:left w:val="single" w:sz="8" w:space="0" w:color="984806"/>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7</w:t>
            </w:r>
          </w:p>
        </w:tc>
      </w:tr>
      <w:tr w:rsidR="00276342" w:rsidRPr="005C065D" w:rsidTr="00FF2A79">
        <w:tc>
          <w:tcPr>
            <w:tcW w:w="3652" w:type="dxa"/>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Nuclear Medicine</w:t>
            </w:r>
          </w:p>
        </w:tc>
        <w:tc>
          <w:tcPr>
            <w:tcW w:w="1985" w:type="dxa"/>
            <w:tcBorders>
              <w:left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w:t>
            </w:r>
          </w:p>
        </w:tc>
        <w:tc>
          <w:tcPr>
            <w:tcW w:w="2409" w:type="dxa"/>
            <w:tcBorders>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w:t>
            </w:r>
          </w:p>
        </w:tc>
      </w:tr>
      <w:tr w:rsidR="00276342" w:rsidRPr="005C065D" w:rsidTr="00FF2A79">
        <w:tc>
          <w:tcPr>
            <w:tcW w:w="3652" w:type="dxa"/>
            <w:tcBorders>
              <w:top w:val="single" w:sz="8" w:space="0" w:color="C0504D"/>
              <w:bottom w:val="single" w:sz="8"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 xml:space="preserve">Microbiology </w:t>
            </w:r>
          </w:p>
        </w:tc>
        <w:tc>
          <w:tcPr>
            <w:tcW w:w="1985" w:type="dxa"/>
            <w:tcBorders>
              <w:top w:val="single" w:sz="8" w:space="0" w:color="C0504D"/>
              <w:left w:val="single" w:sz="8" w:space="0" w:color="C0504D"/>
              <w:bottom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3</w:t>
            </w:r>
          </w:p>
        </w:tc>
        <w:tc>
          <w:tcPr>
            <w:tcW w:w="2409" w:type="dxa"/>
            <w:tcBorders>
              <w:top w:val="single" w:sz="8" w:space="0" w:color="C0504D"/>
              <w:bottom w:val="single" w:sz="8" w:space="0" w:color="C0504D"/>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3</w:t>
            </w:r>
          </w:p>
        </w:tc>
      </w:tr>
      <w:tr w:rsidR="00276342" w:rsidRPr="005C065D" w:rsidTr="00FF2A79">
        <w:tc>
          <w:tcPr>
            <w:tcW w:w="3652" w:type="dxa"/>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Pathology</w:t>
            </w:r>
          </w:p>
        </w:tc>
        <w:tc>
          <w:tcPr>
            <w:tcW w:w="1985" w:type="dxa"/>
            <w:tcBorders>
              <w:left w:val="single" w:sz="8"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Pr>
                <w:rFonts w:ascii="Calibri" w:eastAsia="Calibri" w:hAnsi="Calibri" w:cs="Times New Roman"/>
                <w:lang w:eastAsia="tr-TR"/>
              </w:rPr>
              <w:t>7</w:t>
            </w:r>
          </w:p>
        </w:tc>
        <w:tc>
          <w:tcPr>
            <w:tcW w:w="2409" w:type="dxa"/>
            <w:tcBorders>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2</w:t>
            </w: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7</w:t>
            </w:r>
          </w:p>
        </w:tc>
      </w:tr>
      <w:tr w:rsidR="00276342" w:rsidRPr="005C065D" w:rsidTr="00FF2A79">
        <w:tc>
          <w:tcPr>
            <w:tcW w:w="3652" w:type="dxa"/>
            <w:tcBorders>
              <w:top w:val="single" w:sz="8" w:space="0" w:color="C0504D"/>
              <w:bottom w:val="single" w:sz="4"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Pediatric Cardiology</w:t>
            </w:r>
          </w:p>
        </w:tc>
        <w:tc>
          <w:tcPr>
            <w:tcW w:w="1985" w:type="dxa"/>
            <w:tcBorders>
              <w:top w:val="single" w:sz="8" w:space="0" w:color="C0504D"/>
              <w:left w:val="single" w:sz="8" w:space="0" w:color="C0504D"/>
              <w:bottom w:val="single" w:sz="4" w:space="0" w:color="C0504D"/>
              <w:right w:val="single" w:sz="8"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5</w:t>
            </w:r>
          </w:p>
        </w:tc>
        <w:tc>
          <w:tcPr>
            <w:tcW w:w="2409" w:type="dxa"/>
            <w:tcBorders>
              <w:top w:val="single" w:sz="8" w:space="0" w:color="C0504D"/>
              <w:bottom w:val="single" w:sz="4" w:space="0" w:color="C0504D"/>
              <w:right w:val="single" w:sz="8" w:space="0" w:color="984806"/>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8" w:space="0" w:color="C0504D"/>
              <w:left w:val="single" w:sz="8" w:space="0" w:color="984806"/>
              <w:bottom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5</w:t>
            </w:r>
          </w:p>
        </w:tc>
      </w:tr>
      <w:tr w:rsidR="00276342" w:rsidRPr="005C065D" w:rsidTr="00FF2A79">
        <w:tc>
          <w:tcPr>
            <w:tcW w:w="3652"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Physiology</w:t>
            </w:r>
          </w:p>
        </w:tc>
        <w:tc>
          <w:tcPr>
            <w:tcW w:w="1985"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18</w:t>
            </w:r>
          </w:p>
        </w:tc>
        <w:tc>
          <w:tcPr>
            <w:tcW w:w="2409"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3</w:t>
            </w:r>
          </w:p>
        </w:tc>
        <w:tc>
          <w:tcPr>
            <w:tcW w:w="1701"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21</w:t>
            </w:r>
          </w:p>
        </w:tc>
      </w:tr>
      <w:tr w:rsidR="00276342" w:rsidRPr="005C065D" w:rsidTr="00FF2A79">
        <w:tc>
          <w:tcPr>
            <w:tcW w:w="3652"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Public Health</w:t>
            </w:r>
          </w:p>
        </w:tc>
        <w:tc>
          <w:tcPr>
            <w:tcW w:w="1985"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r w:rsidRPr="005C065D">
              <w:rPr>
                <w:rFonts w:ascii="Calibri" w:eastAsia="Calibri" w:hAnsi="Calibri" w:cs="Calibri"/>
                <w:lang w:val="en-US" w:eastAsia="tr-TR"/>
              </w:rPr>
              <w:t>2</w:t>
            </w:r>
          </w:p>
        </w:tc>
        <w:tc>
          <w:tcPr>
            <w:tcW w:w="2409"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2</w:t>
            </w:r>
          </w:p>
        </w:tc>
      </w:tr>
      <w:tr w:rsidR="00276342" w:rsidRPr="005C065D" w:rsidTr="00FF2A79">
        <w:tc>
          <w:tcPr>
            <w:tcW w:w="3652"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u w:val="single"/>
                <w:lang w:val="en-US" w:eastAsia="tr-TR"/>
              </w:rPr>
            </w:pPr>
            <w:r w:rsidRPr="005C065D">
              <w:rPr>
                <w:rFonts w:ascii="Calibri" w:eastAsia="Calibri" w:hAnsi="Calibri" w:cs="Calibri"/>
                <w:u w:val="single"/>
                <w:lang w:val="en-US" w:eastAsia="tr-TR"/>
              </w:rPr>
              <w:t>Radiology</w:t>
            </w:r>
          </w:p>
        </w:tc>
        <w:tc>
          <w:tcPr>
            <w:tcW w:w="1985"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u w:val="single"/>
                <w:lang w:eastAsia="tr-TR"/>
              </w:rPr>
            </w:pPr>
            <w:r w:rsidRPr="005C065D">
              <w:rPr>
                <w:rFonts w:ascii="Calibri" w:eastAsia="Calibri" w:hAnsi="Calibri" w:cs="Calibri"/>
                <w:u w:val="single"/>
                <w:lang w:val="en-US" w:eastAsia="tr-TR"/>
              </w:rPr>
              <w:t>1</w:t>
            </w:r>
          </w:p>
        </w:tc>
        <w:tc>
          <w:tcPr>
            <w:tcW w:w="2409"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u w:val="single"/>
                <w:lang w:eastAsia="tr-TR"/>
              </w:rPr>
            </w:pPr>
          </w:p>
        </w:tc>
        <w:tc>
          <w:tcPr>
            <w:tcW w:w="1701"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u w:val="single"/>
                <w:lang w:val="en-US" w:eastAsia="tr-TR"/>
              </w:rPr>
            </w:pPr>
            <w:r w:rsidRPr="005C065D">
              <w:rPr>
                <w:rFonts w:ascii="Calibri" w:eastAsia="Calibri" w:hAnsi="Calibri" w:cs="Calibri"/>
                <w:bCs/>
                <w:u w:val="single"/>
                <w:lang w:val="en-US" w:eastAsia="tr-TR"/>
              </w:rPr>
              <w:t>1</w:t>
            </w:r>
          </w:p>
        </w:tc>
      </w:tr>
      <w:tr w:rsidR="00276342" w:rsidRPr="005C065D" w:rsidTr="00FF2A79">
        <w:tc>
          <w:tcPr>
            <w:tcW w:w="3652"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5C065D">
              <w:rPr>
                <w:rFonts w:ascii="Calibri" w:eastAsia="Calibri" w:hAnsi="Calibri" w:cs="Calibri"/>
                <w:lang w:val="en-US" w:eastAsia="tr-TR"/>
              </w:rPr>
              <w:t>Genetics</w:t>
            </w:r>
          </w:p>
        </w:tc>
        <w:tc>
          <w:tcPr>
            <w:tcW w:w="1985"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Calibri"/>
                <w:sz w:val="24"/>
                <w:szCs w:val="24"/>
                <w:lang w:val="en-US" w:eastAsia="tr-TR"/>
              </w:rPr>
            </w:pPr>
            <w:r w:rsidRPr="005C065D">
              <w:rPr>
                <w:rFonts w:ascii="Calibri" w:eastAsia="Calibri" w:hAnsi="Calibri" w:cs="Calibri"/>
                <w:lang w:val="en-US" w:eastAsia="tr-TR"/>
              </w:rPr>
              <w:t>1</w:t>
            </w:r>
          </w:p>
        </w:tc>
        <w:tc>
          <w:tcPr>
            <w:tcW w:w="2409"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spacing w:after="0" w:line="240" w:lineRule="auto"/>
              <w:jc w:val="center"/>
              <w:rPr>
                <w:rFonts w:ascii="Calibri" w:eastAsia="Calibri" w:hAnsi="Calibri" w:cs="Times New Roman"/>
                <w:sz w:val="24"/>
                <w:szCs w:val="24"/>
                <w:lang w:eastAsia="tr-TR"/>
              </w:rPr>
            </w:pPr>
          </w:p>
        </w:tc>
        <w:tc>
          <w:tcPr>
            <w:tcW w:w="1701"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sidRPr="005C065D">
              <w:rPr>
                <w:rFonts w:ascii="Calibri" w:eastAsia="Calibri" w:hAnsi="Calibri" w:cs="Calibri"/>
                <w:bCs/>
                <w:lang w:val="en-US" w:eastAsia="tr-TR"/>
              </w:rPr>
              <w:t>1</w:t>
            </w:r>
          </w:p>
        </w:tc>
      </w:tr>
      <w:tr w:rsidR="00276342" w:rsidRPr="005C065D" w:rsidTr="00FF2A79">
        <w:tc>
          <w:tcPr>
            <w:tcW w:w="3652"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lang w:val="en-US" w:eastAsia="tr-TR"/>
              </w:rPr>
              <w:t>Subtotal</w:t>
            </w:r>
          </w:p>
        </w:tc>
        <w:tc>
          <w:tcPr>
            <w:tcW w:w="1985"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r>
              <w:rPr>
                <w:rFonts w:ascii="Calibri" w:eastAsia="Calibri" w:hAnsi="Calibri" w:cs="Calibri"/>
                <w:lang w:val="en-US" w:eastAsia="tr-TR"/>
              </w:rPr>
              <w:t>112</w:t>
            </w:r>
          </w:p>
        </w:tc>
        <w:tc>
          <w:tcPr>
            <w:tcW w:w="2409"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r w:rsidRPr="005C065D">
              <w:rPr>
                <w:rFonts w:ascii="Calibri" w:eastAsia="Calibri" w:hAnsi="Calibri" w:cs="Calibri"/>
                <w:lang w:val="en-US" w:eastAsia="tr-TR"/>
              </w:rPr>
              <w:t>8</w:t>
            </w:r>
          </w:p>
        </w:tc>
        <w:tc>
          <w:tcPr>
            <w:tcW w:w="1701" w:type="dxa"/>
            <w:tcBorders>
              <w:top w:val="single" w:sz="4" w:space="0" w:color="C0504D"/>
              <w:left w:val="single" w:sz="4" w:space="0" w:color="C0504D"/>
              <w:bottom w:val="single" w:sz="4" w:space="0" w:color="C0504D"/>
              <w:right w:val="single" w:sz="4"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120</w:t>
            </w:r>
          </w:p>
        </w:tc>
      </w:tr>
      <w:tr w:rsidR="00276342" w:rsidRPr="005C065D" w:rsidTr="00FF2A79">
        <w:tc>
          <w:tcPr>
            <w:tcW w:w="3652" w:type="dxa"/>
            <w:tcBorders>
              <w:top w:val="single" w:sz="4" w:space="0" w:color="C0504D"/>
            </w:tcBorders>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PBL Mo</w:t>
            </w:r>
            <w:r w:rsidRPr="005C065D">
              <w:rPr>
                <w:rFonts w:ascii="Calibri" w:eastAsia="Calibri" w:hAnsi="Calibri" w:cs="Calibri"/>
                <w:spacing w:val="-3"/>
                <w:lang w:val="en-US" w:eastAsia="tr-TR"/>
              </w:rPr>
              <w:t>d</w:t>
            </w:r>
            <w:r w:rsidRPr="005C065D">
              <w:rPr>
                <w:rFonts w:ascii="Calibri" w:eastAsia="Calibri" w:hAnsi="Calibri" w:cs="Calibri"/>
                <w:lang w:val="en-US" w:eastAsia="tr-TR"/>
              </w:rPr>
              <w:t>ule</w:t>
            </w:r>
          </w:p>
        </w:tc>
        <w:tc>
          <w:tcPr>
            <w:tcW w:w="1985" w:type="dxa"/>
            <w:tcBorders>
              <w:top w:val="single" w:sz="4" w:space="0" w:color="C0504D"/>
              <w:left w:val="single" w:sz="8" w:space="0" w:color="C0504D"/>
              <w:right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r>
              <w:rPr>
                <w:rFonts w:ascii="Calibri" w:eastAsia="Calibri" w:hAnsi="Calibri" w:cs="Calibri"/>
                <w:lang w:val="en-US" w:eastAsia="tr-TR"/>
              </w:rPr>
              <w:t>10</w:t>
            </w:r>
          </w:p>
        </w:tc>
        <w:tc>
          <w:tcPr>
            <w:tcW w:w="2409" w:type="dxa"/>
            <w:tcBorders>
              <w:top w:val="single" w:sz="4" w:space="0" w:color="C0504D"/>
              <w:righ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sz w:val="24"/>
                <w:szCs w:val="24"/>
                <w:lang w:val="en-US" w:eastAsia="tr-TR"/>
              </w:rPr>
            </w:pPr>
          </w:p>
        </w:tc>
        <w:tc>
          <w:tcPr>
            <w:tcW w:w="1701" w:type="dxa"/>
            <w:tcBorders>
              <w:top w:val="single" w:sz="4" w:space="0" w:color="C0504D"/>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lang w:val="en-US" w:eastAsia="tr-TR"/>
              </w:rPr>
              <w:t>10</w:t>
            </w:r>
          </w:p>
        </w:tc>
      </w:tr>
      <w:tr w:rsidR="00276342" w:rsidRPr="005C065D" w:rsidTr="00FF2A79">
        <w:trPr>
          <w:trHeight w:val="640"/>
        </w:trPr>
        <w:tc>
          <w:tcPr>
            <w:tcW w:w="3652" w:type="dxa"/>
          </w:tcPr>
          <w:p w:rsidR="00276342" w:rsidRPr="005C065D" w:rsidRDefault="00276342" w:rsidP="00FF2A79">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5C065D">
              <w:rPr>
                <w:rFonts w:ascii="Calibri" w:eastAsia="Calibri" w:hAnsi="Calibri" w:cs="Calibri"/>
                <w:lang w:val="en-US" w:eastAsia="tr-TR"/>
              </w:rPr>
              <w:t>ICP-3:</w:t>
            </w:r>
            <w:r w:rsidRPr="005C065D">
              <w:rPr>
                <w:rFonts w:ascii="Calibri" w:eastAsia="Calibri" w:hAnsi="Calibri" w:cs="Calibri"/>
                <w:bCs/>
                <w:lang w:val="en-GB" w:eastAsia="en-GB"/>
              </w:rPr>
              <w:t xml:space="preserve"> Basic Medical Practices, Clinical Skills Lab., Student Research Activity</w:t>
            </w:r>
          </w:p>
        </w:tc>
        <w:tc>
          <w:tcPr>
            <w:tcW w:w="1985" w:type="dxa"/>
            <w:tcBorders>
              <w:left w:val="single" w:sz="8" w:space="0" w:color="C0504D"/>
              <w:right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1</w:t>
            </w:r>
          </w:p>
        </w:tc>
        <w:tc>
          <w:tcPr>
            <w:tcW w:w="2409" w:type="dxa"/>
            <w:tcBorders>
              <w:righ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bCs/>
                <w:lang w:val="en-US" w:eastAsia="tr-TR"/>
              </w:rPr>
              <w:t xml:space="preserve"> 12</w:t>
            </w:r>
          </w:p>
        </w:tc>
        <w:tc>
          <w:tcPr>
            <w:tcW w:w="1701" w:type="dxa"/>
            <w:tcBorders>
              <w:lef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Cs/>
                <w:sz w:val="24"/>
                <w:szCs w:val="24"/>
                <w:lang w:val="en-US" w:eastAsia="tr-TR"/>
              </w:rPr>
            </w:pPr>
            <w:r>
              <w:rPr>
                <w:rFonts w:ascii="Calibri" w:eastAsia="Calibri" w:hAnsi="Calibri" w:cs="Calibri"/>
                <w:lang w:val="en-US" w:eastAsia="tr-TR"/>
              </w:rPr>
              <w:t>13</w:t>
            </w:r>
          </w:p>
        </w:tc>
      </w:tr>
      <w:tr w:rsidR="00276342" w:rsidRPr="005C065D" w:rsidTr="00FF2A79">
        <w:tc>
          <w:tcPr>
            <w:tcW w:w="3652" w:type="dxa"/>
            <w:tcBorders>
              <w:top w:val="double" w:sz="6" w:space="0" w:color="C0504D"/>
              <w:bottom w:val="double" w:sz="6"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lang w:val="en-US" w:eastAsia="tr-TR"/>
              </w:rPr>
              <w:t>TO</w:t>
            </w:r>
            <w:r w:rsidRPr="005C065D">
              <w:rPr>
                <w:rFonts w:ascii="Calibri" w:eastAsia="Calibri" w:hAnsi="Calibri" w:cs="Calibri"/>
                <w:b/>
                <w:spacing w:val="-3"/>
                <w:lang w:val="en-US" w:eastAsia="tr-TR"/>
              </w:rPr>
              <w:t>T</w:t>
            </w:r>
            <w:r w:rsidRPr="005C065D">
              <w:rPr>
                <w:rFonts w:ascii="Calibri" w:eastAsia="Calibri" w:hAnsi="Calibri" w:cs="Calibri"/>
                <w:b/>
                <w:lang w:val="en-US" w:eastAsia="tr-TR"/>
              </w:rPr>
              <w:t>AL</w:t>
            </w:r>
          </w:p>
        </w:tc>
        <w:tc>
          <w:tcPr>
            <w:tcW w:w="1985" w:type="dxa"/>
            <w:tcBorders>
              <w:top w:val="double" w:sz="6" w:space="0" w:color="C0504D"/>
              <w:left w:val="single" w:sz="8" w:space="0" w:color="C0504D"/>
              <w:bottom w:val="double" w:sz="6" w:space="0" w:color="C0504D"/>
              <w:right w:val="single" w:sz="8"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138</w:t>
            </w:r>
          </w:p>
        </w:tc>
        <w:tc>
          <w:tcPr>
            <w:tcW w:w="2409" w:type="dxa"/>
            <w:tcBorders>
              <w:top w:val="double" w:sz="6" w:space="0" w:color="C0504D"/>
              <w:bottom w:val="double" w:sz="6" w:space="0" w:color="C0504D"/>
              <w:right w:val="single" w:sz="8" w:space="0" w:color="984806"/>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5C065D">
              <w:rPr>
                <w:rFonts w:ascii="Calibri" w:eastAsia="Calibri" w:hAnsi="Calibri" w:cs="Calibri"/>
                <w:b/>
                <w:bCs/>
                <w:lang w:val="en-US" w:eastAsia="tr-TR"/>
              </w:rPr>
              <w:t>23</w:t>
            </w:r>
          </w:p>
        </w:tc>
        <w:tc>
          <w:tcPr>
            <w:tcW w:w="1701" w:type="dxa"/>
            <w:tcBorders>
              <w:top w:val="double" w:sz="6" w:space="0" w:color="C0504D"/>
              <w:left w:val="single" w:sz="8" w:space="0" w:color="984806"/>
              <w:bottom w:val="double" w:sz="6" w:space="0" w:color="C0504D"/>
            </w:tcBorders>
          </w:tcPr>
          <w:p w:rsidR="00276342" w:rsidRPr="005C065D" w:rsidRDefault="00276342" w:rsidP="00FF2A79">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Pr>
                <w:rFonts w:ascii="Calibri" w:eastAsia="Calibri" w:hAnsi="Calibri" w:cs="Calibri"/>
                <w:b/>
                <w:lang w:val="en-US" w:eastAsia="tr-TR"/>
              </w:rPr>
              <w:t>143</w:t>
            </w:r>
          </w:p>
        </w:tc>
      </w:tr>
    </w:tbl>
    <w:p w:rsidR="00276342" w:rsidRPr="005C065D" w:rsidRDefault="00276342" w:rsidP="00276342">
      <w:pPr>
        <w:spacing w:after="0" w:line="240" w:lineRule="auto"/>
        <w:rPr>
          <w:rFonts w:ascii="Times New Roman" w:eastAsia="Calibri" w:hAnsi="Times New Roman" w:cs="Times New Roman"/>
          <w:sz w:val="2"/>
          <w:szCs w:val="2"/>
          <w:lang w:eastAsia="tr-TR"/>
        </w:rPr>
      </w:pPr>
    </w:p>
    <w:p w:rsidR="00276342" w:rsidRPr="005C065D" w:rsidRDefault="00276342" w:rsidP="00276342">
      <w:pPr>
        <w:spacing w:after="0" w:line="240" w:lineRule="auto"/>
        <w:rPr>
          <w:rFonts w:ascii="Times New Roman" w:eastAsia="Calibri" w:hAnsi="Times New Roman" w:cs="Times New Roman"/>
          <w:sz w:val="2"/>
          <w:szCs w:val="2"/>
          <w:lang w:eastAsia="tr-TR"/>
        </w:rPr>
      </w:pPr>
    </w:p>
    <w:p w:rsidR="00276342" w:rsidRPr="005C065D" w:rsidRDefault="00276342" w:rsidP="00276342">
      <w:pPr>
        <w:spacing w:after="0" w:line="240" w:lineRule="auto"/>
        <w:rPr>
          <w:rFonts w:ascii="Times New Roman" w:eastAsia="Calibri" w:hAnsi="Times New Roman" w:cs="Times New Roman"/>
          <w:sz w:val="2"/>
          <w:szCs w:val="2"/>
          <w:lang w:eastAsia="tr-TR"/>
        </w:rPr>
      </w:pPr>
    </w:p>
    <w:p w:rsidR="00276342" w:rsidRDefault="00276342" w:rsidP="00276342"/>
    <w:p w:rsidR="00276342" w:rsidRDefault="00276342" w:rsidP="00276342"/>
    <w:p w:rsidR="00276342" w:rsidRDefault="00276342" w:rsidP="00276342"/>
    <w:p w:rsidR="00276342" w:rsidRDefault="00276342" w:rsidP="00276342"/>
    <w:p w:rsidR="00276342" w:rsidRDefault="00276342" w:rsidP="00276342"/>
    <w:p w:rsidR="00276342" w:rsidRDefault="00276342" w:rsidP="00276342"/>
    <w:p w:rsidR="00276342" w:rsidRDefault="00276342" w:rsidP="00276342"/>
    <w:p w:rsidR="00276342" w:rsidRDefault="00276342" w:rsidP="00276342"/>
    <w:p w:rsidR="00276342" w:rsidRDefault="00276342" w:rsidP="00276342"/>
    <w:p w:rsidR="00276342" w:rsidRDefault="00276342" w:rsidP="00276342">
      <w:pPr>
        <w:rPr>
          <w:rFonts w:ascii="Arial TUR" w:eastAsia="Times New Roman" w:hAnsi="Arial TUR" w:cs="Arial TUR"/>
          <w:sz w:val="20"/>
          <w:szCs w:val="20"/>
          <w:lang w:eastAsia="tr-TR"/>
        </w:rPr>
        <w:sectPr w:rsidR="00276342" w:rsidSect="00FF2A79">
          <w:pgSz w:w="11906" w:h="16838"/>
          <w:pgMar w:top="1120" w:right="849" w:bottom="1276" w:left="1417" w:header="708" w:footer="415" w:gutter="0"/>
          <w:cols w:space="708"/>
          <w:docGrid w:linePitch="360"/>
        </w:sectPr>
      </w:pPr>
    </w:p>
    <w:tbl>
      <w:tblPr>
        <w:tblW w:w="17012" w:type="dxa"/>
        <w:tblInd w:w="-998" w:type="dxa"/>
        <w:tblCellMar>
          <w:left w:w="70" w:type="dxa"/>
          <w:right w:w="70" w:type="dxa"/>
        </w:tblCellMar>
        <w:tblLook w:val="04A0" w:firstRow="1" w:lastRow="0" w:firstColumn="1" w:lastColumn="0" w:noHBand="0" w:noVBand="1"/>
      </w:tblPr>
      <w:tblGrid>
        <w:gridCol w:w="1419"/>
        <w:gridCol w:w="6662"/>
        <w:gridCol w:w="2977"/>
        <w:gridCol w:w="2977"/>
        <w:gridCol w:w="2977"/>
      </w:tblGrid>
      <w:tr w:rsidR="00276342" w:rsidRPr="00CE394F" w:rsidTr="00FF2A79">
        <w:trPr>
          <w:gridAfter w:val="2"/>
          <w:wAfter w:w="5954" w:type="dxa"/>
          <w:trHeight w:val="20"/>
        </w:trPr>
        <w:tc>
          <w:tcPr>
            <w:tcW w:w="11058" w:type="dxa"/>
            <w:gridSpan w:val="3"/>
            <w:tcBorders>
              <w:top w:val="single" w:sz="4" w:space="0" w:color="auto"/>
              <w:left w:val="single" w:sz="4" w:space="0" w:color="auto"/>
              <w:bottom w:val="single" w:sz="4" w:space="0" w:color="auto"/>
              <w:right w:val="single" w:sz="4" w:space="0" w:color="auto"/>
            </w:tcBorders>
            <w:shd w:val="clear" w:color="auto" w:fill="C0504D"/>
            <w:noWrap/>
            <w:vAlign w:val="center"/>
          </w:tcPr>
          <w:p w:rsidR="00276342" w:rsidRPr="00CE394F" w:rsidRDefault="00276342" w:rsidP="00FF2A79">
            <w:pPr>
              <w:spacing w:after="0" w:line="240" w:lineRule="auto"/>
              <w:jc w:val="center"/>
              <w:rPr>
                <w:rFonts w:ascii="Arial TUR" w:eastAsia="Times New Roman" w:hAnsi="Arial TUR" w:cs="Arial TUR"/>
                <w:color w:val="FF0000"/>
                <w:szCs w:val="20"/>
                <w:lang w:eastAsia="tr-TR"/>
              </w:rPr>
            </w:pPr>
            <w:r w:rsidRPr="00CE394F">
              <w:rPr>
                <w:rFonts w:ascii="Calibri" w:eastAsia="Calibri" w:hAnsi="Calibri" w:cs="Calibri"/>
                <w:b/>
                <w:color w:val="FFFFFF"/>
                <w:szCs w:val="20"/>
                <w:lang w:val="en-US" w:eastAsia="tr-TR"/>
              </w:rPr>
              <w:lastRenderedPageBreak/>
              <w:t>SEVEN</w:t>
            </w:r>
            <w:r w:rsidRPr="00CE394F">
              <w:rPr>
                <w:rFonts w:ascii="Calibri" w:eastAsia="Calibri" w:hAnsi="Calibri" w:cs="Calibri"/>
                <w:b/>
                <w:bCs/>
                <w:color w:val="FFFFFF"/>
                <w:szCs w:val="20"/>
                <w:lang w:val="en-US" w:eastAsia="tr-TR"/>
              </w:rPr>
              <w:t xml:space="preserve"> WEEK PROGRAM</w:t>
            </w:r>
          </w:p>
        </w:tc>
      </w:tr>
      <w:tr w:rsidR="00276342" w:rsidRPr="00E43B18"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FABF8F"/>
            <w:noWrap/>
            <w:vAlign w:val="center"/>
          </w:tcPr>
          <w:p w:rsidR="00276342" w:rsidRPr="00E43B18" w:rsidRDefault="00276342" w:rsidP="00FF2A79">
            <w:pPr>
              <w:spacing w:after="0" w:line="240" w:lineRule="auto"/>
              <w:jc w:val="center"/>
              <w:rPr>
                <w:rFonts w:ascii="Arial TUR" w:eastAsia="Times New Roman" w:hAnsi="Arial TUR" w:cs="Arial TUR"/>
                <w:b/>
                <w:bCs/>
                <w:color w:val="FF0000"/>
                <w:sz w:val="28"/>
                <w:szCs w:val="28"/>
                <w:lang w:eastAsia="tr-TR"/>
              </w:rPr>
            </w:pPr>
          </w:p>
        </w:tc>
        <w:tc>
          <w:tcPr>
            <w:tcW w:w="6662" w:type="dxa"/>
            <w:tcBorders>
              <w:top w:val="single" w:sz="4" w:space="0" w:color="auto"/>
              <w:left w:val="nil"/>
              <w:bottom w:val="single" w:sz="4" w:space="0" w:color="auto"/>
              <w:right w:val="single" w:sz="4" w:space="0" w:color="auto"/>
            </w:tcBorders>
            <w:shd w:val="clear" w:color="auto" w:fill="FABF8F"/>
            <w:noWrap/>
            <w:vAlign w:val="center"/>
          </w:tcPr>
          <w:p w:rsidR="00276342" w:rsidRPr="00E43B18" w:rsidRDefault="00276342" w:rsidP="00FF2A79">
            <w:pPr>
              <w:spacing w:after="0" w:line="240" w:lineRule="auto"/>
              <w:jc w:val="center"/>
              <w:rPr>
                <w:rFonts w:ascii="Arial TUR" w:eastAsia="Times New Roman" w:hAnsi="Arial TUR" w:cs="Arial TUR"/>
                <w:b/>
                <w:bCs/>
                <w:color w:val="FF0000"/>
                <w:sz w:val="20"/>
                <w:szCs w:val="20"/>
                <w:lang w:eastAsia="tr-TR"/>
              </w:rPr>
            </w:pPr>
            <w:r w:rsidRPr="00F16D4F">
              <w:rPr>
                <w:rFonts w:ascii="Arial" w:eastAsia="Calibri" w:hAnsi="Arial" w:cs="Arial"/>
                <w:b/>
                <w:sz w:val="20"/>
                <w:szCs w:val="20"/>
                <w:lang w:val="en-US" w:eastAsia="tr-TR"/>
              </w:rPr>
              <w:t>THEORETICAL AND PRACTICAL SESSIONS</w:t>
            </w:r>
          </w:p>
        </w:tc>
        <w:tc>
          <w:tcPr>
            <w:tcW w:w="2977" w:type="dxa"/>
            <w:tcBorders>
              <w:top w:val="single" w:sz="4" w:space="0" w:color="auto"/>
              <w:left w:val="nil"/>
              <w:bottom w:val="single" w:sz="4" w:space="0" w:color="auto"/>
              <w:right w:val="single" w:sz="4" w:space="0" w:color="auto"/>
            </w:tcBorders>
            <w:shd w:val="clear" w:color="auto" w:fill="FABF8F"/>
            <w:noWrap/>
            <w:vAlign w:val="center"/>
          </w:tcPr>
          <w:p w:rsidR="00276342" w:rsidRPr="00E43B18" w:rsidRDefault="00276342" w:rsidP="00FF2A79">
            <w:pPr>
              <w:spacing w:after="0" w:line="240" w:lineRule="auto"/>
              <w:jc w:val="center"/>
              <w:rPr>
                <w:rFonts w:ascii="Arial TUR" w:eastAsia="Times New Roman" w:hAnsi="Arial TUR" w:cs="Arial TUR"/>
                <w:color w:val="FF0000"/>
                <w:sz w:val="20"/>
                <w:szCs w:val="20"/>
                <w:lang w:eastAsia="tr-TR"/>
              </w:rPr>
            </w:pPr>
            <w:r w:rsidRPr="00F16D4F">
              <w:rPr>
                <w:rFonts w:ascii="Arial" w:eastAsia="Calibri" w:hAnsi="Arial" w:cs="Arial"/>
                <w:b/>
                <w:sz w:val="20"/>
                <w:szCs w:val="20"/>
                <w:lang w:val="en-US" w:eastAsia="tr-TR"/>
              </w:rPr>
              <w:t>LECTURER(S)/TUTOR(S)</w:t>
            </w:r>
          </w:p>
        </w:tc>
      </w:tr>
      <w:tr w:rsidR="00276342" w:rsidRPr="00CE394F" w:rsidTr="00FF2A79">
        <w:trPr>
          <w:gridAfter w:val="2"/>
          <w:wAfter w:w="5954" w:type="dxa"/>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276342" w:rsidRPr="00CE394F" w:rsidRDefault="00276342" w:rsidP="00FF2A79">
            <w:pPr>
              <w:spacing w:after="0" w:line="240" w:lineRule="auto"/>
              <w:jc w:val="center"/>
              <w:rPr>
                <w:rFonts w:ascii="Arial TUR" w:eastAsia="Times New Roman" w:hAnsi="Arial TUR" w:cs="Arial TUR"/>
                <w:sz w:val="20"/>
                <w:szCs w:val="20"/>
                <w:lang w:eastAsia="tr-TR"/>
              </w:rPr>
            </w:pPr>
            <w:r w:rsidRPr="006E5F78">
              <w:rPr>
                <w:rFonts w:ascii="Arial" w:hAnsi="Arial" w:cs="Arial"/>
                <w:b/>
                <w:sz w:val="20"/>
              </w:rPr>
              <w:t>Week-1 (</w:t>
            </w:r>
            <w:r>
              <w:rPr>
                <w:rFonts w:ascii="Arial TUR" w:hAnsi="Arial TUR" w:cs="Arial TUR"/>
                <w:b/>
                <w:bCs/>
                <w:sz w:val="20"/>
                <w:szCs w:val="20"/>
              </w:rPr>
              <w:t>05 September - 09 September 2022</w:t>
            </w:r>
            <w:r w:rsidRPr="006E5F78">
              <w:rPr>
                <w:rFonts w:ascii="Arial TUR" w:hAnsi="Arial TUR" w:cs="Arial TUR"/>
                <w:b/>
                <w:bCs/>
                <w:sz w:val="20"/>
                <w:szCs w:val="20"/>
              </w:rPr>
              <w:t>)</w:t>
            </w:r>
          </w:p>
        </w:tc>
      </w:tr>
      <w:tr w:rsidR="00276342"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76342" w:rsidRPr="0049024F" w:rsidRDefault="00276342" w:rsidP="00FF2A79">
            <w:pPr>
              <w:spacing w:after="0" w:line="240" w:lineRule="auto"/>
              <w:rPr>
                <w:rFonts w:ascii="Arial TUR" w:eastAsia="Times New Roman" w:hAnsi="Arial TUR" w:cs="Arial TUR"/>
                <w:b/>
                <w:bCs/>
                <w:sz w:val="20"/>
                <w:szCs w:val="20"/>
                <w:lang w:eastAsia="tr-TR"/>
              </w:rPr>
            </w:pPr>
            <w:r w:rsidRPr="009C6C74">
              <w:rPr>
                <w:rFonts w:ascii="Arial TUR" w:hAnsi="Arial TUR" w:cs="Arial TUR"/>
                <w:b/>
                <w:bCs/>
                <w:sz w:val="20"/>
                <w:szCs w:val="20"/>
              </w:rPr>
              <w:t>Monday</w:t>
            </w:r>
          </w:p>
        </w:tc>
        <w:tc>
          <w:tcPr>
            <w:tcW w:w="6662" w:type="dxa"/>
            <w:tcBorders>
              <w:top w:val="nil"/>
              <w:left w:val="nil"/>
              <w:bottom w:val="single" w:sz="4" w:space="0" w:color="auto"/>
              <w:right w:val="single" w:sz="4" w:space="0" w:color="auto"/>
            </w:tcBorders>
            <w:shd w:val="clear" w:color="auto" w:fill="auto"/>
            <w:noWrap/>
            <w:vAlign w:val="center"/>
            <w:hideMark/>
          </w:tcPr>
          <w:p w:rsidR="00276342" w:rsidRPr="0049024F" w:rsidRDefault="00276342" w:rsidP="00FF2A79">
            <w:pPr>
              <w:spacing w:after="0" w:line="240" w:lineRule="auto"/>
              <w:rPr>
                <w:rFonts w:ascii="Arial TUR" w:eastAsia="Times New Roman" w:hAnsi="Arial TUR" w:cs="Arial TUR"/>
                <w:b/>
                <w:bCs/>
                <w:sz w:val="20"/>
                <w:szCs w:val="20"/>
                <w:lang w:eastAsia="tr-TR"/>
              </w:rPr>
            </w:pPr>
            <w:r>
              <w:rPr>
                <w:rFonts w:ascii="Arial TUR" w:hAnsi="Arial TUR" w:cs="Arial TUR"/>
                <w:b/>
                <w:bCs/>
                <w:sz w:val="20"/>
                <w:szCs w:val="20"/>
              </w:rPr>
              <w:t>05</w:t>
            </w:r>
            <w:r w:rsidRPr="009C6C74">
              <w:rPr>
                <w:rFonts w:ascii="Arial TUR" w:hAnsi="Arial TUR" w:cs="Arial TUR"/>
                <w:b/>
                <w:bCs/>
                <w:sz w:val="20"/>
                <w:szCs w:val="20"/>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276342" w:rsidRPr="0049024F" w:rsidRDefault="00276342" w:rsidP="00FF2A79">
            <w:pPr>
              <w:spacing w:after="0" w:line="240" w:lineRule="auto"/>
              <w:rPr>
                <w:rFonts w:ascii="Arial TUR" w:eastAsia="Times New Roman" w:hAnsi="Arial TUR" w:cs="Arial TUR"/>
                <w:sz w:val="20"/>
                <w:szCs w:val="20"/>
                <w:lang w:eastAsia="tr-TR"/>
              </w:rPr>
            </w:pPr>
            <w:r w:rsidRPr="0049024F">
              <w:rPr>
                <w:rFonts w:ascii="Arial TUR" w:eastAsia="Times New Roman" w:hAnsi="Arial TUR" w:cs="Arial TUR"/>
                <w:sz w:val="20"/>
                <w:szCs w:val="20"/>
                <w:lang w:eastAsia="tr-TR"/>
              </w:rPr>
              <w:t> </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08:40</w:t>
            </w:r>
            <w:proofErr w:type="gramEnd"/>
            <w:r w:rsidRPr="00CB2133">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Introduction to the course and opening lecture</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Mustafa Kürşat Tigen</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09:40</w:t>
            </w:r>
            <w:proofErr w:type="gramEnd"/>
            <w:r w:rsidRPr="00CB2133">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Heart and pericardium</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Necmettin Ömer Özdoğmuş</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10:40</w:t>
            </w:r>
            <w:proofErr w:type="gramEnd"/>
            <w:r w:rsidRPr="00CB2133">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Heart and pericardium</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Necmettin Ömer Özdoğmuş</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11:40</w:t>
            </w:r>
            <w:proofErr w:type="gramEnd"/>
            <w:r w:rsidRPr="00CB2133">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Heart and pericardium</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Necmettin Ömer Özdoğmuş</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13:40</w:t>
            </w:r>
            <w:proofErr w:type="gramEnd"/>
            <w:r w:rsidRPr="00CB2133">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Histology of the heart</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Özlem Tuğçe Kaya</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14:40</w:t>
            </w:r>
            <w:proofErr w:type="gramEnd"/>
            <w:r w:rsidRPr="00CB2133">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Physiological properties of the cardiac muscle</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Alper Yıldırım</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15:40</w:t>
            </w:r>
            <w:proofErr w:type="gramEnd"/>
            <w:r w:rsidRPr="00CB2133">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Regulation of cardiac functions</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Alper Yıldırım</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16:40</w:t>
            </w:r>
            <w:proofErr w:type="gramEnd"/>
            <w:r w:rsidRPr="00CB2133">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p>
        </w:tc>
      </w:tr>
      <w:tr w:rsidR="00276342" w:rsidRPr="000E131E"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sz w:val="20"/>
                <w:szCs w:val="20"/>
                <w:lang w:eastAsia="tr-TR"/>
              </w:rPr>
            </w:pPr>
          </w:p>
        </w:tc>
      </w:tr>
      <w:tr w:rsidR="00276342" w:rsidRPr="0073197B"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Tuesday</w:t>
            </w:r>
          </w:p>
        </w:tc>
        <w:tc>
          <w:tcPr>
            <w:tcW w:w="6662"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06 September</w:t>
            </w:r>
          </w:p>
        </w:tc>
        <w:tc>
          <w:tcPr>
            <w:tcW w:w="2977"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08:40</w:t>
            </w:r>
            <w:proofErr w:type="gramEnd"/>
            <w:r w:rsidRPr="00CB2133">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09:40</w:t>
            </w:r>
            <w:proofErr w:type="gramEnd"/>
            <w:r w:rsidRPr="00CB2133">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Anatomy of the vessels (arterial and venous system)</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Necmettin Ömer Özdoğmuş</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10:40</w:t>
            </w:r>
            <w:proofErr w:type="gramEnd"/>
            <w:r w:rsidRPr="00CB2133">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Histology of blood vessels</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Özlem Tuğçe Kaya</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11:40</w:t>
            </w:r>
            <w:proofErr w:type="gramEnd"/>
            <w:r w:rsidRPr="00CB2133">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Histology of blood vessels</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Özlem Tuğçe Kaya</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13:40</w:t>
            </w:r>
            <w:proofErr w:type="gramEnd"/>
            <w:r w:rsidRPr="00CB2133">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Cardiac cycle</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Berrak Yegen</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14:40</w:t>
            </w:r>
            <w:proofErr w:type="gramEnd"/>
            <w:r w:rsidRPr="00CB2133">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Cardiac cycle</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Berrak Yegen</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15:40</w:t>
            </w:r>
            <w:proofErr w:type="gramEnd"/>
            <w:r w:rsidRPr="00CB2133">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Heart sounds</w:t>
            </w: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ED309E">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 xml:space="preserve">Dr. Özgür Kasımay </w:t>
            </w:r>
          </w:p>
        </w:tc>
      </w:tr>
      <w:tr w:rsidR="00276342"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16:40</w:t>
            </w:r>
            <w:proofErr w:type="gramEnd"/>
            <w:r w:rsidRPr="00CB2133">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CB2133" w:rsidRDefault="00276342" w:rsidP="00FF2A79">
            <w:pPr>
              <w:spacing w:after="0" w:line="240" w:lineRule="auto"/>
              <w:rPr>
                <w:rFonts w:ascii="Arial TUR" w:eastAsia="Times New Roman" w:hAnsi="Arial TUR" w:cs="Arial TUR"/>
                <w:sz w:val="20"/>
                <w:szCs w:val="20"/>
                <w:lang w:eastAsia="tr-TR"/>
              </w:rPr>
            </w:pPr>
          </w:p>
        </w:tc>
      </w:tr>
      <w:tr w:rsidR="00276342" w:rsidRPr="004430D8"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sz w:val="20"/>
                <w:szCs w:val="20"/>
                <w:lang w:eastAsia="tr-TR"/>
              </w:rPr>
            </w:pPr>
          </w:p>
        </w:tc>
      </w:tr>
      <w:tr w:rsidR="00276342" w:rsidRPr="0073197B"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07 September</w:t>
            </w:r>
          </w:p>
        </w:tc>
        <w:tc>
          <w:tcPr>
            <w:tcW w:w="2977" w:type="dxa"/>
            <w:tcBorders>
              <w:top w:val="nil"/>
              <w:left w:val="nil"/>
              <w:bottom w:val="single" w:sz="4" w:space="0" w:color="auto"/>
              <w:right w:val="single" w:sz="4" w:space="0" w:color="auto"/>
            </w:tcBorders>
            <w:shd w:val="clear" w:color="auto" w:fill="auto"/>
            <w:noWrap/>
            <w:vAlign w:val="center"/>
          </w:tcPr>
          <w:p w:rsidR="00276342" w:rsidRPr="0073197B" w:rsidRDefault="00276342" w:rsidP="00FF2A79">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08:40</w:t>
            </w:r>
            <w:proofErr w:type="gramEnd"/>
            <w:r w:rsidRPr="00CB2133">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DE40F3" w:rsidRPr="00A34F54" w:rsidRDefault="00DE40F3" w:rsidP="00DE40F3">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Regulation of blood pressure</w:t>
            </w:r>
          </w:p>
        </w:tc>
        <w:tc>
          <w:tcPr>
            <w:tcW w:w="2977" w:type="dxa"/>
            <w:tcBorders>
              <w:top w:val="nil"/>
              <w:left w:val="nil"/>
              <w:bottom w:val="single" w:sz="4" w:space="0" w:color="auto"/>
              <w:right w:val="single" w:sz="4" w:space="0" w:color="auto"/>
            </w:tcBorders>
            <w:shd w:val="clear" w:color="auto" w:fill="auto"/>
            <w:noWrap/>
            <w:vAlign w:val="center"/>
          </w:tcPr>
          <w:p w:rsidR="00DE40F3" w:rsidRPr="00A34F54" w:rsidRDefault="00DE40F3" w:rsidP="008F38E6">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Hızır Kurtel</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09:40</w:t>
            </w:r>
            <w:proofErr w:type="gramEnd"/>
            <w:r w:rsidRPr="00CB2133">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DE40F3" w:rsidRPr="00A34F54" w:rsidRDefault="00DE40F3" w:rsidP="00DE40F3">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Regulation of blood pressure</w:t>
            </w:r>
          </w:p>
        </w:tc>
        <w:tc>
          <w:tcPr>
            <w:tcW w:w="2977" w:type="dxa"/>
            <w:tcBorders>
              <w:top w:val="nil"/>
              <w:left w:val="nil"/>
              <w:bottom w:val="single" w:sz="4" w:space="0" w:color="auto"/>
              <w:right w:val="single" w:sz="4" w:space="0" w:color="auto"/>
            </w:tcBorders>
            <w:shd w:val="clear" w:color="auto" w:fill="auto"/>
            <w:noWrap/>
            <w:vAlign w:val="center"/>
          </w:tcPr>
          <w:p w:rsidR="00DE40F3" w:rsidRPr="00A34F54" w:rsidRDefault="00DE40F3" w:rsidP="008F38E6">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Hızır Kurtel</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10:40</w:t>
            </w:r>
            <w:proofErr w:type="gramEnd"/>
            <w:r w:rsidRPr="00CB2133">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Principles of ECG</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Berrak Yegen</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11:40</w:t>
            </w:r>
            <w:proofErr w:type="gramEnd"/>
            <w:r w:rsidRPr="00CB2133">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Principles of ECG</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Berrak Yegen</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13:40</w:t>
            </w:r>
            <w:proofErr w:type="gramEnd"/>
            <w:r w:rsidRPr="00CB2133">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14:40</w:t>
            </w:r>
            <w:proofErr w:type="gramEnd"/>
            <w:r w:rsidRPr="00CB2133">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15:40</w:t>
            </w:r>
            <w:proofErr w:type="gramEnd"/>
            <w:r w:rsidRPr="00CB2133">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16:40</w:t>
            </w:r>
            <w:proofErr w:type="gramEnd"/>
            <w:r w:rsidRPr="00CB2133">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9C6C7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sz w:val="20"/>
                <w:szCs w:val="20"/>
                <w:lang w:eastAsia="tr-TR"/>
              </w:rPr>
            </w:pPr>
          </w:p>
        </w:tc>
      </w:tr>
      <w:tr w:rsidR="00DE40F3" w:rsidRPr="0073197B"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08 September</w:t>
            </w: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08:40</w:t>
            </w:r>
            <w:proofErr w:type="gramEnd"/>
            <w:r w:rsidRPr="00CB2133">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09:40</w:t>
            </w:r>
            <w:proofErr w:type="gramEnd"/>
            <w:r w:rsidRPr="00CB2133">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Introduction to ICP-3</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ICP Lab.</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10:40</w:t>
            </w:r>
            <w:proofErr w:type="gramEnd"/>
            <w:r w:rsidRPr="00CB2133">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ECG and its interpretation</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 xml:space="preserve">Dr. Özgür Kasımay </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11:40</w:t>
            </w:r>
            <w:proofErr w:type="gramEnd"/>
            <w:r w:rsidRPr="00CB2133">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13:40</w:t>
            </w:r>
            <w:proofErr w:type="gramEnd"/>
            <w:r w:rsidRPr="00CB2133">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E40F3" w:rsidRPr="00343F0A" w:rsidRDefault="00DE40F3" w:rsidP="00DE40F3">
            <w:pPr>
              <w:spacing w:after="0" w:line="240" w:lineRule="auto"/>
              <w:rPr>
                <w:rFonts w:ascii="Arial TUR" w:eastAsia="Times New Roman" w:hAnsi="Arial TUR" w:cs="Arial TUR"/>
                <w:bCs/>
                <w:sz w:val="18"/>
                <w:szCs w:val="18"/>
                <w:lang w:eastAsia="tr-TR"/>
              </w:rPr>
            </w:pPr>
            <w:r w:rsidRPr="00343F0A">
              <w:rPr>
                <w:rFonts w:ascii="Arial TUR" w:eastAsia="Times New Roman" w:hAnsi="Arial TUR" w:cs="Arial TUR"/>
                <w:bCs/>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ICP Lab.</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14:40</w:t>
            </w:r>
            <w:proofErr w:type="gramEnd"/>
            <w:r w:rsidRPr="00CB2133">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E40F3" w:rsidRPr="00343F0A" w:rsidRDefault="00DE40F3" w:rsidP="00DE40F3">
            <w:pPr>
              <w:spacing w:after="0" w:line="240" w:lineRule="auto"/>
              <w:rPr>
                <w:rFonts w:ascii="Arial TUR" w:eastAsia="Times New Roman" w:hAnsi="Arial TUR" w:cs="Arial TUR"/>
                <w:bCs/>
                <w:sz w:val="18"/>
                <w:szCs w:val="18"/>
                <w:lang w:eastAsia="tr-TR"/>
              </w:rPr>
            </w:pPr>
            <w:r w:rsidRPr="00343F0A">
              <w:rPr>
                <w:rFonts w:ascii="Arial TUR" w:eastAsia="Times New Roman" w:hAnsi="Arial TUR" w:cs="Arial TUR"/>
                <w:bCs/>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ICP Lab.</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15:40</w:t>
            </w:r>
            <w:proofErr w:type="gramEnd"/>
            <w:r w:rsidRPr="00CB2133">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E40F3" w:rsidRPr="00343F0A" w:rsidRDefault="00DE40F3" w:rsidP="00DE40F3">
            <w:pPr>
              <w:spacing w:after="0" w:line="240" w:lineRule="auto"/>
              <w:rPr>
                <w:rFonts w:ascii="Arial TUR" w:eastAsia="Times New Roman" w:hAnsi="Arial TUR" w:cs="Arial TUR"/>
                <w:bCs/>
                <w:sz w:val="18"/>
                <w:szCs w:val="18"/>
                <w:lang w:eastAsia="tr-TR"/>
              </w:rPr>
            </w:pPr>
            <w:r w:rsidRPr="00343F0A">
              <w:rPr>
                <w:rFonts w:ascii="Arial TUR" w:eastAsia="Times New Roman" w:hAnsi="Arial TUR" w:cs="Arial TUR"/>
                <w:bCs/>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ICP Lab.</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16:40</w:t>
            </w:r>
            <w:proofErr w:type="gramEnd"/>
            <w:r w:rsidRPr="00CB2133">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E40F3" w:rsidRPr="00343F0A" w:rsidRDefault="00DE40F3" w:rsidP="00DE40F3">
            <w:pPr>
              <w:spacing w:after="0" w:line="240" w:lineRule="auto"/>
              <w:rPr>
                <w:rFonts w:ascii="Arial TUR" w:eastAsia="Times New Roman" w:hAnsi="Arial TUR" w:cs="Arial TUR"/>
                <w:bCs/>
                <w:sz w:val="18"/>
                <w:szCs w:val="18"/>
                <w:lang w:eastAsia="tr-TR"/>
              </w:rPr>
            </w:pPr>
            <w:r w:rsidRPr="00343F0A">
              <w:rPr>
                <w:rFonts w:ascii="Arial TUR" w:eastAsia="Times New Roman" w:hAnsi="Arial TUR" w:cs="Arial TUR"/>
                <w:bCs/>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ICP Lab.</w:t>
            </w:r>
          </w:p>
        </w:tc>
      </w:tr>
      <w:tr w:rsidR="00DE40F3" w:rsidRPr="005F102A"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sz w:val="20"/>
                <w:szCs w:val="20"/>
                <w:lang w:eastAsia="tr-TR"/>
              </w:rPr>
            </w:pPr>
          </w:p>
        </w:tc>
      </w:tr>
      <w:tr w:rsidR="00DE40F3" w:rsidRPr="0073197B"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
                <w:bCs/>
                <w:sz w:val="20"/>
                <w:szCs w:val="20"/>
                <w:lang w:eastAsia="tr-TR"/>
              </w:rPr>
            </w:pPr>
            <w:r w:rsidRPr="0073197B">
              <w:rPr>
                <w:rFonts w:ascii="Arial TUR" w:eastAsia="Times New Roman" w:hAnsi="Arial TUR" w:cs="Arial TUR"/>
                <w:b/>
                <w:bCs/>
                <w:sz w:val="20"/>
                <w:szCs w:val="20"/>
                <w:lang w:eastAsia="tr-TR"/>
              </w:rPr>
              <w:t>09 September</w:t>
            </w: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
                <w:sz w:val="20"/>
                <w:szCs w:val="20"/>
                <w:lang w:eastAsia="tr-TR"/>
              </w:rPr>
            </w:pPr>
            <w:r w:rsidRPr="0073197B">
              <w:rPr>
                <w:rFonts w:ascii="Arial TUR" w:eastAsia="Times New Roman" w:hAnsi="Arial TUR" w:cs="Arial TUR"/>
                <w:b/>
                <w:sz w:val="20"/>
                <w:szCs w:val="20"/>
                <w:lang w:eastAsia="tr-TR"/>
              </w:rPr>
              <w:t> </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08:40</w:t>
            </w:r>
            <w:proofErr w:type="gramEnd"/>
            <w:r w:rsidRPr="00CB2133">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09:40</w:t>
            </w:r>
            <w:proofErr w:type="gramEnd"/>
            <w:r w:rsidRPr="00CB2133">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10:40</w:t>
            </w:r>
            <w:proofErr w:type="gramEnd"/>
            <w:r w:rsidRPr="00CB2133">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Electrical fields, potential at a point</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Cevdet Nacar</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11:40</w:t>
            </w:r>
            <w:proofErr w:type="gramEnd"/>
            <w:r w:rsidRPr="00CB2133">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Cardiac action potentials</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Hülya Cabadak</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13:40</w:t>
            </w:r>
            <w:proofErr w:type="gramEnd"/>
            <w:r w:rsidRPr="00CB2133">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14:40</w:t>
            </w:r>
            <w:proofErr w:type="gramEnd"/>
            <w:r w:rsidRPr="00CB2133">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Principles of hemodynamics</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Hızır Kurtel</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15:40</w:t>
            </w:r>
            <w:proofErr w:type="gramEnd"/>
            <w:r w:rsidRPr="00CB2133">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Principles of hemodynamics</w:t>
            </w: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Dr. Hızır Kurtel</w:t>
            </w:r>
          </w:p>
        </w:tc>
      </w:tr>
      <w:tr w:rsidR="00DE40F3" w:rsidRPr="00CB2133"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roofErr w:type="gramStart"/>
            <w:r w:rsidRPr="00CB2133">
              <w:rPr>
                <w:rFonts w:ascii="Arial TUR" w:eastAsia="Times New Roman" w:hAnsi="Arial TUR" w:cs="Arial TUR"/>
                <w:bCs/>
                <w:sz w:val="20"/>
                <w:szCs w:val="20"/>
                <w:lang w:eastAsia="tr-TR"/>
              </w:rPr>
              <w:t>16:40</w:t>
            </w:r>
            <w:proofErr w:type="gramEnd"/>
            <w:r w:rsidRPr="00CB2133">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CB2133" w:rsidRDefault="00DE40F3" w:rsidP="00DE40F3">
            <w:pPr>
              <w:spacing w:after="0" w:line="240" w:lineRule="auto"/>
              <w:rPr>
                <w:rFonts w:ascii="Arial TUR" w:eastAsia="Times New Roman" w:hAnsi="Arial TUR" w:cs="Arial TUR"/>
                <w:sz w:val="20"/>
                <w:szCs w:val="20"/>
                <w:lang w:eastAsia="tr-TR"/>
              </w:rPr>
            </w:pPr>
          </w:p>
        </w:tc>
      </w:tr>
      <w:tr w:rsidR="00DE40F3" w:rsidRPr="004B4C6A"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sz w:val="20"/>
                <w:szCs w:val="20"/>
                <w:lang w:eastAsia="tr-TR"/>
              </w:rPr>
            </w:pPr>
          </w:p>
        </w:tc>
      </w:tr>
      <w:tr w:rsidR="00DE40F3" w:rsidRPr="004B4C6A"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sz w:val="20"/>
                <w:szCs w:val="20"/>
                <w:lang w:eastAsia="tr-TR"/>
              </w:rPr>
            </w:pPr>
          </w:p>
        </w:tc>
      </w:tr>
      <w:tr w:rsidR="00DE40F3" w:rsidRPr="004B4C6A"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E40F3" w:rsidRPr="0073197B" w:rsidRDefault="00DE40F3" w:rsidP="00DE40F3">
            <w:pPr>
              <w:spacing w:after="0" w:line="240" w:lineRule="auto"/>
              <w:rPr>
                <w:rFonts w:ascii="Arial TUR" w:eastAsia="Times New Roman" w:hAnsi="Arial TUR" w:cs="Arial TUR"/>
                <w:sz w:val="20"/>
                <w:szCs w:val="20"/>
                <w:lang w:eastAsia="tr-TR"/>
              </w:rPr>
            </w:pPr>
          </w:p>
        </w:tc>
      </w:tr>
      <w:tr w:rsidR="00DE40F3" w:rsidRPr="00CE394F" w:rsidTr="00FF2A79">
        <w:trPr>
          <w:gridAfter w:val="2"/>
          <w:wAfter w:w="5954" w:type="dxa"/>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DE40F3" w:rsidRPr="00CE394F" w:rsidRDefault="00DE40F3" w:rsidP="00DE40F3">
            <w:pPr>
              <w:spacing w:after="0" w:line="240" w:lineRule="auto"/>
              <w:jc w:val="center"/>
              <w:rPr>
                <w:rFonts w:ascii="Arial TUR" w:eastAsia="Times New Roman" w:hAnsi="Arial TUR" w:cs="Arial TUR"/>
                <w:sz w:val="20"/>
                <w:szCs w:val="20"/>
                <w:lang w:eastAsia="tr-TR"/>
              </w:rPr>
            </w:pPr>
            <w:r>
              <w:rPr>
                <w:rFonts w:ascii="Arial" w:hAnsi="Arial" w:cs="Arial"/>
                <w:b/>
                <w:sz w:val="20"/>
              </w:rPr>
              <w:t>Week-2</w:t>
            </w:r>
            <w:r w:rsidRPr="006E5F78">
              <w:rPr>
                <w:rFonts w:ascii="Arial" w:hAnsi="Arial" w:cs="Arial"/>
                <w:b/>
                <w:sz w:val="20"/>
              </w:rPr>
              <w:t xml:space="preserve"> (</w:t>
            </w:r>
            <w:r>
              <w:rPr>
                <w:rFonts w:ascii="Arial TUR" w:hAnsi="Arial TUR" w:cs="Arial TUR"/>
                <w:b/>
                <w:bCs/>
                <w:color w:val="000000"/>
                <w:sz w:val="20"/>
                <w:szCs w:val="20"/>
              </w:rPr>
              <w:t>12</w:t>
            </w:r>
            <w:r w:rsidRPr="003967C0">
              <w:rPr>
                <w:rFonts w:ascii="Arial TUR" w:hAnsi="Arial TUR" w:cs="Arial TUR"/>
                <w:b/>
                <w:bCs/>
                <w:color w:val="000000"/>
                <w:sz w:val="20"/>
                <w:szCs w:val="20"/>
              </w:rPr>
              <w:t xml:space="preserve"> September -</w:t>
            </w:r>
            <w:r>
              <w:rPr>
                <w:rFonts w:ascii="Arial TUR" w:hAnsi="Arial TUR" w:cs="Arial TUR"/>
                <w:b/>
                <w:bCs/>
                <w:color w:val="000000"/>
                <w:sz w:val="20"/>
                <w:szCs w:val="20"/>
              </w:rPr>
              <w:t xml:space="preserve"> 16 September 2022</w:t>
            </w:r>
            <w:r w:rsidRPr="006E5F78">
              <w:rPr>
                <w:rFonts w:ascii="Arial TUR" w:hAnsi="Arial TUR" w:cs="Arial TUR"/>
                <w:b/>
                <w:bCs/>
                <w:sz w:val="20"/>
                <w:szCs w:val="20"/>
              </w:rPr>
              <w:t>)</w:t>
            </w:r>
          </w:p>
        </w:tc>
      </w:tr>
      <w:tr w:rsidR="00DE40F3"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DE40F3" w:rsidRPr="0049024F" w:rsidRDefault="00DE40F3" w:rsidP="00DE40F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tcBorders>
              <w:top w:val="nil"/>
              <w:left w:val="nil"/>
              <w:bottom w:val="single" w:sz="4" w:space="0" w:color="auto"/>
              <w:right w:val="single" w:sz="4" w:space="0" w:color="auto"/>
            </w:tcBorders>
            <w:shd w:val="clear" w:color="auto" w:fill="auto"/>
            <w:noWrap/>
            <w:vAlign w:val="center"/>
            <w:hideMark/>
          </w:tcPr>
          <w:p w:rsidR="00DE40F3" w:rsidRPr="0049024F" w:rsidRDefault="00DE40F3" w:rsidP="00DE40F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12</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DE40F3" w:rsidRPr="0049024F" w:rsidRDefault="00DE40F3" w:rsidP="00DE40F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DE40F3"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DE40F3" w:rsidRPr="00A34F54" w:rsidRDefault="00DE40F3" w:rsidP="00DE40F3">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08:40</w:t>
            </w:r>
            <w:proofErr w:type="gramEnd"/>
            <w:r w:rsidRPr="00A34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DE40F3" w:rsidRPr="00A34F54" w:rsidRDefault="00DE40F3" w:rsidP="00DE40F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E40F3" w:rsidRPr="00A34F54" w:rsidRDefault="00DE40F3" w:rsidP="00DE40F3">
            <w:pPr>
              <w:spacing w:after="0" w:line="240" w:lineRule="auto"/>
              <w:jc w:val="center"/>
              <w:rPr>
                <w:rFonts w:ascii="Arial TUR" w:eastAsia="Times New Roman" w:hAnsi="Arial TUR" w:cs="Arial TUR"/>
                <w:bCs/>
                <w:color w:val="000000" w:themeColor="text1"/>
                <w:sz w:val="20"/>
                <w:szCs w:val="20"/>
                <w:lang w:eastAsia="tr-TR"/>
              </w:rPr>
            </w:pPr>
          </w:p>
        </w:tc>
      </w:tr>
      <w:tr w:rsidR="00DE40F3"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DE40F3" w:rsidRPr="00A34F54" w:rsidRDefault="00DE40F3" w:rsidP="00DE40F3">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09:40</w:t>
            </w:r>
            <w:proofErr w:type="gramEnd"/>
            <w:r w:rsidRPr="00A34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DE40F3" w:rsidRPr="00A34F54" w:rsidRDefault="00DE40F3" w:rsidP="00DE40F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DE40F3" w:rsidRPr="00A34F54" w:rsidRDefault="00DE40F3" w:rsidP="00DE40F3">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10:40</w:t>
            </w:r>
            <w:proofErr w:type="gramEnd"/>
            <w:r w:rsidRPr="00A34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CB2133" w:rsidRDefault="00045EA7" w:rsidP="00045EA7">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Anatomy LAB: Heart and pericardium-Group A</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CB2133" w:rsidRDefault="00045EA7" w:rsidP="007C2114">
            <w:pPr>
              <w:spacing w:after="0" w:line="240" w:lineRule="auto"/>
              <w:jc w:val="center"/>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Anatomy Lab.</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11:40</w:t>
            </w:r>
            <w:proofErr w:type="gramEnd"/>
            <w:r w:rsidRPr="00A34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CB2133" w:rsidRDefault="00045EA7" w:rsidP="00045EA7">
            <w:pPr>
              <w:spacing w:after="0" w:line="240" w:lineRule="auto"/>
              <w:rPr>
                <w:rFonts w:ascii="Arial TUR" w:eastAsia="Times New Roman" w:hAnsi="Arial TUR" w:cs="Arial TUR"/>
                <w:bCs/>
                <w:sz w:val="20"/>
                <w:szCs w:val="20"/>
                <w:lang w:eastAsia="tr-TR"/>
              </w:rPr>
            </w:pPr>
            <w:r w:rsidRPr="00CB2133">
              <w:rPr>
                <w:rFonts w:ascii="Arial TUR" w:eastAsia="Times New Roman" w:hAnsi="Arial TUR" w:cs="Arial TUR"/>
                <w:bCs/>
                <w:sz w:val="20"/>
                <w:szCs w:val="20"/>
                <w:lang w:eastAsia="tr-TR"/>
              </w:rPr>
              <w:t>Anatomy LAB: Heart and pericardium-Group B</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CB2133" w:rsidRDefault="00045EA7" w:rsidP="007C2114">
            <w:pPr>
              <w:spacing w:after="0" w:line="240" w:lineRule="auto"/>
              <w:jc w:val="center"/>
              <w:rPr>
                <w:rFonts w:ascii="Arial TUR" w:eastAsia="Times New Roman" w:hAnsi="Arial TUR" w:cs="Arial TUR"/>
                <w:sz w:val="20"/>
                <w:szCs w:val="20"/>
                <w:lang w:eastAsia="tr-TR"/>
              </w:rPr>
            </w:pPr>
            <w:r w:rsidRPr="00CB2133">
              <w:rPr>
                <w:rFonts w:ascii="Arial TUR" w:eastAsia="Times New Roman" w:hAnsi="Arial TUR" w:cs="Arial TUR"/>
                <w:sz w:val="20"/>
                <w:szCs w:val="20"/>
                <w:lang w:eastAsia="tr-TR"/>
              </w:rPr>
              <w:t>Anatomy Lab.</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13:40</w:t>
            </w:r>
            <w:proofErr w:type="gramEnd"/>
            <w:r w:rsidRPr="00A34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14:40</w:t>
            </w:r>
            <w:proofErr w:type="gramEnd"/>
            <w:r w:rsidRPr="00A34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15:40</w:t>
            </w:r>
            <w:proofErr w:type="gramEnd"/>
            <w:r w:rsidRPr="00A34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16:40</w:t>
            </w:r>
            <w:proofErr w:type="gramEnd"/>
            <w:r w:rsidRPr="00A34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181C28"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49024F"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13</w:t>
            </w:r>
            <w:r w:rsidRPr="0049024F">
              <w:rPr>
                <w:rFonts w:ascii="Arial TUR" w:eastAsia="Times New Roman" w:hAnsi="Arial TUR" w:cs="Arial TUR"/>
                <w:b/>
                <w:bCs/>
                <w:sz w:val="20"/>
                <w:szCs w:val="20"/>
                <w:lang w:eastAsia="tr-TR"/>
              </w:rPr>
              <w:t xml:space="preserve"> September</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45EA7" w:rsidRPr="00A34F54" w:rsidTr="00B37CA2">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08:40</w:t>
            </w:r>
            <w:proofErr w:type="gramEnd"/>
            <w:r w:rsidRPr="00A34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Fluid Mechanics</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Banu Aydın Omay</w:t>
            </w:r>
          </w:p>
        </w:tc>
      </w:tr>
      <w:tr w:rsidR="00045EA7" w:rsidRPr="00A34F54" w:rsidTr="00B37CA2">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09:40</w:t>
            </w:r>
            <w:proofErr w:type="gramEnd"/>
            <w:r w:rsidRPr="00A34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Fluid Mechanics</w:t>
            </w:r>
          </w:p>
        </w:tc>
        <w:tc>
          <w:tcPr>
            <w:tcW w:w="2977" w:type="dxa"/>
            <w:tcBorders>
              <w:top w:val="nil"/>
              <w:left w:val="nil"/>
              <w:bottom w:val="single" w:sz="4" w:space="0" w:color="auto"/>
              <w:right w:val="single" w:sz="4" w:space="0" w:color="auto"/>
            </w:tcBorders>
            <w:shd w:val="clear" w:color="auto" w:fill="auto"/>
            <w:noWrap/>
            <w:vAlign w:val="center"/>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Banu Aydın Omay</w:t>
            </w:r>
          </w:p>
        </w:tc>
      </w:tr>
      <w:tr w:rsidR="00045EA7" w:rsidRPr="00A34F54" w:rsidTr="00B37CA2">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10:40</w:t>
            </w:r>
            <w:proofErr w:type="gramEnd"/>
            <w:r w:rsidRPr="00A34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Principles of electrocardiography</w:t>
            </w:r>
          </w:p>
        </w:tc>
        <w:tc>
          <w:tcPr>
            <w:tcW w:w="2977" w:type="dxa"/>
            <w:tcBorders>
              <w:top w:val="nil"/>
              <w:left w:val="nil"/>
              <w:bottom w:val="single" w:sz="4" w:space="0" w:color="auto"/>
              <w:right w:val="single" w:sz="4" w:space="0" w:color="auto"/>
            </w:tcBorders>
            <w:shd w:val="clear" w:color="auto" w:fill="auto"/>
            <w:noWrap/>
            <w:vAlign w:val="center"/>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Oya Orun</w:t>
            </w:r>
          </w:p>
        </w:tc>
      </w:tr>
      <w:tr w:rsidR="00045EA7" w:rsidRPr="00A34F54"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11:40</w:t>
            </w:r>
            <w:proofErr w:type="gramEnd"/>
            <w:r w:rsidRPr="00A34F54">
              <w:rPr>
                <w:rFonts w:ascii="Arial TUR" w:eastAsia="Times New Roman" w:hAnsi="Arial TUR" w:cs="Arial TUR"/>
                <w:bCs/>
                <w:color w:val="000000" w:themeColor="text1"/>
                <w:sz w:val="20"/>
                <w:szCs w:val="20"/>
                <w:lang w:eastAsia="tr-TR"/>
              </w:rPr>
              <w:t>-12:30</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Arterial pulse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 xml:space="preserve">Dr. Özgür Kasımay </w:t>
            </w:r>
          </w:p>
        </w:tc>
      </w:tr>
      <w:tr w:rsidR="00045EA7" w:rsidRPr="00A34F54"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13:40</w:t>
            </w:r>
            <w:proofErr w:type="gramEnd"/>
            <w:r w:rsidRPr="00A34F54">
              <w:rPr>
                <w:rFonts w:ascii="Arial TUR" w:eastAsia="Times New Roman" w:hAnsi="Arial TUR" w:cs="Arial TUR"/>
                <w:bCs/>
                <w:color w:val="000000" w:themeColor="text1"/>
                <w:sz w:val="20"/>
                <w:szCs w:val="20"/>
                <w:lang w:eastAsia="tr-TR"/>
              </w:rPr>
              <w:t>-14:30</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A34F54"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14:40</w:t>
            </w:r>
            <w:proofErr w:type="gramEnd"/>
            <w:r w:rsidRPr="00A34F54">
              <w:rPr>
                <w:rFonts w:ascii="Arial TUR" w:eastAsia="Times New Roman" w:hAnsi="Arial TUR" w:cs="Arial TUR"/>
                <w:bCs/>
                <w:color w:val="000000" w:themeColor="text1"/>
                <w:sz w:val="20"/>
                <w:szCs w:val="20"/>
                <w:lang w:eastAsia="tr-TR"/>
              </w:rPr>
              <w:t>-15:30</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A34F54"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15:40</w:t>
            </w:r>
            <w:proofErr w:type="gramEnd"/>
            <w:r w:rsidRPr="00A34F54">
              <w:rPr>
                <w:rFonts w:ascii="Arial TUR" w:eastAsia="Times New Roman" w:hAnsi="Arial TUR" w:cs="Arial TUR"/>
                <w:bCs/>
                <w:color w:val="000000" w:themeColor="text1"/>
                <w:sz w:val="20"/>
                <w:szCs w:val="20"/>
                <w:lang w:eastAsia="tr-TR"/>
              </w:rPr>
              <w:t>-16:30</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A34F54"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16:40</w:t>
            </w:r>
            <w:proofErr w:type="gramEnd"/>
            <w:r w:rsidRPr="00A34F54">
              <w:rPr>
                <w:rFonts w:ascii="Arial TUR" w:eastAsia="Times New Roman" w:hAnsi="Arial TUR" w:cs="Arial TUR"/>
                <w:bCs/>
                <w:color w:val="000000" w:themeColor="text1"/>
                <w:sz w:val="20"/>
                <w:szCs w:val="20"/>
                <w:lang w:eastAsia="tr-TR"/>
              </w:rPr>
              <w:t>-17:30</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Physiology LAB: ECG-1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EA7" w:rsidRPr="00A34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Computer Lab.</w:t>
            </w:r>
          </w:p>
        </w:tc>
      </w:tr>
      <w:tr w:rsidR="00045EA7" w:rsidRPr="00181C28" w:rsidTr="00FF2A79">
        <w:trPr>
          <w:gridAfter w:val="2"/>
          <w:wAfter w:w="5954" w:type="dxa"/>
          <w:trHeight w:val="2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jc w:val="center"/>
              <w:rPr>
                <w:rFonts w:ascii="Arial TUR" w:eastAsia="Times New Roman" w:hAnsi="Arial TUR" w:cs="Arial TUR"/>
                <w:b/>
                <w:bCs/>
                <w:color w:val="FF0000"/>
                <w:sz w:val="20"/>
                <w:szCs w:val="20"/>
                <w:lang w:eastAsia="tr-TR"/>
              </w:rPr>
            </w:pPr>
          </w:p>
        </w:tc>
      </w:tr>
      <w:tr w:rsidR="00045EA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14</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Cardiac output</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Alper Yıldırım</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Coronary circulation</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Alper Yıldırım</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Regulation of blood flow</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Özgür Kasımay </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Circulation through specific organs</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Özgür Kasımay </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Histology LAB: Histology of heart, blood vessels</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181C28"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181C28"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181C28"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15</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045EA7" w:rsidRPr="00A34F54"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18"/>
                <w:szCs w:val="18"/>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18"/>
                <w:szCs w:val="18"/>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18"/>
                <w:szCs w:val="18"/>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18"/>
                <w:szCs w:val="18"/>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Approach to the patient with cardiovascular system disease</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Altuğ Çinçin</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Principal symptom and general signs in cardiovascular disease</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Osman Yeşildağ</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Principal symptom and general signs in cardiovascular disease</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Osman Yeşildağ</w:t>
            </w:r>
          </w:p>
        </w:tc>
      </w:tr>
      <w:tr w:rsidR="00045EA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F60F51"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045EA7" w:rsidRPr="00610F54" w:rsidRDefault="00045EA7" w:rsidP="00045EA7">
            <w:pPr>
              <w:spacing w:after="0" w:line="240" w:lineRule="auto"/>
              <w:jc w:val="center"/>
              <w:rPr>
                <w:rFonts w:ascii="Arial TUR" w:eastAsia="Times New Roman" w:hAnsi="Arial TUR" w:cs="Arial TUR"/>
                <w:bCs/>
                <w:color w:val="000000" w:themeColor="text1"/>
                <w:sz w:val="20"/>
                <w:szCs w:val="20"/>
                <w:lang w:eastAsia="tr-TR"/>
              </w:rPr>
            </w:pPr>
          </w:p>
        </w:tc>
      </w:tr>
      <w:tr w:rsidR="00045EA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16</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045EA7" w:rsidRPr="0049024F" w:rsidRDefault="00045EA7"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Examination of the heart and vessels</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5E72BD">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Beste Özben Sadıç</w:t>
            </w:r>
          </w:p>
        </w:tc>
      </w:tr>
      <w:tr w:rsidR="00CC4294" w:rsidRPr="00A34F54" w:rsidTr="00C8211A">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Examination of the heart and vessels</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5E72BD">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Beste Özben Sadıç</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Diagnostic methods in cardiology</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Beste Özben Sadıç</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Diagnostic methods in cardiology</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Beste Özben Sadıç</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Viscosity, laminar and turbulent flow</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Oya Orun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The role of gravity in the circulation</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Oya Orun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D038FB"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D038FB"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D038FB"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D038FB"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CE394F" w:rsidTr="00FF2A79">
        <w:trPr>
          <w:gridAfter w:val="2"/>
          <w:wAfter w:w="5954" w:type="dxa"/>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CC4294" w:rsidRPr="00CE394F" w:rsidRDefault="00CC4294" w:rsidP="00045EA7">
            <w:pPr>
              <w:spacing w:after="0" w:line="240" w:lineRule="auto"/>
              <w:jc w:val="center"/>
              <w:rPr>
                <w:rFonts w:ascii="Arial TUR" w:eastAsia="Times New Roman" w:hAnsi="Arial TUR" w:cs="Arial TUR"/>
                <w:sz w:val="20"/>
                <w:szCs w:val="20"/>
                <w:lang w:eastAsia="tr-TR"/>
              </w:rPr>
            </w:pPr>
            <w:r>
              <w:rPr>
                <w:rFonts w:ascii="Arial" w:hAnsi="Arial" w:cs="Arial"/>
                <w:b/>
                <w:sz w:val="20"/>
              </w:rPr>
              <w:t>Week-3</w:t>
            </w:r>
            <w:r w:rsidRPr="006E5F78">
              <w:rPr>
                <w:rFonts w:ascii="Arial" w:hAnsi="Arial" w:cs="Arial"/>
                <w:b/>
                <w:sz w:val="20"/>
              </w:rPr>
              <w:t xml:space="preserve"> (</w:t>
            </w:r>
            <w:r>
              <w:rPr>
                <w:rFonts w:ascii="Arial TUR" w:hAnsi="Arial TUR" w:cs="Arial TUR"/>
                <w:b/>
                <w:bCs/>
                <w:color w:val="000000"/>
                <w:sz w:val="20"/>
                <w:szCs w:val="20"/>
              </w:rPr>
              <w:t>19 September - 23 September 2022</w:t>
            </w:r>
            <w:r w:rsidRPr="006E5F78">
              <w:rPr>
                <w:rFonts w:ascii="Arial TUR" w:hAnsi="Arial TUR" w:cs="Arial TUR"/>
                <w:b/>
                <w:bCs/>
                <w:sz w:val="20"/>
                <w:szCs w:val="20"/>
              </w:rPr>
              <w:t>)</w:t>
            </w: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lastRenderedPageBreak/>
              <w:t>Monday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19</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Epidemiology of cardiovascular diseases </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Nimet Emel Lüleci</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Vascular events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Nesrin Kartal Özer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Atherosclerosis &amp; hypertensive cardiovascular events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Zeliha Leyla Cinel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Atherosclerosis &amp; hypertensive cardiovascular events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Zeliha Leyla Cinel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E57195">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PBL-1</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9032C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20</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Hyperlipidemias and atherosclerosis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Nesrin Kartal Özer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Hyperlipidemias and atherosclerosis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Nesrin Kartal Özer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Biochemical aspects of the metabolic syndrome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Saime Batırel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Biochemical aspects of the metabolic syndrome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Saime Batırel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Computer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Computer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Computer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Physiology LAB: ECG-2</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Computer Lab.</w:t>
            </w:r>
          </w:p>
        </w:tc>
      </w:tr>
      <w:tr w:rsidR="00CC4294" w:rsidRPr="001D4CF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21</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Ischaemic heart disease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İpek Erbarut</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Ischaemic heart disease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İpek Erbarut</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Coronary artery disease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Mustafa Kürşat Tigen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Coronary artery disease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Mustafa Kürşat Tigen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PBL-2</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1D4CF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22</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Cardiac injury and markers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A02A9A">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w:t>
            </w:r>
            <w:r w:rsidR="00A02A9A">
              <w:rPr>
                <w:rFonts w:ascii="Arial TUR" w:eastAsia="Times New Roman" w:hAnsi="Arial TUR" w:cs="Arial TUR"/>
                <w:bCs/>
                <w:color w:val="000000" w:themeColor="text1"/>
                <w:sz w:val="20"/>
                <w:szCs w:val="20"/>
                <w:lang w:eastAsia="tr-TR"/>
              </w:rPr>
              <w:t>Süha Yalçın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Cardiac injury and markers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A02A9A" w:rsidP="00045EA7">
            <w:pPr>
              <w:spacing w:after="0" w:line="240" w:lineRule="auto"/>
              <w:jc w:val="center"/>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Dr. Süha Yalçın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Acute coronary syndrome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Alper Kepez</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Acute coronary syndrome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Alper Kepez</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1D4CF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D038FB"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23</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3A6F4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Cardiomyopathies and myocarditis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xml:space="preserve">Dr. </w:t>
            </w:r>
            <w:r>
              <w:rPr>
                <w:rFonts w:ascii="Arial TUR" w:eastAsia="Times New Roman" w:hAnsi="Arial TUR" w:cs="Arial TUR"/>
                <w:bCs/>
                <w:color w:val="000000" w:themeColor="text1"/>
                <w:sz w:val="20"/>
                <w:szCs w:val="20"/>
                <w:lang w:eastAsia="tr-TR"/>
              </w:rPr>
              <w:t>Murat Sünbül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Pharmacotherapy of ischemic heart disease and MI</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Pharmacotherapy of ischemic heart disease and MI</w:t>
            </w:r>
            <w:proofErr w:type="gramEnd"/>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Akıcı</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Pericarditis</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Alper Kepez</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Development of the cardiovascular system</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Şule Çetinel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Development of the cardiovascular system</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Şule Çetinel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1D4CF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1D4CF2"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CE394F" w:rsidTr="00FF2A79">
        <w:trPr>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CC4294" w:rsidRPr="00CE394F" w:rsidRDefault="00CC4294" w:rsidP="00045EA7">
            <w:pPr>
              <w:spacing w:after="0" w:line="240" w:lineRule="auto"/>
              <w:jc w:val="center"/>
              <w:rPr>
                <w:rFonts w:ascii="Arial TUR" w:eastAsia="Times New Roman" w:hAnsi="Arial TUR" w:cs="Arial TUR"/>
                <w:sz w:val="20"/>
                <w:szCs w:val="20"/>
                <w:lang w:eastAsia="tr-TR"/>
              </w:rPr>
            </w:pPr>
            <w:r>
              <w:rPr>
                <w:rFonts w:ascii="Arial" w:hAnsi="Arial" w:cs="Arial"/>
                <w:b/>
                <w:sz w:val="20"/>
              </w:rPr>
              <w:t>Week-4</w:t>
            </w:r>
            <w:r w:rsidRPr="006E5F78">
              <w:rPr>
                <w:rFonts w:ascii="Arial" w:hAnsi="Arial" w:cs="Arial"/>
                <w:b/>
                <w:sz w:val="20"/>
              </w:rPr>
              <w:t xml:space="preserve"> (</w:t>
            </w:r>
            <w:r>
              <w:rPr>
                <w:rFonts w:ascii="Arial TUR" w:hAnsi="Arial TUR" w:cs="Arial TUR"/>
                <w:b/>
                <w:bCs/>
                <w:color w:val="000000"/>
                <w:sz w:val="20"/>
                <w:szCs w:val="20"/>
              </w:rPr>
              <w:t>26 September - 30 September 2022</w:t>
            </w:r>
            <w:r w:rsidRPr="006E5F78">
              <w:rPr>
                <w:rFonts w:ascii="Arial TUR" w:hAnsi="Arial TUR" w:cs="Arial TUR"/>
                <w:b/>
                <w:bCs/>
                <w:sz w:val="20"/>
                <w:szCs w:val="20"/>
              </w:rPr>
              <w:t>)</w:t>
            </w:r>
          </w:p>
        </w:tc>
        <w:tc>
          <w:tcPr>
            <w:tcW w:w="2977" w:type="dxa"/>
            <w:vAlign w:val="center"/>
          </w:tcPr>
          <w:p w:rsidR="00CC4294" w:rsidRPr="001D4CF2"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vAlign w:val="center"/>
          </w:tcPr>
          <w:p w:rsidR="00CC4294" w:rsidRPr="001D4CF2"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26</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Lipoprotein metabolism</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Saime Batırel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Lipoprotein metabolism</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Saime Batırel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Lipoprotein metabolism</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Saime Batırel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Pharmacotherapy of hyperlipidemias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lastRenderedPageBreak/>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7202A5"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7202A5"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27</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3A6F47" w:rsidRDefault="00CC4294" w:rsidP="003A6F47">
            <w:pPr>
              <w:spacing w:after="0" w:line="240" w:lineRule="auto"/>
              <w:rPr>
                <w:rFonts w:ascii="Arial TUR" w:eastAsia="Times New Roman" w:hAnsi="Arial TUR" w:cs="Arial TUR"/>
                <w:bCs/>
                <w:color w:val="000000" w:themeColor="text1"/>
                <w:sz w:val="20"/>
                <w:szCs w:val="20"/>
                <w:lang w:eastAsia="tr-TR"/>
              </w:rPr>
            </w:pPr>
            <w:r w:rsidRPr="003A6F47">
              <w:rPr>
                <w:rFonts w:ascii="Arial TUR" w:eastAsia="Times New Roman" w:hAnsi="Arial TUR" w:cs="Arial TUR"/>
                <w:bCs/>
                <w:color w:val="000000" w:themeColor="text1"/>
                <w:sz w:val="20"/>
                <w:szCs w:val="20"/>
                <w:lang w:eastAsia="tr-TR"/>
              </w:rPr>
              <w:t>Clinical electrocardiography</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3A6F47"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3A6F47">
              <w:rPr>
                <w:rFonts w:ascii="Arial TUR" w:eastAsia="Times New Roman" w:hAnsi="Arial TUR" w:cs="Arial TUR"/>
                <w:bCs/>
                <w:color w:val="000000" w:themeColor="text1"/>
                <w:sz w:val="20"/>
                <w:szCs w:val="20"/>
                <w:lang w:eastAsia="tr-TR"/>
              </w:rPr>
              <w:t>Dr. Halil Ataş</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3A6F47" w:rsidRDefault="00CC4294" w:rsidP="003A6F47">
            <w:pPr>
              <w:spacing w:after="0" w:line="240" w:lineRule="auto"/>
              <w:rPr>
                <w:rFonts w:ascii="Arial TUR" w:eastAsia="Times New Roman" w:hAnsi="Arial TUR" w:cs="Arial TUR"/>
                <w:bCs/>
                <w:color w:val="000000" w:themeColor="text1"/>
                <w:sz w:val="20"/>
                <w:szCs w:val="20"/>
                <w:lang w:eastAsia="tr-TR"/>
              </w:rPr>
            </w:pPr>
            <w:r w:rsidRPr="003A6F47">
              <w:rPr>
                <w:rFonts w:ascii="Arial TUR" w:eastAsia="Times New Roman" w:hAnsi="Arial TUR" w:cs="Arial TUR"/>
                <w:bCs/>
                <w:color w:val="000000" w:themeColor="text1"/>
                <w:sz w:val="20"/>
                <w:szCs w:val="20"/>
                <w:lang w:eastAsia="tr-TR"/>
              </w:rPr>
              <w:t>Clinical electrocardiography</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3A6F47"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3A6F47">
              <w:rPr>
                <w:rFonts w:ascii="Arial TUR" w:eastAsia="Times New Roman" w:hAnsi="Arial TUR" w:cs="Arial TUR"/>
                <w:bCs/>
                <w:color w:val="000000" w:themeColor="text1"/>
                <w:sz w:val="20"/>
                <w:szCs w:val="20"/>
                <w:lang w:eastAsia="tr-TR"/>
              </w:rPr>
              <w:t>Dr. Halil Ataş</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Systemic hypertension and hypertensive heart disease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Yusuf Emre Gürel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Systemic hypertension and hypertensive heart disease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Yusuf Emre Gürel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Pharmacotherapy of hypertension</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Pharmacotherapy of hypertension</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Pharmacotherapy of hypertension</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7202A5"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28</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Heart failure and cardiogenic shock</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Murat Sünbül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Heart failure and cardiogenic shock</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Murat Sünbül</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Pharmacotherapy of heart failure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Dr.Ahmet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Pharmacotherapy of heart failure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Dr.Ahmet Akıcı</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PBL-4</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PBL-4</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7202A5"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29</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08:40</w:t>
            </w:r>
            <w:proofErr w:type="gramEnd"/>
            <w:r w:rsidRPr="00610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09:40</w:t>
            </w:r>
            <w:proofErr w:type="gramEnd"/>
            <w:r w:rsidRPr="00610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10:40</w:t>
            </w:r>
            <w:proofErr w:type="gramEnd"/>
            <w:r w:rsidRPr="00610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11:40</w:t>
            </w:r>
            <w:proofErr w:type="gramEnd"/>
            <w:r w:rsidRPr="00610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tcPr>
          <w:p w:rsidR="00CC4294" w:rsidRPr="00610F54" w:rsidRDefault="00CC4294" w:rsidP="003A6F4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13:40</w:t>
            </w:r>
            <w:proofErr w:type="gramEnd"/>
            <w:r w:rsidRPr="00610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14:40</w:t>
            </w:r>
            <w:proofErr w:type="gramEnd"/>
            <w:r w:rsidRPr="00610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15:40</w:t>
            </w:r>
            <w:proofErr w:type="gramEnd"/>
            <w:r w:rsidRPr="00610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610F54">
              <w:rPr>
                <w:rFonts w:ascii="Arial TUR" w:eastAsia="Times New Roman" w:hAnsi="Arial TUR" w:cs="Arial TUR"/>
                <w:bCs/>
                <w:color w:val="000000" w:themeColor="text1"/>
                <w:sz w:val="20"/>
                <w:szCs w:val="20"/>
                <w:lang w:eastAsia="tr-TR"/>
              </w:rPr>
              <w:t>16:40</w:t>
            </w:r>
            <w:proofErr w:type="gramEnd"/>
            <w:r w:rsidRPr="00610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rPr>
                <w:rFonts w:ascii="Arial TUR" w:eastAsia="Times New Roman" w:hAnsi="Arial TUR" w:cs="Arial TUR"/>
                <w:bCs/>
                <w:color w:val="000000" w:themeColor="text1"/>
                <w:sz w:val="18"/>
                <w:szCs w:val="18"/>
                <w:lang w:eastAsia="tr-TR"/>
              </w:rPr>
            </w:pPr>
            <w:r w:rsidRPr="00610F54">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610F54"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ICP Lab.</w:t>
            </w:r>
          </w:p>
        </w:tc>
      </w:tr>
      <w:tr w:rsidR="00CC4294" w:rsidRPr="007202A5"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7202A5"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30</w:t>
            </w:r>
            <w:r w:rsidRPr="0049024F">
              <w:rPr>
                <w:rFonts w:ascii="Arial TUR" w:eastAsia="Times New Roman" w:hAnsi="Arial TUR" w:cs="Arial TUR"/>
                <w:b/>
                <w:bCs/>
                <w:sz w:val="20"/>
                <w:szCs w:val="20"/>
                <w:lang w:eastAsia="tr-TR"/>
              </w:rPr>
              <w:t xml:space="preserve"> September</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49024F" w:rsidRDefault="00CC4294" w:rsidP="00045EA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08:40</w:t>
            </w:r>
            <w:proofErr w:type="gramEnd"/>
            <w:r w:rsidRPr="00E96803">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A11B94">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09:40</w:t>
            </w:r>
            <w:proofErr w:type="gramEnd"/>
            <w:r w:rsidRPr="00E96803">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A11B94">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10:40</w:t>
            </w:r>
            <w:proofErr w:type="gramEnd"/>
            <w:r w:rsidRPr="00E96803">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11:40</w:t>
            </w:r>
            <w:proofErr w:type="gramEnd"/>
            <w:r w:rsidRPr="00E96803">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Syncope and sudden cardiac death</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Dr. Halil Ataş</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13:40</w:t>
            </w:r>
            <w:proofErr w:type="gramEnd"/>
            <w:r w:rsidRPr="00E96803">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14:40</w:t>
            </w:r>
            <w:proofErr w:type="gramEnd"/>
            <w:r w:rsidRPr="00E96803">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Pharmacotherapy of cardiac dysrhythmias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Dr. Rezzan Gülhan</w:t>
            </w:r>
          </w:p>
        </w:tc>
      </w:tr>
      <w:tr w:rsidR="00CC42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15:40</w:t>
            </w:r>
            <w:proofErr w:type="gramEnd"/>
            <w:r w:rsidRPr="00E96803">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Pharmacotherapy of cardiac dysrhythmias</w:t>
            </w:r>
          </w:p>
        </w:tc>
        <w:tc>
          <w:tcPr>
            <w:tcW w:w="2977" w:type="dxa"/>
            <w:tcBorders>
              <w:top w:val="nil"/>
              <w:left w:val="nil"/>
              <w:bottom w:val="single" w:sz="4" w:space="0" w:color="auto"/>
              <w:right w:val="single" w:sz="4" w:space="0" w:color="auto"/>
            </w:tcBorders>
            <w:shd w:val="clear" w:color="auto" w:fill="auto"/>
            <w:noWrap/>
            <w:vAlign w:val="center"/>
            <w:hideMark/>
          </w:tcPr>
          <w:p w:rsidR="00CC4294" w:rsidRPr="00E96803" w:rsidRDefault="00CC4294" w:rsidP="00045EA7">
            <w:pPr>
              <w:spacing w:after="0" w:line="240" w:lineRule="auto"/>
              <w:jc w:val="center"/>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Dr. Rezzan Gülhan</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E96803"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E96803">
              <w:rPr>
                <w:rFonts w:ascii="Arial TUR" w:eastAsia="Times New Roman" w:hAnsi="Arial TUR" w:cs="Arial TUR"/>
                <w:bCs/>
                <w:color w:val="000000" w:themeColor="text1"/>
                <w:sz w:val="20"/>
                <w:szCs w:val="20"/>
                <w:lang w:eastAsia="tr-TR"/>
              </w:rPr>
              <w:t>16:40</w:t>
            </w:r>
            <w:proofErr w:type="gramEnd"/>
            <w:r w:rsidRPr="00E96803">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610F54" w:rsidRDefault="002518E7" w:rsidP="002518E7">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Introduction to cardiovascular pharmacology</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610F54"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Zafer Gören</w:t>
            </w:r>
          </w:p>
        </w:tc>
      </w:tr>
      <w:tr w:rsidR="002518E7"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CE394F" w:rsidTr="00FF2A79">
        <w:trPr>
          <w:gridAfter w:val="2"/>
          <w:wAfter w:w="5954" w:type="dxa"/>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2518E7" w:rsidRPr="00CE394F" w:rsidRDefault="002518E7" w:rsidP="002518E7">
            <w:pPr>
              <w:spacing w:after="0" w:line="240" w:lineRule="auto"/>
              <w:jc w:val="center"/>
              <w:rPr>
                <w:rFonts w:ascii="Arial TUR" w:eastAsia="Times New Roman" w:hAnsi="Arial TUR" w:cs="Arial TUR"/>
                <w:sz w:val="20"/>
                <w:szCs w:val="20"/>
                <w:lang w:eastAsia="tr-TR"/>
              </w:rPr>
            </w:pPr>
            <w:r w:rsidRPr="005030D7">
              <w:rPr>
                <w:rFonts w:ascii="Arial" w:hAnsi="Arial" w:cs="Arial"/>
                <w:b/>
                <w:sz w:val="20"/>
              </w:rPr>
              <w:t>Week-5 (</w:t>
            </w:r>
            <w:r>
              <w:rPr>
                <w:rFonts w:ascii="Arial TUR" w:hAnsi="Arial TUR" w:cs="Arial TUR"/>
                <w:b/>
                <w:bCs/>
                <w:sz w:val="20"/>
                <w:szCs w:val="20"/>
              </w:rPr>
              <w:t>03</w:t>
            </w:r>
            <w:r w:rsidRPr="005030D7">
              <w:rPr>
                <w:rFonts w:ascii="Arial TUR" w:hAnsi="Arial TUR" w:cs="Arial TUR"/>
                <w:b/>
                <w:bCs/>
                <w:sz w:val="20"/>
                <w:szCs w:val="20"/>
              </w:rPr>
              <w:t xml:space="preserve"> October </w:t>
            </w:r>
            <w:r>
              <w:rPr>
                <w:rFonts w:ascii="Arial TUR" w:hAnsi="Arial TUR" w:cs="Arial TUR"/>
                <w:b/>
                <w:bCs/>
                <w:sz w:val="20"/>
                <w:szCs w:val="20"/>
              </w:rPr>
              <w:t>- 07 October 2022</w:t>
            </w:r>
            <w:r w:rsidRPr="005030D7">
              <w:rPr>
                <w:rFonts w:ascii="Arial TUR" w:hAnsi="Arial TUR" w:cs="Arial TUR"/>
                <w:b/>
                <w:bCs/>
                <w:sz w:val="20"/>
                <w:szCs w:val="20"/>
              </w:rPr>
              <w:t>)</w:t>
            </w:r>
          </w:p>
        </w:tc>
      </w:tr>
      <w:tr w:rsidR="002518E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hAnsi="Arial TUR" w:cs="Arial TUR"/>
                <w:b/>
                <w:bCs/>
                <w:sz w:val="20"/>
                <w:szCs w:val="20"/>
              </w:rPr>
              <w:t>03</w:t>
            </w:r>
            <w:r w:rsidRPr="005030D7">
              <w:rPr>
                <w:rFonts w:ascii="Arial TUR" w:hAnsi="Arial TUR" w:cs="Arial TUR"/>
                <w:b/>
                <w:bCs/>
                <w:sz w:val="20"/>
                <w:szCs w:val="20"/>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08:40</w:t>
            </w:r>
            <w:proofErr w:type="gramEnd"/>
            <w:r w:rsidRPr="00837157">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7B7E4B">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09:40</w:t>
            </w:r>
            <w:proofErr w:type="gramEnd"/>
            <w:r w:rsidRPr="00837157">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39606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10:40</w:t>
            </w:r>
            <w:proofErr w:type="gramEnd"/>
            <w:r w:rsidRPr="00837157">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396060">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11:40</w:t>
            </w:r>
            <w:proofErr w:type="gramEnd"/>
            <w:r w:rsidRPr="00837157">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13:40</w:t>
            </w:r>
            <w:proofErr w:type="gramEnd"/>
            <w:r w:rsidRPr="00837157">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hAnsi="Arial TUR" w:cs="Arial TUR"/>
                <w:bCs/>
                <w:color w:val="000000" w:themeColor="text1"/>
                <w:sz w:val="20"/>
                <w:szCs w:val="20"/>
              </w:rPr>
            </w:pPr>
            <w:r w:rsidRPr="00837157">
              <w:rPr>
                <w:rFonts w:ascii="Arial TUR" w:hAnsi="Arial TUR" w:cs="Arial TUR"/>
                <w:bCs/>
                <w:color w:val="000000" w:themeColor="text1"/>
                <w:sz w:val="20"/>
                <w:szCs w:val="20"/>
              </w:rPr>
              <w:t>PBL Study Time</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14:40</w:t>
            </w:r>
            <w:proofErr w:type="gramEnd"/>
            <w:r w:rsidRPr="00837157">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hAnsi="Arial TUR" w:cs="Arial TUR"/>
                <w:bCs/>
                <w:color w:val="000000" w:themeColor="text1"/>
                <w:sz w:val="20"/>
                <w:szCs w:val="20"/>
              </w:rPr>
            </w:pPr>
            <w:r w:rsidRPr="00837157">
              <w:rPr>
                <w:rFonts w:ascii="Arial TUR" w:hAnsi="Arial TUR" w:cs="Arial TUR"/>
                <w:bCs/>
                <w:color w:val="000000" w:themeColor="text1"/>
                <w:sz w:val="20"/>
                <w:szCs w:val="20"/>
              </w:rPr>
              <w:t>PBL-5</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15:40</w:t>
            </w:r>
            <w:proofErr w:type="gramEnd"/>
            <w:r w:rsidRPr="00837157">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hAnsi="Arial TUR" w:cs="Arial TUR"/>
                <w:bCs/>
                <w:color w:val="000000" w:themeColor="text1"/>
                <w:sz w:val="20"/>
                <w:szCs w:val="20"/>
              </w:rPr>
            </w:pPr>
            <w:r w:rsidRPr="00837157">
              <w:rPr>
                <w:rFonts w:ascii="Arial TUR" w:hAnsi="Arial TUR" w:cs="Arial TUR"/>
                <w:bCs/>
                <w:color w:val="000000" w:themeColor="text1"/>
                <w:sz w:val="20"/>
                <w:szCs w:val="20"/>
              </w:rPr>
              <w:t>PBL-5</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16:40</w:t>
            </w:r>
            <w:proofErr w:type="gramEnd"/>
            <w:r w:rsidRPr="00837157">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04</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lastRenderedPageBreak/>
              <w:t>08:40</w:t>
            </w:r>
            <w:proofErr w:type="gramEnd"/>
            <w:r w:rsidRPr="00837157">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Acute rheumatic fever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Figen Akalın</w:t>
            </w: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09:40</w:t>
            </w:r>
            <w:proofErr w:type="gramEnd"/>
            <w:r w:rsidRPr="00837157">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Acute rheumatic fever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Figen Akalın</w:t>
            </w:r>
          </w:p>
        </w:tc>
      </w:tr>
      <w:tr w:rsidR="002518E7" w:rsidRPr="00837157" w:rsidTr="005B105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10:40</w:t>
            </w:r>
            <w:proofErr w:type="gramEnd"/>
            <w:r w:rsidRPr="00837157">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837157" w:rsidTr="0080484F">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11:40</w:t>
            </w:r>
            <w:proofErr w:type="gramEnd"/>
            <w:r w:rsidRPr="00837157">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13:40</w:t>
            </w:r>
            <w:proofErr w:type="gramEnd"/>
            <w:r w:rsidRPr="00837157">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14:40</w:t>
            </w:r>
            <w:proofErr w:type="gramEnd"/>
            <w:r w:rsidRPr="00837157">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15:40</w:t>
            </w:r>
            <w:proofErr w:type="gramEnd"/>
            <w:r w:rsidRPr="00837157">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16:40</w:t>
            </w:r>
            <w:proofErr w:type="gramEnd"/>
            <w:r w:rsidRPr="00837157">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Physiology LAB: Blood pressure, heart sounds, pulse</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837157"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05</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08:40</w:t>
            </w:r>
            <w:proofErr w:type="gramEnd"/>
            <w:r w:rsidRPr="00837157">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09:40</w:t>
            </w:r>
            <w:proofErr w:type="gramEnd"/>
            <w:r w:rsidRPr="00837157">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10:40</w:t>
            </w:r>
            <w:proofErr w:type="gramEnd"/>
            <w:r w:rsidRPr="00837157">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11:40</w:t>
            </w:r>
            <w:proofErr w:type="gramEnd"/>
            <w:r w:rsidRPr="00837157">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Pathology LAB: Heart and valvular diseases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Multidisciplinary Lab.</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4605D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13:40</w:t>
            </w:r>
            <w:proofErr w:type="gramEnd"/>
            <w:r w:rsidRPr="00837157">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4605D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14:40</w:t>
            </w:r>
            <w:proofErr w:type="gramEnd"/>
            <w:r w:rsidRPr="00837157">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4605D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15:40</w:t>
            </w:r>
            <w:proofErr w:type="gramEnd"/>
            <w:r w:rsidRPr="00837157">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4605D3">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16:40</w:t>
            </w:r>
            <w:proofErr w:type="gramEnd"/>
            <w:r w:rsidRPr="00837157">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49024F"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06</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08:40</w:t>
            </w:r>
            <w:proofErr w:type="gramEnd"/>
            <w:r w:rsidRPr="00837157">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09:40</w:t>
            </w:r>
            <w:proofErr w:type="gramEnd"/>
            <w:r w:rsidRPr="00837157">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Congenital acyanotic heart disease with left to right shunt</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Figen Akalın</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10:40</w:t>
            </w:r>
            <w:proofErr w:type="gramEnd"/>
            <w:r w:rsidRPr="00837157">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Congenital cyanotic heart disease</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Figen Akalın</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11:40</w:t>
            </w:r>
            <w:proofErr w:type="gramEnd"/>
            <w:r w:rsidRPr="00837157">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Congenital heart disease with valvular obstruction or stenosis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Elif Ero</w:t>
            </w:r>
            <w:r>
              <w:rPr>
                <w:rFonts w:ascii="Arial TUR" w:eastAsia="Times New Roman" w:hAnsi="Arial TUR" w:cs="Arial TUR"/>
                <w:bCs/>
                <w:color w:val="000000" w:themeColor="text1"/>
                <w:sz w:val="20"/>
                <w:szCs w:val="20"/>
                <w:lang w:eastAsia="tr-TR"/>
              </w:rPr>
              <w:t>ğ</w:t>
            </w:r>
            <w:r w:rsidRPr="00837157">
              <w:rPr>
                <w:rFonts w:ascii="Arial TUR" w:eastAsia="Times New Roman" w:hAnsi="Arial TUR" w:cs="Arial TUR"/>
                <w:bCs/>
                <w:color w:val="000000" w:themeColor="text1"/>
                <w:sz w:val="20"/>
                <w:szCs w:val="20"/>
                <w:lang w:eastAsia="tr-TR"/>
              </w:rPr>
              <w:t>lu</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13:40</w:t>
            </w:r>
            <w:proofErr w:type="gramEnd"/>
            <w:r w:rsidRPr="00837157">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18"/>
                <w:szCs w:val="18"/>
                <w:lang w:eastAsia="tr-TR"/>
              </w:rPr>
            </w:pPr>
            <w:r w:rsidRPr="00837157">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ICP Lab.</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14:40</w:t>
            </w:r>
            <w:proofErr w:type="gramEnd"/>
            <w:r w:rsidRPr="00837157">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18"/>
                <w:szCs w:val="18"/>
                <w:lang w:eastAsia="tr-TR"/>
              </w:rPr>
            </w:pPr>
            <w:r w:rsidRPr="00837157">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ICP Lab.</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15:40</w:t>
            </w:r>
            <w:proofErr w:type="gramEnd"/>
            <w:r w:rsidRPr="00837157">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18"/>
                <w:szCs w:val="18"/>
                <w:lang w:eastAsia="tr-TR"/>
              </w:rPr>
            </w:pPr>
            <w:r w:rsidRPr="00837157">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ICP Lab.</w:t>
            </w:r>
          </w:p>
        </w:tc>
      </w:tr>
      <w:tr w:rsidR="002518E7" w:rsidRPr="00A34F54" w:rsidTr="00FF2A79">
        <w:trPr>
          <w:gridAfter w:val="2"/>
          <w:wAfter w:w="5954" w:type="dxa"/>
          <w:trHeight w:val="268"/>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16:40</w:t>
            </w:r>
            <w:proofErr w:type="gramEnd"/>
            <w:r w:rsidRPr="00837157">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18"/>
                <w:szCs w:val="18"/>
                <w:lang w:eastAsia="tr-TR"/>
              </w:rPr>
            </w:pPr>
            <w:r w:rsidRPr="00837157">
              <w:rPr>
                <w:rFonts w:ascii="Arial TUR" w:eastAsia="Times New Roman" w:hAnsi="Arial TUR" w:cs="Arial TUR"/>
                <w:bCs/>
                <w:color w:val="000000" w:themeColor="text1"/>
                <w:sz w:val="18"/>
                <w:szCs w:val="18"/>
                <w:lang w:eastAsia="tr-TR"/>
              </w:rPr>
              <w:t> ICP-3: Basic Medical Practice-Clinical Skills-Students Research Activity-3</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ICP Lab.</w:t>
            </w:r>
          </w:p>
        </w:tc>
      </w:tr>
      <w:tr w:rsidR="002518E7"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07</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08:40</w:t>
            </w:r>
            <w:proofErr w:type="gramEnd"/>
            <w:r w:rsidRPr="00A34F54">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09:40</w:t>
            </w:r>
            <w:proofErr w:type="gramEnd"/>
            <w:r w:rsidRPr="00A34F54">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hAnsi="Arial TUR" w:cs="Arial TUR"/>
                <w:bCs/>
                <w:color w:val="000000" w:themeColor="text1"/>
                <w:sz w:val="20"/>
                <w:szCs w:val="20"/>
              </w:rPr>
            </w:pPr>
            <w:r w:rsidRPr="00837157">
              <w:rPr>
                <w:rFonts w:ascii="Arial TUR" w:hAnsi="Arial TUR" w:cs="Arial TUR"/>
                <w:bCs/>
                <w:color w:val="000000" w:themeColor="text1"/>
                <w:sz w:val="20"/>
                <w:szCs w:val="20"/>
              </w:rPr>
              <w:t>Valvular diseases of the heart</w:t>
            </w: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Hüseyin Kemal Türköz</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10:40</w:t>
            </w:r>
            <w:proofErr w:type="gramEnd"/>
            <w:r w:rsidRPr="00A34F54">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 xml:space="preserve">Neoplastic diseases of the heart &amp; blood vessels </w:t>
            </w: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Hüseyin Kemal Türköz</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11:40</w:t>
            </w:r>
            <w:proofErr w:type="gramEnd"/>
            <w:r w:rsidRPr="00A34F54">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Vasculitis</w:t>
            </w: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Zeliha Leyla Cinel</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13:40</w:t>
            </w:r>
            <w:proofErr w:type="gramEnd"/>
            <w:r w:rsidRPr="00A34F54">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14:40</w:t>
            </w:r>
            <w:proofErr w:type="gramEnd"/>
            <w:r w:rsidRPr="00A34F54">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15:40</w:t>
            </w:r>
            <w:proofErr w:type="gramEnd"/>
            <w:r w:rsidRPr="00A34F54">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A34F54">
              <w:rPr>
                <w:rFonts w:ascii="Arial TUR" w:eastAsia="Times New Roman" w:hAnsi="Arial TUR" w:cs="Arial TUR"/>
                <w:bCs/>
                <w:color w:val="000000" w:themeColor="text1"/>
                <w:sz w:val="20"/>
                <w:szCs w:val="20"/>
                <w:lang w:eastAsia="tr-TR"/>
              </w:rPr>
              <w:t>16:40</w:t>
            </w:r>
            <w:proofErr w:type="gramEnd"/>
            <w:r w:rsidRPr="00A34F54">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tcPr>
          <w:p w:rsidR="002518E7" w:rsidRPr="00A34F54"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CE394F" w:rsidTr="00FF2A79">
        <w:trPr>
          <w:gridAfter w:val="2"/>
          <w:wAfter w:w="5954" w:type="dxa"/>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2518E7" w:rsidRPr="00CE394F" w:rsidRDefault="002518E7" w:rsidP="002518E7">
            <w:pPr>
              <w:spacing w:after="0" w:line="240" w:lineRule="auto"/>
              <w:jc w:val="center"/>
              <w:rPr>
                <w:rFonts w:ascii="Arial TUR" w:eastAsia="Times New Roman" w:hAnsi="Arial TUR" w:cs="Arial TUR"/>
                <w:sz w:val="20"/>
                <w:szCs w:val="20"/>
                <w:lang w:eastAsia="tr-TR"/>
              </w:rPr>
            </w:pPr>
            <w:r>
              <w:rPr>
                <w:rFonts w:ascii="Arial" w:hAnsi="Arial" w:cs="Arial"/>
                <w:b/>
                <w:sz w:val="20"/>
              </w:rPr>
              <w:t>Week-6</w:t>
            </w:r>
            <w:r w:rsidRPr="006E5F78">
              <w:rPr>
                <w:rFonts w:ascii="Arial" w:hAnsi="Arial" w:cs="Arial"/>
                <w:b/>
                <w:sz w:val="20"/>
              </w:rPr>
              <w:t xml:space="preserve"> (</w:t>
            </w:r>
            <w:r>
              <w:rPr>
                <w:rFonts w:ascii="Arial TUR" w:hAnsi="Arial TUR" w:cs="Arial TUR"/>
                <w:b/>
                <w:bCs/>
                <w:color w:val="000000"/>
                <w:sz w:val="20"/>
                <w:szCs w:val="20"/>
              </w:rPr>
              <w:t>10 October - 14 October 2022</w:t>
            </w:r>
            <w:r w:rsidRPr="006E5F78">
              <w:rPr>
                <w:rFonts w:ascii="Arial TUR" w:hAnsi="Arial TUR" w:cs="Arial TUR"/>
                <w:b/>
                <w:bCs/>
                <w:sz w:val="20"/>
                <w:szCs w:val="20"/>
              </w:rPr>
              <w:t>)</w:t>
            </w:r>
          </w:p>
        </w:tc>
      </w:tr>
      <w:tr w:rsidR="002518E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10</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08:40</w:t>
            </w:r>
            <w:proofErr w:type="gramEnd"/>
            <w:r w:rsidRPr="00837157">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09:40</w:t>
            </w:r>
            <w:proofErr w:type="gramEnd"/>
            <w:r w:rsidRPr="00837157">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Diseases of the aorta and the peripheral blood vessels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Yusuf Emre Gürel</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10:40</w:t>
            </w:r>
            <w:proofErr w:type="gramEnd"/>
            <w:r w:rsidRPr="00837157">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Approach to thromboembolic disorders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Koray Ak</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11:40</w:t>
            </w:r>
            <w:proofErr w:type="gramEnd"/>
            <w:r w:rsidRPr="00837157">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 xml:space="preserve">Pharmacotherapy in peripheral arterial and venous occlusive diseases </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Filiz Onat</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13:40</w:t>
            </w:r>
            <w:proofErr w:type="gramEnd"/>
            <w:r w:rsidRPr="00837157">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Elderly patient with leg pain: Primary care approach</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Gülru Pemra Ünalan</w:t>
            </w:r>
          </w:p>
        </w:tc>
      </w:tr>
      <w:tr w:rsidR="002518E7" w:rsidRPr="00A34F54"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14:40</w:t>
            </w:r>
            <w:proofErr w:type="gramEnd"/>
            <w:r w:rsidRPr="00837157">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15:40</w:t>
            </w:r>
            <w:proofErr w:type="gramEnd"/>
            <w:r w:rsidRPr="00837157">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16:40</w:t>
            </w:r>
            <w:proofErr w:type="gramEnd"/>
            <w:r w:rsidRPr="00837157">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A34F54" w:rsidRDefault="002518E7" w:rsidP="002518E7">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1A6822"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11</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49024F" w:rsidRDefault="002518E7" w:rsidP="002518E7">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08:40</w:t>
            </w:r>
            <w:proofErr w:type="gramEnd"/>
            <w:r w:rsidRPr="00837157">
              <w:rPr>
                <w:rFonts w:ascii="Arial TUR" w:eastAsia="Times New Roman" w:hAnsi="Arial TUR" w:cs="Arial TUR"/>
                <w:bCs/>
                <w:color w:val="000000" w:themeColor="text1"/>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09:40</w:t>
            </w:r>
            <w:proofErr w:type="gramEnd"/>
            <w:r w:rsidRPr="00837157">
              <w:rPr>
                <w:rFonts w:ascii="Arial TUR" w:eastAsia="Times New Roman" w:hAnsi="Arial TUR" w:cs="Arial TUR"/>
                <w:bCs/>
                <w:color w:val="000000" w:themeColor="text1"/>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Cardiovascular diseases in special population</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Osman Yeşildağ</w:t>
            </w: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lastRenderedPageBreak/>
              <w:t>10:40</w:t>
            </w:r>
            <w:proofErr w:type="gramEnd"/>
            <w:r w:rsidRPr="00837157">
              <w:rPr>
                <w:rFonts w:ascii="Arial TUR" w:eastAsia="Times New Roman" w:hAnsi="Arial TUR" w:cs="Arial TUR"/>
                <w:bCs/>
                <w:color w:val="000000" w:themeColor="text1"/>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Genetic basis of the cardiovascular diseases</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Mehmet Ali Söylemez</w:t>
            </w:r>
          </w:p>
        </w:tc>
      </w:tr>
      <w:tr w:rsidR="002518E7" w:rsidRPr="00A34F54" w:rsidTr="005B105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11:40</w:t>
            </w:r>
            <w:proofErr w:type="gramEnd"/>
            <w:r w:rsidRPr="00837157">
              <w:rPr>
                <w:rFonts w:ascii="Arial TUR" w:eastAsia="Times New Roman" w:hAnsi="Arial TUR" w:cs="Arial TUR"/>
                <w:bCs/>
                <w:color w:val="000000" w:themeColor="text1"/>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2518E7" w:rsidRPr="00610F54"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610F54"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5B105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5B105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13:40</w:t>
            </w:r>
            <w:proofErr w:type="gramEnd"/>
            <w:r w:rsidRPr="00837157">
              <w:rPr>
                <w:rFonts w:ascii="Arial TUR" w:eastAsia="Times New Roman" w:hAnsi="Arial TUR" w:cs="Arial TUR"/>
                <w:bCs/>
                <w:color w:val="000000" w:themeColor="text1"/>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p>
        </w:tc>
      </w:tr>
      <w:tr w:rsidR="002518E7"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14:40</w:t>
            </w:r>
            <w:proofErr w:type="gramEnd"/>
            <w:r w:rsidRPr="00837157">
              <w:rPr>
                <w:rFonts w:ascii="Arial TUR" w:eastAsia="Times New Roman" w:hAnsi="Arial TUR" w:cs="Arial TUR"/>
                <w:bCs/>
                <w:color w:val="000000" w:themeColor="text1"/>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Myocardial scintigraphy and radionuclide ventriculography</w:t>
            </w:r>
          </w:p>
        </w:tc>
        <w:tc>
          <w:tcPr>
            <w:tcW w:w="2977" w:type="dxa"/>
            <w:tcBorders>
              <w:top w:val="nil"/>
              <w:left w:val="nil"/>
              <w:bottom w:val="single" w:sz="4" w:space="0" w:color="auto"/>
              <w:right w:val="single" w:sz="4" w:space="0" w:color="auto"/>
            </w:tcBorders>
            <w:shd w:val="clear" w:color="auto" w:fill="auto"/>
            <w:noWrap/>
            <w:vAlign w:val="center"/>
            <w:hideMark/>
          </w:tcPr>
          <w:p w:rsidR="002518E7" w:rsidRPr="00837157" w:rsidRDefault="002518E7" w:rsidP="002518E7">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Halil Turgut Turoğlu</w:t>
            </w:r>
          </w:p>
        </w:tc>
      </w:tr>
      <w:tr w:rsidR="00A11B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15:40</w:t>
            </w:r>
            <w:proofErr w:type="gramEnd"/>
            <w:r w:rsidRPr="00837157">
              <w:rPr>
                <w:rFonts w:ascii="Arial TUR" w:eastAsia="Times New Roman" w:hAnsi="Arial TUR" w:cs="Arial TUR"/>
                <w:bCs/>
                <w:color w:val="000000" w:themeColor="text1"/>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hideMark/>
          </w:tcPr>
          <w:p w:rsidR="00A11B94" w:rsidRPr="00E96803" w:rsidRDefault="00A11B94" w:rsidP="00A11B94">
            <w:pPr>
              <w:spacing w:after="0" w:line="240" w:lineRule="auto"/>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 xml:space="preserve">Cardiac dysrhythmias </w:t>
            </w:r>
          </w:p>
        </w:tc>
        <w:tc>
          <w:tcPr>
            <w:tcW w:w="2977" w:type="dxa"/>
            <w:tcBorders>
              <w:top w:val="nil"/>
              <w:left w:val="nil"/>
              <w:bottom w:val="single" w:sz="4" w:space="0" w:color="auto"/>
              <w:right w:val="single" w:sz="4" w:space="0" w:color="auto"/>
            </w:tcBorders>
            <w:shd w:val="clear" w:color="auto" w:fill="auto"/>
            <w:noWrap/>
            <w:vAlign w:val="center"/>
            <w:hideMark/>
          </w:tcPr>
          <w:p w:rsidR="00A11B94" w:rsidRPr="00E96803" w:rsidRDefault="00A11B94" w:rsidP="00A11B94">
            <w:pPr>
              <w:spacing w:after="0" w:line="240" w:lineRule="auto"/>
              <w:jc w:val="center"/>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Dr. Ahmet Altuğ Çinçin</w:t>
            </w:r>
          </w:p>
        </w:tc>
      </w:tr>
      <w:tr w:rsidR="00A11B94" w:rsidRPr="00A34F54"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color w:val="000000" w:themeColor="text1"/>
                <w:sz w:val="20"/>
                <w:szCs w:val="20"/>
                <w:lang w:eastAsia="tr-TR"/>
              </w:rPr>
              <w:t>16:40</w:t>
            </w:r>
            <w:proofErr w:type="gramEnd"/>
            <w:r w:rsidRPr="00837157">
              <w:rPr>
                <w:rFonts w:ascii="Arial TUR" w:eastAsia="Times New Roman" w:hAnsi="Arial TUR" w:cs="Arial TUR"/>
                <w:bCs/>
                <w:color w:val="000000" w:themeColor="text1"/>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hideMark/>
          </w:tcPr>
          <w:p w:rsidR="00A11B94" w:rsidRPr="00E96803" w:rsidRDefault="00A11B94" w:rsidP="00A11B94">
            <w:pPr>
              <w:spacing w:after="0" w:line="240" w:lineRule="auto"/>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 xml:space="preserve">Cardiac dysrhythmias </w:t>
            </w:r>
          </w:p>
        </w:tc>
        <w:tc>
          <w:tcPr>
            <w:tcW w:w="2977" w:type="dxa"/>
            <w:tcBorders>
              <w:top w:val="nil"/>
              <w:left w:val="nil"/>
              <w:bottom w:val="single" w:sz="4" w:space="0" w:color="auto"/>
              <w:right w:val="single" w:sz="4" w:space="0" w:color="auto"/>
            </w:tcBorders>
            <w:shd w:val="clear" w:color="auto" w:fill="auto"/>
            <w:noWrap/>
            <w:vAlign w:val="center"/>
            <w:hideMark/>
          </w:tcPr>
          <w:p w:rsidR="00A11B94" w:rsidRPr="00E96803" w:rsidRDefault="00A11B94" w:rsidP="00A11B94">
            <w:pPr>
              <w:spacing w:after="0" w:line="240" w:lineRule="auto"/>
              <w:jc w:val="center"/>
              <w:rPr>
                <w:rFonts w:ascii="Arial TUR" w:eastAsia="Times New Roman" w:hAnsi="Arial TUR" w:cs="Arial TUR"/>
                <w:bCs/>
                <w:color w:val="000000" w:themeColor="text1"/>
                <w:sz w:val="20"/>
                <w:szCs w:val="20"/>
                <w:lang w:eastAsia="tr-TR"/>
              </w:rPr>
            </w:pPr>
            <w:r w:rsidRPr="00E96803">
              <w:rPr>
                <w:rFonts w:ascii="Arial TUR" w:eastAsia="Times New Roman" w:hAnsi="Arial TUR" w:cs="Arial TUR"/>
                <w:bCs/>
                <w:color w:val="000000" w:themeColor="text1"/>
                <w:sz w:val="20"/>
                <w:szCs w:val="20"/>
                <w:lang w:eastAsia="tr-TR"/>
              </w:rPr>
              <w:t>Dr. Ahmet Altuğ Çinçin</w:t>
            </w: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12</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hAnsi="Arial TUR" w:cs="Arial TUR"/>
                <w:bCs/>
                <w:color w:val="000000" w:themeColor="text1"/>
                <w:sz w:val="20"/>
                <w:szCs w:val="20"/>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A11B94" w:rsidRPr="00A34F54"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A34F54"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A11B94" w:rsidRPr="00A34F54" w:rsidRDefault="00A11B94" w:rsidP="00A11B94">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A11B94" w:rsidRPr="00A34F54" w:rsidRDefault="00A11B94" w:rsidP="00A11B94">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600CC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A11B94" w:rsidRPr="00A34F54" w:rsidRDefault="00A11B94" w:rsidP="00A11B94">
            <w:pPr>
              <w:spacing w:after="0" w:line="240" w:lineRule="auto"/>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ICP-CSL: study with simulated patients</w:t>
            </w: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A11B94" w:rsidRPr="00837157" w:rsidRDefault="00A11B94" w:rsidP="00A11B94">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A11B94" w:rsidRPr="001A6822" w:rsidRDefault="00A11B94" w:rsidP="00A11B94">
            <w:pPr>
              <w:spacing w:after="0" w:line="240" w:lineRule="auto"/>
              <w:jc w:val="center"/>
              <w:rPr>
                <w:rFonts w:ascii="Arial TUR" w:eastAsia="Times New Roman" w:hAnsi="Arial TUR" w:cs="Arial TUR"/>
                <w:bCs/>
                <w:color w:val="000000" w:themeColor="text1"/>
                <w:sz w:val="20"/>
                <w:szCs w:val="20"/>
                <w:lang w:eastAsia="tr-TR"/>
              </w:rPr>
            </w:pPr>
          </w:p>
        </w:tc>
      </w:tr>
      <w:tr w:rsidR="00A11B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11B94" w:rsidRPr="00837157" w:rsidRDefault="00A11B94" w:rsidP="00A11B94">
            <w:pPr>
              <w:spacing w:after="0" w:line="240" w:lineRule="auto"/>
              <w:rPr>
                <w:rFonts w:ascii="Arial TUR" w:eastAsia="Times New Roman" w:hAnsi="Arial TUR" w:cs="Arial TUR"/>
                <w:sz w:val="20"/>
                <w:szCs w:val="20"/>
                <w:lang w:eastAsia="tr-TR"/>
              </w:rPr>
            </w:pPr>
            <w:r w:rsidRPr="00837157">
              <w:rPr>
                <w:rFonts w:ascii="Arial TUR" w:eastAsia="Times New Roman" w:hAnsi="Arial TUR" w:cs="Arial TUR"/>
                <w:sz w:val="20"/>
                <w:szCs w:val="20"/>
                <w:lang w:eastAsia="tr-TR"/>
              </w:rPr>
              <w:t> </w:t>
            </w:r>
          </w:p>
        </w:tc>
        <w:tc>
          <w:tcPr>
            <w:tcW w:w="6662" w:type="dxa"/>
            <w:tcBorders>
              <w:top w:val="nil"/>
              <w:left w:val="nil"/>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A11B94"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13</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A11B94" w:rsidRPr="0049024F" w:rsidRDefault="00A11B94" w:rsidP="00A11B94">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5B1059"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Microbiological approach to cardiovascular infections</w:t>
            </w:r>
          </w:p>
        </w:tc>
        <w:tc>
          <w:tcPr>
            <w:tcW w:w="2977" w:type="dxa"/>
            <w:tcBorders>
              <w:top w:val="nil"/>
              <w:left w:val="nil"/>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Nurver Ülger</w:t>
            </w:r>
          </w:p>
        </w:tc>
      </w:tr>
      <w:tr w:rsidR="005B1059"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hAnsi="Arial TUR" w:cs="Arial TUR"/>
                <w:bCs/>
                <w:color w:val="000000" w:themeColor="text1"/>
                <w:sz w:val="20"/>
                <w:szCs w:val="20"/>
              </w:rPr>
            </w:pPr>
            <w:r w:rsidRPr="00837157">
              <w:rPr>
                <w:rFonts w:ascii="Arial TUR" w:hAnsi="Arial TUR" w:cs="Arial TUR"/>
                <w:bCs/>
                <w:color w:val="000000" w:themeColor="text1"/>
                <w:sz w:val="20"/>
                <w:szCs w:val="20"/>
              </w:rPr>
              <w:t xml:space="preserve">Valvular heart disease </w:t>
            </w:r>
          </w:p>
        </w:tc>
        <w:tc>
          <w:tcPr>
            <w:tcW w:w="2977" w:type="dxa"/>
            <w:tcBorders>
              <w:top w:val="nil"/>
              <w:left w:val="nil"/>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Bülent Mutlu</w:t>
            </w:r>
          </w:p>
        </w:tc>
      </w:tr>
      <w:tr w:rsidR="005B1059"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hAnsi="Arial TUR" w:cs="Arial TUR"/>
                <w:bCs/>
                <w:color w:val="000000" w:themeColor="text1"/>
                <w:sz w:val="20"/>
                <w:szCs w:val="20"/>
              </w:rPr>
            </w:pPr>
            <w:r w:rsidRPr="00837157">
              <w:rPr>
                <w:rFonts w:ascii="Arial TUR" w:hAnsi="Arial TUR" w:cs="Arial TUR"/>
                <w:bCs/>
                <w:color w:val="000000" w:themeColor="text1"/>
                <w:sz w:val="20"/>
                <w:szCs w:val="20"/>
              </w:rPr>
              <w:t xml:space="preserve">Valvular heart disease </w:t>
            </w:r>
          </w:p>
        </w:tc>
        <w:tc>
          <w:tcPr>
            <w:tcW w:w="2977" w:type="dxa"/>
            <w:tcBorders>
              <w:top w:val="nil"/>
              <w:left w:val="nil"/>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Dr. Bülent Mutlu</w:t>
            </w:r>
          </w:p>
        </w:tc>
      </w:tr>
      <w:tr w:rsidR="005B1059"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5B1059" w:rsidRPr="00A34F54" w:rsidRDefault="005B1059" w:rsidP="005B1059">
            <w:pPr>
              <w:spacing w:after="0" w:line="240" w:lineRule="auto"/>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Pulmonary hypertension in cardiology</w:t>
            </w:r>
          </w:p>
        </w:tc>
        <w:tc>
          <w:tcPr>
            <w:tcW w:w="2977" w:type="dxa"/>
            <w:tcBorders>
              <w:top w:val="nil"/>
              <w:left w:val="nil"/>
              <w:bottom w:val="single" w:sz="4" w:space="0" w:color="auto"/>
              <w:right w:val="single" w:sz="4" w:space="0" w:color="auto"/>
            </w:tcBorders>
            <w:shd w:val="clear" w:color="auto" w:fill="auto"/>
            <w:noWrap/>
            <w:vAlign w:val="center"/>
          </w:tcPr>
          <w:p w:rsidR="005B1059" w:rsidRPr="00A34F54" w:rsidRDefault="005B1059" w:rsidP="005B1059">
            <w:pPr>
              <w:spacing w:after="0" w:line="240" w:lineRule="auto"/>
              <w:jc w:val="center"/>
              <w:rPr>
                <w:rFonts w:ascii="Arial TUR" w:eastAsia="Times New Roman" w:hAnsi="Arial TUR" w:cs="Arial TUR"/>
                <w:bCs/>
                <w:color w:val="000000" w:themeColor="text1"/>
                <w:sz w:val="20"/>
                <w:szCs w:val="20"/>
                <w:lang w:eastAsia="tr-TR"/>
              </w:rPr>
            </w:pPr>
            <w:r w:rsidRPr="00A34F54">
              <w:rPr>
                <w:rFonts w:ascii="Arial TUR" w:eastAsia="Times New Roman" w:hAnsi="Arial TUR" w:cs="Arial TUR"/>
                <w:bCs/>
                <w:color w:val="000000" w:themeColor="text1"/>
                <w:sz w:val="20"/>
                <w:szCs w:val="20"/>
                <w:lang w:eastAsia="tr-TR"/>
              </w:rPr>
              <w:t>Dr. Bülent Mutlu</w:t>
            </w:r>
          </w:p>
        </w:tc>
      </w:tr>
      <w:tr w:rsidR="005B1059"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5B1059" w:rsidRPr="00837157" w:rsidRDefault="005B1059" w:rsidP="005B1059">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5B1059" w:rsidRPr="001A6822" w:rsidRDefault="005B1059" w:rsidP="005B1059">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5B1059" w:rsidRPr="007202A5" w:rsidRDefault="005B1059" w:rsidP="005B1059">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Radiology of the cardiovascular system</w:t>
            </w:r>
          </w:p>
        </w:tc>
        <w:tc>
          <w:tcPr>
            <w:tcW w:w="2977" w:type="dxa"/>
            <w:tcBorders>
              <w:top w:val="nil"/>
              <w:left w:val="nil"/>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jc w:val="center"/>
              <w:rPr>
                <w:rFonts w:ascii="Arial TUR" w:eastAsia="Times New Roman" w:hAnsi="Arial TUR" w:cs="Arial TUR"/>
                <w:bCs/>
                <w:color w:val="000000" w:themeColor="text1"/>
                <w:sz w:val="20"/>
                <w:szCs w:val="20"/>
                <w:lang w:eastAsia="tr-TR"/>
              </w:rPr>
            </w:pPr>
            <w:r w:rsidRPr="00837157">
              <w:rPr>
                <w:rFonts w:ascii="Arial TUR" w:eastAsia="Times New Roman" w:hAnsi="Arial TUR" w:cs="Arial TUR"/>
                <w:bCs/>
                <w:color w:val="000000" w:themeColor="text1"/>
                <w:sz w:val="20"/>
                <w:szCs w:val="20"/>
                <w:lang w:eastAsia="tr-TR"/>
              </w:rPr>
              <w:t xml:space="preserve">Dr. </w:t>
            </w:r>
            <w:r>
              <w:rPr>
                <w:rFonts w:ascii="Arial TUR" w:eastAsia="Times New Roman" w:hAnsi="Arial TUR" w:cs="Arial TUR"/>
                <w:bCs/>
                <w:color w:val="000000" w:themeColor="text1"/>
                <w:sz w:val="20"/>
                <w:szCs w:val="20"/>
                <w:lang w:eastAsia="tr-TR"/>
              </w:rPr>
              <w:t>Efe Soydemir</w:t>
            </w: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610F54" w:rsidRDefault="00D27F03" w:rsidP="00D27F03">
            <w:pPr>
              <w:spacing w:after="0" w:line="240" w:lineRule="auto"/>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Adult patient with chest pain. Primary care approach</w:t>
            </w:r>
          </w:p>
        </w:tc>
        <w:tc>
          <w:tcPr>
            <w:tcW w:w="2977" w:type="dxa"/>
            <w:tcBorders>
              <w:top w:val="nil"/>
              <w:left w:val="nil"/>
              <w:bottom w:val="single" w:sz="4" w:space="0" w:color="auto"/>
              <w:right w:val="single" w:sz="4" w:space="0" w:color="auto"/>
            </w:tcBorders>
            <w:shd w:val="clear" w:color="auto" w:fill="auto"/>
            <w:noWrap/>
            <w:vAlign w:val="center"/>
          </w:tcPr>
          <w:p w:rsidR="00D27F03" w:rsidRPr="00610F54" w:rsidRDefault="00D27F03" w:rsidP="00D27F03">
            <w:pPr>
              <w:spacing w:after="0" w:line="240" w:lineRule="auto"/>
              <w:jc w:val="center"/>
              <w:rPr>
                <w:rFonts w:ascii="Arial TUR" w:eastAsia="Times New Roman" w:hAnsi="Arial TUR" w:cs="Arial TUR"/>
                <w:bCs/>
                <w:color w:val="000000" w:themeColor="text1"/>
                <w:sz w:val="20"/>
                <w:szCs w:val="20"/>
                <w:lang w:eastAsia="tr-TR"/>
              </w:rPr>
            </w:pPr>
            <w:r w:rsidRPr="00610F54">
              <w:rPr>
                <w:rFonts w:ascii="Arial TUR" w:eastAsia="Times New Roman" w:hAnsi="Arial TUR" w:cs="Arial TUR"/>
                <w:bCs/>
                <w:color w:val="000000" w:themeColor="text1"/>
                <w:sz w:val="20"/>
                <w:szCs w:val="20"/>
                <w:lang w:eastAsia="tr-TR"/>
              </w:rPr>
              <w:t>Dr. Arzu Uzuner</w:t>
            </w: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610F54"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610F54"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D27F03" w:rsidRPr="0049024F" w:rsidRDefault="00D27F03" w:rsidP="00D27F03">
            <w:pPr>
              <w:spacing w:after="0" w:line="240" w:lineRule="auto"/>
              <w:rPr>
                <w:rFonts w:ascii="Arial TUR" w:eastAsia="Times New Roman" w:hAnsi="Arial TUR" w:cs="Arial TUR"/>
                <w:sz w:val="20"/>
                <w:szCs w:val="20"/>
                <w:lang w:eastAsia="tr-TR"/>
              </w:rPr>
            </w:pPr>
            <w:r w:rsidRPr="0049024F">
              <w:rPr>
                <w:rFonts w:ascii="Arial TUR" w:eastAsia="Times New Roman" w:hAnsi="Arial TUR" w:cs="Arial TUR"/>
                <w:sz w:val="20"/>
                <w:szCs w:val="20"/>
                <w:lang w:eastAsia="tr-TR"/>
              </w:rPr>
              <w:t> </w:t>
            </w:r>
          </w:p>
        </w:tc>
        <w:tc>
          <w:tcPr>
            <w:tcW w:w="6662" w:type="dxa"/>
            <w:tcBorders>
              <w:top w:val="nil"/>
              <w:left w:val="nil"/>
              <w:bottom w:val="single" w:sz="4" w:space="0" w:color="auto"/>
              <w:right w:val="single" w:sz="4" w:space="0" w:color="auto"/>
            </w:tcBorders>
            <w:shd w:val="clear" w:color="auto" w:fill="auto"/>
            <w:noWrap/>
            <w:vAlign w:val="center"/>
            <w:hideMark/>
          </w:tcPr>
          <w:p w:rsidR="00D27F03" w:rsidRPr="0049024F" w:rsidRDefault="00D27F03" w:rsidP="00D27F0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 </w:t>
            </w:r>
          </w:p>
        </w:tc>
        <w:tc>
          <w:tcPr>
            <w:tcW w:w="2977" w:type="dxa"/>
            <w:tcBorders>
              <w:top w:val="nil"/>
              <w:left w:val="nil"/>
              <w:bottom w:val="single" w:sz="4" w:space="0" w:color="auto"/>
              <w:right w:val="single" w:sz="4" w:space="0" w:color="auto"/>
            </w:tcBorders>
            <w:shd w:val="clear" w:color="auto" w:fill="auto"/>
            <w:noWrap/>
            <w:vAlign w:val="center"/>
            <w:hideMark/>
          </w:tcPr>
          <w:p w:rsidR="00D27F03" w:rsidRPr="0049024F" w:rsidRDefault="00D27F03" w:rsidP="00D27F0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D27F03" w:rsidRPr="0049024F"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D27F03" w:rsidRPr="0049024F" w:rsidRDefault="00D27F03" w:rsidP="00D27F0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hideMark/>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14</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hideMark/>
          </w:tcPr>
          <w:p w:rsidR="00D27F03" w:rsidRPr="0049024F" w:rsidRDefault="00D27F03" w:rsidP="00D27F03">
            <w:pPr>
              <w:spacing w:after="0" w:line="240" w:lineRule="auto"/>
              <w:jc w:val="center"/>
              <w:rPr>
                <w:rFonts w:ascii="Arial TUR" w:eastAsia="Times New Roman" w:hAnsi="Arial TUR" w:cs="Arial TUR"/>
                <w:b/>
                <w:bCs/>
                <w:color w:val="FF0000"/>
                <w:sz w:val="20"/>
                <w:szCs w:val="20"/>
                <w:lang w:eastAsia="tr-TR"/>
              </w:rPr>
            </w:pPr>
            <w:r w:rsidRPr="0049024F">
              <w:rPr>
                <w:rFonts w:ascii="Arial TUR" w:eastAsia="Times New Roman" w:hAnsi="Arial TUR" w:cs="Arial TUR"/>
                <w:b/>
                <w:bCs/>
                <w:color w:val="FF0000"/>
                <w:sz w:val="20"/>
                <w:szCs w:val="20"/>
                <w:lang w:eastAsia="tr-TR"/>
              </w:rPr>
              <w:t> </w:t>
            </w: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bookmarkStart w:id="0" w:name="_GoBack"/>
            <w:bookmarkEnd w:id="0"/>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CE394F" w:rsidTr="00FF2A79">
        <w:trPr>
          <w:gridAfter w:val="2"/>
          <w:wAfter w:w="5954" w:type="dxa"/>
          <w:trHeight w:val="353"/>
        </w:trPr>
        <w:tc>
          <w:tcPr>
            <w:tcW w:w="11058"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D27F03" w:rsidRPr="00CE394F" w:rsidRDefault="00D27F03" w:rsidP="00D27F03">
            <w:pPr>
              <w:spacing w:after="0" w:line="240" w:lineRule="auto"/>
              <w:jc w:val="center"/>
              <w:rPr>
                <w:rFonts w:ascii="Arial TUR" w:eastAsia="Times New Roman" w:hAnsi="Arial TUR" w:cs="Arial TUR"/>
                <w:sz w:val="20"/>
                <w:szCs w:val="20"/>
                <w:lang w:eastAsia="tr-TR"/>
              </w:rPr>
            </w:pPr>
            <w:r>
              <w:rPr>
                <w:rFonts w:ascii="Arial" w:hAnsi="Arial" w:cs="Arial"/>
                <w:b/>
                <w:sz w:val="20"/>
              </w:rPr>
              <w:t>Week-7</w:t>
            </w:r>
            <w:r w:rsidRPr="006E5F78">
              <w:rPr>
                <w:rFonts w:ascii="Arial" w:hAnsi="Arial" w:cs="Arial"/>
                <w:b/>
                <w:sz w:val="20"/>
              </w:rPr>
              <w:t xml:space="preserve"> (</w:t>
            </w:r>
            <w:r>
              <w:rPr>
                <w:rFonts w:ascii="Arial TUR" w:hAnsi="Arial TUR" w:cs="Arial TUR"/>
                <w:b/>
                <w:bCs/>
                <w:color w:val="000000"/>
                <w:sz w:val="20"/>
                <w:szCs w:val="20"/>
              </w:rPr>
              <w:t>17 October - 21 October 2022</w:t>
            </w:r>
            <w:r w:rsidRPr="006E5F78">
              <w:rPr>
                <w:rFonts w:ascii="Arial TUR" w:hAnsi="Arial TUR" w:cs="Arial TUR"/>
                <w:b/>
                <w:bCs/>
                <w:sz w:val="20"/>
                <w:szCs w:val="20"/>
              </w:rPr>
              <w:t>)</w:t>
            </w: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Monday</w:t>
            </w:r>
          </w:p>
        </w:tc>
        <w:tc>
          <w:tcPr>
            <w:tcW w:w="6662" w:type="dxa"/>
            <w:tcBorders>
              <w:top w:val="nil"/>
              <w:left w:val="nil"/>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17</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vMerge w:val="restart"/>
            <w:tcBorders>
              <w:top w:val="nil"/>
              <w:left w:val="nil"/>
              <w:right w:val="single" w:sz="4" w:space="0" w:color="auto"/>
            </w:tcBorders>
            <w:shd w:val="clear" w:color="auto" w:fill="FFFF00"/>
            <w:noWrap/>
            <w:vAlign w:val="center"/>
          </w:tcPr>
          <w:p w:rsidR="00D27F03" w:rsidRPr="00F0239D" w:rsidRDefault="00D27F03" w:rsidP="00D27F03">
            <w:pPr>
              <w:spacing w:after="0" w:line="240" w:lineRule="auto"/>
              <w:jc w:val="center"/>
              <w:rPr>
                <w:rFonts w:ascii="Arial TUR" w:eastAsia="Times New Roman" w:hAnsi="Arial TUR" w:cs="Arial TUR"/>
                <w:b/>
                <w:bCs/>
                <w:color w:val="000000" w:themeColor="text1"/>
                <w:sz w:val="20"/>
                <w:szCs w:val="20"/>
                <w:lang w:eastAsia="tr-TR"/>
              </w:rPr>
            </w:pPr>
            <w:r w:rsidRPr="00F0239D">
              <w:rPr>
                <w:rFonts w:ascii="Arial TUR" w:eastAsia="Times New Roman" w:hAnsi="Arial TUR" w:cs="Arial TUR"/>
                <w:b/>
                <w:bCs/>
                <w:color w:val="000000" w:themeColor="text1"/>
                <w:sz w:val="20"/>
                <w:szCs w:val="20"/>
                <w:lang w:eastAsia="tr-TR"/>
              </w:rPr>
              <w:t>Y3C1 PRACTICAL EXAM</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vMerge/>
            <w:tcBorders>
              <w:left w:val="nil"/>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vMerge/>
            <w:tcBorders>
              <w:left w:val="nil"/>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vMerge/>
            <w:tcBorders>
              <w:left w:val="nil"/>
              <w:bottom w:val="single" w:sz="4" w:space="0" w:color="auto"/>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r w:rsidRPr="00F0239D">
              <w:rPr>
                <w:rFonts w:ascii="Arial TUR" w:eastAsia="Times New Roman" w:hAnsi="Arial TUR" w:cs="Arial TUR"/>
                <w:bCs/>
                <w:color w:val="000000" w:themeColor="text1"/>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r w:rsidRPr="00F0239D">
              <w:rPr>
                <w:rFonts w:ascii="Arial TUR" w:eastAsia="Times New Roman" w:hAnsi="Arial TUR" w:cs="Arial TUR"/>
                <w:bCs/>
                <w:color w:val="000000" w:themeColor="text1"/>
                <w:sz w:val="20"/>
                <w:szCs w:val="20"/>
                <w:lang w:eastAsia="tr-TR"/>
              </w:rPr>
              <w:t>Elective Course</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sidRPr="0049024F">
              <w:rPr>
                <w:rFonts w:ascii="Arial TUR" w:eastAsia="Times New Roman" w:hAnsi="Arial TUR" w:cs="Arial TUR"/>
                <w:b/>
                <w:bCs/>
                <w:sz w:val="20"/>
                <w:szCs w:val="20"/>
                <w:lang w:eastAsia="tr-TR"/>
              </w:rPr>
              <w:t>Tuesday</w:t>
            </w:r>
          </w:p>
        </w:tc>
        <w:tc>
          <w:tcPr>
            <w:tcW w:w="6662" w:type="dxa"/>
            <w:tcBorders>
              <w:top w:val="nil"/>
              <w:left w:val="nil"/>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18</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vMerge w:val="restart"/>
            <w:tcBorders>
              <w:top w:val="nil"/>
              <w:left w:val="nil"/>
              <w:right w:val="single" w:sz="4" w:space="0" w:color="auto"/>
            </w:tcBorders>
            <w:shd w:val="clear" w:color="auto" w:fill="FFFF00"/>
            <w:noWrap/>
            <w:vAlign w:val="center"/>
          </w:tcPr>
          <w:p w:rsidR="00D27F03" w:rsidRPr="00F0239D" w:rsidRDefault="00D27F03" w:rsidP="00D27F03">
            <w:pPr>
              <w:spacing w:after="0" w:line="240" w:lineRule="auto"/>
              <w:jc w:val="center"/>
              <w:rPr>
                <w:rFonts w:ascii="Arial TUR" w:eastAsia="Times New Roman" w:hAnsi="Arial TUR" w:cs="Arial TUR"/>
                <w:b/>
                <w:bCs/>
                <w:color w:val="000000" w:themeColor="text1"/>
                <w:sz w:val="20"/>
                <w:szCs w:val="20"/>
                <w:lang w:eastAsia="tr-TR"/>
              </w:rPr>
            </w:pPr>
            <w:r w:rsidRPr="00F0239D">
              <w:rPr>
                <w:rFonts w:ascii="Arial TUR" w:eastAsia="Times New Roman" w:hAnsi="Arial TUR" w:cs="Arial TUR"/>
                <w:b/>
                <w:bCs/>
                <w:color w:val="000000" w:themeColor="text1"/>
                <w:sz w:val="20"/>
                <w:szCs w:val="20"/>
                <w:lang w:eastAsia="tr-TR"/>
              </w:rPr>
              <w:t>Y3C1 PRACTICAL EXAM</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vMerge/>
            <w:tcBorders>
              <w:left w:val="nil"/>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vMerge/>
            <w:tcBorders>
              <w:left w:val="nil"/>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vMerge/>
            <w:tcBorders>
              <w:left w:val="nil"/>
              <w:bottom w:val="single" w:sz="4" w:space="0" w:color="auto"/>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Wednesday</w:t>
            </w:r>
          </w:p>
        </w:tc>
        <w:tc>
          <w:tcPr>
            <w:tcW w:w="6662" w:type="dxa"/>
            <w:tcBorders>
              <w:top w:val="nil"/>
              <w:left w:val="nil"/>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19</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Thursday</w:t>
            </w:r>
          </w:p>
        </w:tc>
        <w:tc>
          <w:tcPr>
            <w:tcW w:w="6662" w:type="dxa"/>
            <w:tcBorders>
              <w:top w:val="nil"/>
              <w:left w:val="nil"/>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20</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vMerge w:val="restart"/>
            <w:tcBorders>
              <w:top w:val="nil"/>
              <w:left w:val="nil"/>
              <w:right w:val="single" w:sz="4" w:space="0" w:color="auto"/>
            </w:tcBorders>
            <w:shd w:val="clear" w:color="auto" w:fill="FFFF00"/>
            <w:noWrap/>
            <w:vAlign w:val="center"/>
          </w:tcPr>
          <w:p w:rsidR="00D27F03" w:rsidRPr="00F0239D" w:rsidRDefault="00D27F03" w:rsidP="00D27F03">
            <w:pPr>
              <w:spacing w:after="0" w:line="240" w:lineRule="auto"/>
              <w:jc w:val="center"/>
              <w:rPr>
                <w:rFonts w:ascii="Arial TUR" w:eastAsia="Times New Roman" w:hAnsi="Arial TUR" w:cs="Arial TUR"/>
                <w:b/>
                <w:bCs/>
                <w:color w:val="000000" w:themeColor="text1"/>
                <w:sz w:val="20"/>
                <w:szCs w:val="20"/>
                <w:lang w:eastAsia="tr-TR"/>
              </w:rPr>
            </w:pPr>
            <w:r w:rsidRPr="00F0239D">
              <w:rPr>
                <w:rFonts w:ascii="Arial TUR" w:eastAsia="Times New Roman" w:hAnsi="Arial TUR" w:cs="Arial TUR"/>
                <w:b/>
                <w:bCs/>
                <w:color w:val="000000" w:themeColor="text1"/>
                <w:sz w:val="20"/>
                <w:szCs w:val="20"/>
                <w:lang w:eastAsia="tr-TR"/>
              </w:rPr>
              <w:t>Y3C1 THEORETICAL EXAM</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vMerge/>
            <w:tcBorders>
              <w:left w:val="nil"/>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vMerge/>
            <w:tcBorders>
              <w:left w:val="nil"/>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0239D">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vMerge/>
            <w:tcBorders>
              <w:left w:val="nil"/>
              <w:bottom w:val="single" w:sz="4" w:space="0" w:color="auto"/>
              <w:right w:val="single" w:sz="4" w:space="0" w:color="auto"/>
            </w:tcBorders>
            <w:shd w:val="clear" w:color="auto" w:fill="FFFF00"/>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Friday</w:t>
            </w:r>
          </w:p>
        </w:tc>
        <w:tc>
          <w:tcPr>
            <w:tcW w:w="6662" w:type="dxa"/>
            <w:tcBorders>
              <w:top w:val="nil"/>
              <w:left w:val="nil"/>
              <w:bottom w:val="single" w:sz="4" w:space="0" w:color="auto"/>
              <w:right w:val="single" w:sz="4" w:space="0" w:color="auto"/>
            </w:tcBorders>
            <w:shd w:val="clear" w:color="auto" w:fill="auto"/>
            <w:noWrap/>
            <w:vAlign w:val="center"/>
          </w:tcPr>
          <w:p w:rsidR="00D27F03" w:rsidRPr="0049024F" w:rsidRDefault="00D27F03" w:rsidP="00D27F0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21</w:t>
            </w:r>
            <w:r w:rsidRPr="0049024F">
              <w:rPr>
                <w:rFonts w:ascii="Arial TUR" w:eastAsia="Times New Roman" w:hAnsi="Arial TUR" w:cs="Arial TUR"/>
                <w:b/>
                <w:bCs/>
                <w:sz w:val="20"/>
                <w:szCs w:val="20"/>
                <w:lang w:eastAsia="tr-TR"/>
              </w:rPr>
              <w:t xml:space="preserve"> October</w:t>
            </w: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08:40</w:t>
            </w:r>
            <w:proofErr w:type="gramEnd"/>
            <w:r w:rsidRPr="00837157">
              <w:rPr>
                <w:rFonts w:ascii="Arial TUR" w:eastAsia="Times New Roman" w:hAnsi="Arial TUR" w:cs="Arial TUR"/>
                <w:bCs/>
                <w:sz w:val="20"/>
                <w:szCs w:val="20"/>
                <w:lang w:eastAsia="tr-TR"/>
              </w:rPr>
              <w:t>-09:30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09:40</w:t>
            </w:r>
            <w:proofErr w:type="gramEnd"/>
            <w:r w:rsidRPr="00837157">
              <w:rPr>
                <w:rFonts w:ascii="Arial TUR" w:eastAsia="Times New Roman" w:hAnsi="Arial TUR" w:cs="Arial TUR"/>
                <w:bCs/>
                <w:sz w:val="20"/>
                <w:szCs w:val="20"/>
                <w:lang w:eastAsia="tr-TR"/>
              </w:rPr>
              <w:t>-10:30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10:40</w:t>
            </w:r>
            <w:proofErr w:type="gramEnd"/>
            <w:r w:rsidRPr="00837157">
              <w:rPr>
                <w:rFonts w:ascii="Arial TUR" w:eastAsia="Times New Roman" w:hAnsi="Arial TUR" w:cs="Arial TUR"/>
                <w:bCs/>
                <w:sz w:val="20"/>
                <w:szCs w:val="20"/>
                <w:lang w:eastAsia="tr-TR"/>
              </w:rPr>
              <w:t>-11:30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11:40</w:t>
            </w:r>
            <w:proofErr w:type="gramEnd"/>
            <w:r w:rsidRPr="00837157">
              <w:rPr>
                <w:rFonts w:ascii="Arial TUR" w:eastAsia="Times New Roman" w:hAnsi="Arial TUR" w:cs="Arial TUR"/>
                <w:bCs/>
                <w:sz w:val="20"/>
                <w:szCs w:val="20"/>
                <w:lang w:eastAsia="tr-TR"/>
              </w:rPr>
              <w:t>-12:30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13:40</w:t>
            </w:r>
            <w:proofErr w:type="gramEnd"/>
            <w:r w:rsidRPr="00837157">
              <w:rPr>
                <w:rFonts w:ascii="Arial TUR" w:eastAsia="Times New Roman" w:hAnsi="Arial TUR" w:cs="Arial TUR"/>
                <w:bCs/>
                <w:sz w:val="20"/>
                <w:szCs w:val="20"/>
                <w:lang w:eastAsia="tr-TR"/>
              </w:rPr>
              <w:t>-14:30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14:40</w:t>
            </w:r>
            <w:proofErr w:type="gramEnd"/>
            <w:r w:rsidRPr="00837157">
              <w:rPr>
                <w:rFonts w:ascii="Arial TUR" w:eastAsia="Times New Roman" w:hAnsi="Arial TUR" w:cs="Arial TUR"/>
                <w:bCs/>
                <w:sz w:val="20"/>
                <w:szCs w:val="20"/>
                <w:lang w:eastAsia="tr-TR"/>
              </w:rPr>
              <w:t>-15:30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15:40</w:t>
            </w:r>
            <w:proofErr w:type="gramEnd"/>
            <w:r w:rsidRPr="00837157">
              <w:rPr>
                <w:rFonts w:ascii="Arial TUR" w:eastAsia="Times New Roman" w:hAnsi="Arial TUR" w:cs="Arial TUR"/>
                <w:bCs/>
                <w:sz w:val="20"/>
                <w:szCs w:val="20"/>
                <w:lang w:eastAsia="tr-TR"/>
              </w:rPr>
              <w:t>-16:30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roofErr w:type="gramStart"/>
            <w:r w:rsidRPr="00837157">
              <w:rPr>
                <w:rFonts w:ascii="Arial TUR" w:eastAsia="Times New Roman" w:hAnsi="Arial TUR" w:cs="Arial TUR"/>
                <w:bCs/>
                <w:sz w:val="20"/>
                <w:szCs w:val="20"/>
                <w:lang w:eastAsia="tr-TR"/>
              </w:rPr>
              <w:t>16:40</w:t>
            </w:r>
            <w:proofErr w:type="gramEnd"/>
            <w:r w:rsidRPr="00837157">
              <w:rPr>
                <w:rFonts w:ascii="Arial TUR" w:eastAsia="Times New Roman" w:hAnsi="Arial TUR" w:cs="Arial TUR"/>
                <w:bCs/>
                <w:sz w:val="20"/>
                <w:szCs w:val="20"/>
                <w:lang w:eastAsia="tr-TR"/>
              </w:rPr>
              <w:t>-17:30</w:t>
            </w: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r w:rsidR="00D27F03" w:rsidRPr="001A6822" w:rsidTr="00FF2A79">
        <w:trPr>
          <w:gridAfter w:val="2"/>
          <w:wAfter w:w="5954" w:type="dxa"/>
          <w:trHeight w:val="2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D27F03" w:rsidRPr="00837157"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6662"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rPr>
                <w:rFonts w:ascii="Arial TUR" w:eastAsia="Times New Roman" w:hAnsi="Arial TUR" w:cs="Arial TUR"/>
                <w:bCs/>
                <w:color w:val="000000" w:themeColor="text1"/>
                <w:sz w:val="20"/>
                <w:szCs w:val="20"/>
                <w:lang w:eastAsia="tr-TR"/>
              </w:rPr>
            </w:pPr>
          </w:p>
        </w:tc>
        <w:tc>
          <w:tcPr>
            <w:tcW w:w="2977" w:type="dxa"/>
            <w:tcBorders>
              <w:top w:val="nil"/>
              <w:left w:val="nil"/>
              <w:bottom w:val="single" w:sz="4" w:space="0" w:color="auto"/>
              <w:right w:val="single" w:sz="4" w:space="0" w:color="auto"/>
            </w:tcBorders>
            <w:shd w:val="clear" w:color="auto" w:fill="auto"/>
            <w:noWrap/>
            <w:vAlign w:val="center"/>
          </w:tcPr>
          <w:p w:rsidR="00D27F03" w:rsidRPr="001A6822" w:rsidRDefault="00D27F03" w:rsidP="00D27F03">
            <w:pPr>
              <w:spacing w:after="0" w:line="240" w:lineRule="auto"/>
              <w:jc w:val="center"/>
              <w:rPr>
                <w:rFonts w:ascii="Arial TUR" w:eastAsia="Times New Roman" w:hAnsi="Arial TUR" w:cs="Arial TUR"/>
                <w:bCs/>
                <w:color w:val="000000" w:themeColor="text1"/>
                <w:sz w:val="20"/>
                <w:szCs w:val="20"/>
                <w:lang w:eastAsia="tr-TR"/>
              </w:rPr>
            </w:pPr>
          </w:p>
        </w:tc>
      </w:tr>
    </w:tbl>
    <w:p w:rsidR="00467901" w:rsidRDefault="00467901"/>
    <w:sectPr w:rsidR="004679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FB" w:rsidRDefault="00CF6FFB">
      <w:pPr>
        <w:spacing w:after="0" w:line="240" w:lineRule="auto"/>
      </w:pPr>
      <w:r>
        <w:separator/>
      </w:r>
    </w:p>
  </w:endnote>
  <w:endnote w:type="continuationSeparator" w:id="0">
    <w:p w:rsidR="00CF6FFB" w:rsidRDefault="00CF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TUR">
    <w:altName w:val="Arial"/>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47" w:rsidRDefault="003A6F47" w:rsidP="00FF2A79">
    <w:pPr>
      <w:pStyle w:val="Altbilgi"/>
      <w:spacing w:after="60"/>
      <w:ind w:left="-284" w:hanging="709"/>
      <w:rPr>
        <w:i/>
        <w:iCs/>
      </w:rPr>
    </w:pPr>
    <w:r w:rsidRPr="00832CEE">
      <w:rPr>
        <w:i/>
        <w:iCs/>
      </w:rPr>
      <w:t>Marmara University School of Medicine Deanery may change course schedules if deemed necessary.</w:t>
    </w:r>
  </w:p>
  <w:p w:rsidR="003A6F47" w:rsidRDefault="003A6F47" w:rsidP="00FF2A79">
    <w:pPr>
      <w:pStyle w:val="Altbilgi"/>
      <w:jc w:val="center"/>
    </w:pPr>
    <w:r>
      <w:t xml:space="preserve">Sayfa </w:t>
    </w:r>
    <w:r>
      <w:rPr>
        <w:b/>
      </w:rPr>
      <w:fldChar w:fldCharType="begin"/>
    </w:r>
    <w:r>
      <w:rPr>
        <w:b/>
      </w:rPr>
      <w:instrText>PAGE  \* Arabic  \* MERGEFORMAT</w:instrText>
    </w:r>
    <w:r>
      <w:rPr>
        <w:b/>
      </w:rPr>
      <w:fldChar w:fldCharType="separate"/>
    </w:r>
    <w:r w:rsidR="00D27F03">
      <w:rPr>
        <w:b/>
        <w:noProof/>
      </w:rPr>
      <w:t>12</w:t>
    </w:r>
    <w:r>
      <w:rPr>
        <w:b/>
      </w:rPr>
      <w:fldChar w:fldCharType="end"/>
    </w:r>
    <w:r>
      <w:t xml:space="preserve"> / </w:t>
    </w:r>
    <w:r>
      <w:rPr>
        <w:b/>
      </w:rPr>
      <w:fldChar w:fldCharType="begin"/>
    </w:r>
    <w:r>
      <w:rPr>
        <w:b/>
      </w:rPr>
      <w:instrText>NUMPAGES  \* Arabic  \* MERGEFORMAT</w:instrText>
    </w:r>
    <w:r>
      <w:rPr>
        <w:b/>
      </w:rPr>
      <w:fldChar w:fldCharType="separate"/>
    </w:r>
    <w:r w:rsidR="00D27F03">
      <w:rPr>
        <w:b/>
        <w:noProof/>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FB" w:rsidRDefault="00CF6FFB">
      <w:pPr>
        <w:spacing w:after="0" w:line="240" w:lineRule="auto"/>
      </w:pPr>
      <w:r>
        <w:separator/>
      </w:r>
    </w:p>
  </w:footnote>
  <w:footnote w:type="continuationSeparator" w:id="0">
    <w:p w:rsidR="00CF6FFB" w:rsidRDefault="00CF6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47" w:rsidRDefault="003A6F47" w:rsidP="00FF2A79">
    <w:pPr>
      <w:pStyle w:val="stbilgi"/>
      <w:tabs>
        <w:tab w:val="clear" w:pos="9072"/>
      </w:tabs>
      <w:jc w:val="right"/>
    </w:pPr>
    <w:r>
      <w:t xml:space="preserve">Y3C1 Last Updated on </w:t>
    </w:r>
    <w:r w:rsidR="002266D2">
      <w:t>October</w:t>
    </w:r>
    <w:r>
      <w:t xml:space="preserve"> </w:t>
    </w:r>
    <w:r w:rsidR="002266D2">
      <w:t>12nd</w:t>
    </w:r>
    <w:r>
      <w: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404B"/>
    <w:multiLevelType w:val="hybridMultilevel"/>
    <w:tmpl w:val="84D6AAF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11A224AA"/>
    <w:multiLevelType w:val="hybridMultilevel"/>
    <w:tmpl w:val="494C4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567B760F"/>
    <w:multiLevelType w:val="hybridMultilevel"/>
    <w:tmpl w:val="7832AD0C"/>
    <w:lvl w:ilvl="0" w:tplc="D116B08C">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4"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74570A76"/>
    <w:multiLevelType w:val="hybridMultilevel"/>
    <w:tmpl w:val="FF9A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42"/>
    <w:rsid w:val="00007CBA"/>
    <w:rsid w:val="00027F78"/>
    <w:rsid w:val="00045EA7"/>
    <w:rsid w:val="00064D2D"/>
    <w:rsid w:val="0015595F"/>
    <w:rsid w:val="00185F6C"/>
    <w:rsid w:val="001A4035"/>
    <w:rsid w:val="001E2610"/>
    <w:rsid w:val="002266D2"/>
    <w:rsid w:val="00250A26"/>
    <w:rsid w:val="002518E7"/>
    <w:rsid w:val="00256DF9"/>
    <w:rsid w:val="00276342"/>
    <w:rsid w:val="002D4E90"/>
    <w:rsid w:val="00323943"/>
    <w:rsid w:val="00396060"/>
    <w:rsid w:val="003A6F47"/>
    <w:rsid w:val="003F7348"/>
    <w:rsid w:val="004060AC"/>
    <w:rsid w:val="00407FAA"/>
    <w:rsid w:val="00432B8E"/>
    <w:rsid w:val="004605D3"/>
    <w:rsid w:val="00467901"/>
    <w:rsid w:val="00542BB5"/>
    <w:rsid w:val="00581ECE"/>
    <w:rsid w:val="00586B59"/>
    <w:rsid w:val="00596287"/>
    <w:rsid w:val="005B1059"/>
    <w:rsid w:val="005C21D5"/>
    <w:rsid w:val="00600CC9"/>
    <w:rsid w:val="006105D6"/>
    <w:rsid w:val="006A0657"/>
    <w:rsid w:val="007B7E4B"/>
    <w:rsid w:val="007C2114"/>
    <w:rsid w:val="007C2DE1"/>
    <w:rsid w:val="007C3373"/>
    <w:rsid w:val="0080484F"/>
    <w:rsid w:val="00825E8C"/>
    <w:rsid w:val="008B5790"/>
    <w:rsid w:val="008F38E6"/>
    <w:rsid w:val="00946AF3"/>
    <w:rsid w:val="00A02A9A"/>
    <w:rsid w:val="00A11B94"/>
    <w:rsid w:val="00A45D31"/>
    <w:rsid w:val="00A82401"/>
    <w:rsid w:val="00AB17DB"/>
    <w:rsid w:val="00AB68BA"/>
    <w:rsid w:val="00AE7242"/>
    <w:rsid w:val="00AF5178"/>
    <w:rsid w:val="00B36D17"/>
    <w:rsid w:val="00B37CA2"/>
    <w:rsid w:val="00BA35EE"/>
    <w:rsid w:val="00BC572E"/>
    <w:rsid w:val="00BF2BF8"/>
    <w:rsid w:val="00C05238"/>
    <w:rsid w:val="00C8211A"/>
    <w:rsid w:val="00CC4294"/>
    <w:rsid w:val="00CD37A8"/>
    <w:rsid w:val="00CF6FFB"/>
    <w:rsid w:val="00D27F03"/>
    <w:rsid w:val="00D8507E"/>
    <w:rsid w:val="00DA102B"/>
    <w:rsid w:val="00DB0C93"/>
    <w:rsid w:val="00DC0673"/>
    <w:rsid w:val="00DE40F3"/>
    <w:rsid w:val="00DF67BC"/>
    <w:rsid w:val="00DF6D72"/>
    <w:rsid w:val="00E166A6"/>
    <w:rsid w:val="00E24173"/>
    <w:rsid w:val="00E57195"/>
    <w:rsid w:val="00E849FF"/>
    <w:rsid w:val="00EB697B"/>
    <w:rsid w:val="00ED309E"/>
    <w:rsid w:val="00F0239D"/>
    <w:rsid w:val="00F62B63"/>
    <w:rsid w:val="00F74F3E"/>
    <w:rsid w:val="00F93FC0"/>
    <w:rsid w:val="00FC6278"/>
    <w:rsid w:val="00FF2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6B79A-12B3-4BBD-ACEB-4F977711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42"/>
  </w:style>
  <w:style w:type="paragraph" w:styleId="Balk2">
    <w:name w:val="heading 2"/>
    <w:basedOn w:val="Normal"/>
    <w:next w:val="Normal"/>
    <w:link w:val="Balk2Char"/>
    <w:uiPriority w:val="9"/>
    <w:unhideWhenUsed/>
    <w:qFormat/>
    <w:rsid w:val="002763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6342"/>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semiHidden/>
    <w:unhideWhenUsed/>
    <w:rsid w:val="00276342"/>
    <w:rPr>
      <w:color w:val="0000FF"/>
      <w:u w:val="single"/>
    </w:rPr>
  </w:style>
  <w:style w:type="character" w:styleId="zlenenKpr">
    <w:name w:val="FollowedHyperlink"/>
    <w:basedOn w:val="VarsaylanParagrafYazTipi"/>
    <w:uiPriority w:val="99"/>
    <w:semiHidden/>
    <w:unhideWhenUsed/>
    <w:rsid w:val="00276342"/>
    <w:rPr>
      <w:color w:val="800080"/>
      <w:u w:val="single"/>
    </w:rPr>
  </w:style>
  <w:style w:type="paragraph" w:customStyle="1" w:styleId="xl65">
    <w:name w:val="xl65"/>
    <w:basedOn w:val="Normal"/>
    <w:rsid w:val="00276342"/>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66">
    <w:name w:val="xl66"/>
    <w:basedOn w:val="Normal"/>
    <w:rsid w:val="00276342"/>
    <w:pPr>
      <w:spacing w:before="100" w:beforeAutospacing="1" w:after="100" w:afterAutospacing="1" w:line="240" w:lineRule="auto"/>
    </w:pPr>
    <w:rPr>
      <w:rFonts w:ascii="Times New Roman" w:eastAsia="Times New Roman" w:hAnsi="Times New Roman" w:cs="Times New Roman"/>
      <w:b/>
      <w:bCs/>
      <w:sz w:val="28"/>
      <w:szCs w:val="28"/>
      <w:lang w:eastAsia="tr-TR"/>
    </w:rPr>
  </w:style>
  <w:style w:type="paragraph" w:customStyle="1" w:styleId="xl69">
    <w:name w:val="xl69"/>
    <w:basedOn w:val="Normal"/>
    <w:rsid w:val="00276342"/>
    <w:pPr>
      <w:spacing w:before="100" w:beforeAutospacing="1" w:after="100" w:afterAutospacing="1" w:line="240" w:lineRule="auto"/>
      <w:jc w:val="center"/>
    </w:pPr>
    <w:rPr>
      <w:rFonts w:ascii="Arial TUR" w:eastAsia="Times New Roman" w:hAnsi="Arial TUR" w:cs="Arial TUR"/>
      <w:b/>
      <w:bCs/>
      <w:color w:val="FF0000"/>
      <w:sz w:val="24"/>
      <w:szCs w:val="24"/>
      <w:lang w:eastAsia="tr-TR"/>
    </w:rPr>
  </w:style>
  <w:style w:type="paragraph" w:customStyle="1" w:styleId="xl70">
    <w:name w:val="xl70"/>
    <w:basedOn w:val="Normal"/>
    <w:rsid w:val="00276342"/>
    <w:pPr>
      <w:spacing w:before="100" w:beforeAutospacing="1" w:after="100" w:afterAutospacing="1" w:line="240" w:lineRule="auto"/>
    </w:pPr>
    <w:rPr>
      <w:rFonts w:ascii="Arial TUR" w:eastAsia="Times New Roman" w:hAnsi="Arial TUR" w:cs="Arial TUR"/>
      <w:b/>
      <w:bCs/>
      <w:sz w:val="24"/>
      <w:szCs w:val="24"/>
      <w:lang w:eastAsia="tr-TR"/>
    </w:rPr>
  </w:style>
  <w:style w:type="paragraph" w:customStyle="1" w:styleId="xl71">
    <w:name w:val="xl71"/>
    <w:basedOn w:val="Normal"/>
    <w:rsid w:val="00276342"/>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72">
    <w:name w:val="xl72"/>
    <w:basedOn w:val="Normal"/>
    <w:rsid w:val="00276342"/>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73">
    <w:name w:val="xl73"/>
    <w:basedOn w:val="Normal"/>
    <w:rsid w:val="00276342"/>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74">
    <w:name w:val="xl74"/>
    <w:basedOn w:val="Normal"/>
    <w:rsid w:val="00276342"/>
    <w:pPr>
      <w:spacing w:before="100" w:beforeAutospacing="1" w:after="100" w:afterAutospacing="1" w:line="240" w:lineRule="auto"/>
      <w:textAlignment w:val="top"/>
    </w:pPr>
    <w:rPr>
      <w:rFonts w:ascii="Arial" w:eastAsia="Times New Roman" w:hAnsi="Arial" w:cs="Arial"/>
      <w:color w:val="000000"/>
      <w:sz w:val="24"/>
      <w:szCs w:val="24"/>
      <w:lang w:eastAsia="tr-TR"/>
    </w:rPr>
  </w:style>
  <w:style w:type="paragraph" w:customStyle="1" w:styleId="xl75">
    <w:name w:val="xl75"/>
    <w:basedOn w:val="Normal"/>
    <w:rsid w:val="00276342"/>
    <w:pPr>
      <w:spacing w:before="100" w:beforeAutospacing="1" w:after="100" w:afterAutospacing="1" w:line="240" w:lineRule="auto"/>
      <w:textAlignment w:val="center"/>
    </w:pPr>
    <w:rPr>
      <w:rFonts w:ascii="Arial" w:eastAsia="Times New Roman" w:hAnsi="Arial" w:cs="Arial"/>
      <w:color w:val="000000"/>
      <w:sz w:val="24"/>
      <w:szCs w:val="24"/>
      <w:lang w:eastAsia="tr-TR"/>
    </w:rPr>
  </w:style>
  <w:style w:type="paragraph" w:customStyle="1" w:styleId="xl76">
    <w:name w:val="xl76"/>
    <w:basedOn w:val="Normal"/>
    <w:rsid w:val="00276342"/>
    <w:pPr>
      <w:spacing w:before="100" w:beforeAutospacing="1" w:after="100" w:afterAutospacing="1" w:line="240" w:lineRule="auto"/>
    </w:pPr>
    <w:rPr>
      <w:rFonts w:ascii="Arial TUR" w:eastAsia="Times New Roman" w:hAnsi="Arial TUR" w:cs="Arial TUR"/>
      <w:b/>
      <w:bCs/>
      <w:sz w:val="24"/>
      <w:szCs w:val="24"/>
      <w:lang w:eastAsia="tr-TR"/>
    </w:rPr>
  </w:style>
  <w:style w:type="paragraph" w:customStyle="1" w:styleId="xl77">
    <w:name w:val="xl77"/>
    <w:basedOn w:val="Normal"/>
    <w:rsid w:val="00276342"/>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78">
    <w:name w:val="xl78"/>
    <w:basedOn w:val="Normal"/>
    <w:rsid w:val="00276342"/>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79">
    <w:name w:val="xl79"/>
    <w:basedOn w:val="Normal"/>
    <w:rsid w:val="00276342"/>
    <w:pPr>
      <w:pBdr>
        <w:lef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0">
    <w:name w:val="xl80"/>
    <w:basedOn w:val="Normal"/>
    <w:rsid w:val="00276342"/>
    <w:pPr>
      <w:pBdr>
        <w:righ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1">
    <w:name w:val="xl81"/>
    <w:basedOn w:val="Normal"/>
    <w:rsid w:val="00276342"/>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2">
    <w:name w:val="xl82"/>
    <w:basedOn w:val="Normal"/>
    <w:rsid w:val="0027634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83">
    <w:name w:val="xl83"/>
    <w:basedOn w:val="Normal"/>
    <w:rsid w:val="00276342"/>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4">
    <w:name w:val="xl84"/>
    <w:basedOn w:val="Normal"/>
    <w:rsid w:val="00276342"/>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5">
    <w:name w:val="xl85"/>
    <w:basedOn w:val="Normal"/>
    <w:rsid w:val="00276342"/>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6">
    <w:name w:val="xl86"/>
    <w:basedOn w:val="Normal"/>
    <w:rsid w:val="00276342"/>
    <w:pPr>
      <w:pBdr>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7">
    <w:name w:val="xl87"/>
    <w:basedOn w:val="Normal"/>
    <w:rsid w:val="00276342"/>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8">
    <w:name w:val="xl88"/>
    <w:basedOn w:val="Normal"/>
    <w:rsid w:val="0027634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89">
    <w:name w:val="xl89"/>
    <w:basedOn w:val="Normal"/>
    <w:rsid w:val="00276342"/>
    <w:pPr>
      <w:pBdr>
        <w:top w:val="single" w:sz="8" w:space="0" w:color="auto"/>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0">
    <w:name w:val="xl90"/>
    <w:basedOn w:val="Normal"/>
    <w:rsid w:val="00276342"/>
    <w:pPr>
      <w:pBdr>
        <w:top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1">
    <w:name w:val="xl91"/>
    <w:basedOn w:val="Normal"/>
    <w:rsid w:val="00276342"/>
    <w:pPr>
      <w:pBdr>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2">
    <w:name w:val="xl92"/>
    <w:basedOn w:val="Normal"/>
    <w:rsid w:val="00276342"/>
    <w:pPr>
      <w:pBdr>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3">
    <w:name w:val="xl93"/>
    <w:basedOn w:val="Normal"/>
    <w:rsid w:val="00276342"/>
    <w:pPr>
      <w:pBdr>
        <w:left w:val="single" w:sz="8" w:space="0" w:color="auto"/>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4">
    <w:name w:val="xl94"/>
    <w:basedOn w:val="Normal"/>
    <w:rsid w:val="00276342"/>
    <w:pPr>
      <w:pBdr>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95">
    <w:name w:val="xl95"/>
    <w:basedOn w:val="Normal"/>
    <w:rsid w:val="00276342"/>
    <w:pPr>
      <w:pBdr>
        <w:top w:val="single" w:sz="8" w:space="0" w:color="auto"/>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6">
    <w:name w:val="xl96"/>
    <w:basedOn w:val="Normal"/>
    <w:rsid w:val="00276342"/>
    <w:pPr>
      <w:pBdr>
        <w:top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7">
    <w:name w:val="xl97"/>
    <w:basedOn w:val="Normal"/>
    <w:rsid w:val="00276342"/>
    <w:pPr>
      <w:pBdr>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8">
    <w:name w:val="xl98"/>
    <w:basedOn w:val="Normal"/>
    <w:rsid w:val="00276342"/>
    <w:pPr>
      <w:pBdr>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99">
    <w:name w:val="xl99"/>
    <w:basedOn w:val="Normal"/>
    <w:rsid w:val="00276342"/>
    <w:pPr>
      <w:pBdr>
        <w:left w:val="single" w:sz="8" w:space="0" w:color="auto"/>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customStyle="1" w:styleId="xl100">
    <w:name w:val="xl100"/>
    <w:basedOn w:val="Normal"/>
    <w:rsid w:val="00276342"/>
    <w:pPr>
      <w:pBdr>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32"/>
      <w:szCs w:val="32"/>
      <w:lang w:eastAsia="tr-TR"/>
    </w:rPr>
  </w:style>
  <w:style w:type="paragraph" w:styleId="BalonMetni">
    <w:name w:val="Balloon Text"/>
    <w:basedOn w:val="Normal"/>
    <w:link w:val="BalonMetniChar"/>
    <w:uiPriority w:val="99"/>
    <w:semiHidden/>
    <w:unhideWhenUsed/>
    <w:rsid w:val="00276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6342"/>
    <w:rPr>
      <w:rFonts w:ascii="Tahoma" w:hAnsi="Tahoma" w:cs="Tahoma"/>
      <w:sz w:val="16"/>
      <w:szCs w:val="16"/>
    </w:rPr>
  </w:style>
  <w:style w:type="paragraph" w:styleId="stbilgi">
    <w:name w:val="header"/>
    <w:basedOn w:val="Normal"/>
    <w:link w:val="stbilgiChar"/>
    <w:uiPriority w:val="99"/>
    <w:unhideWhenUsed/>
    <w:rsid w:val="002763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6342"/>
  </w:style>
  <w:style w:type="paragraph" w:styleId="Altbilgi">
    <w:name w:val="footer"/>
    <w:basedOn w:val="Normal"/>
    <w:link w:val="AltbilgiChar"/>
    <w:uiPriority w:val="99"/>
    <w:unhideWhenUsed/>
    <w:rsid w:val="002763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6342"/>
  </w:style>
  <w:style w:type="paragraph" w:styleId="AralkYok">
    <w:name w:val="No Spacing"/>
    <w:uiPriority w:val="1"/>
    <w:qFormat/>
    <w:rsid w:val="00276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CBD62-CA3E-4544-97D5-43C2B2FE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3709</Words>
  <Characters>21143</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2022-10-12T08:21:00Z</dcterms:created>
  <dcterms:modified xsi:type="dcterms:W3CDTF">2022-10-12T08:38:00Z</dcterms:modified>
</cp:coreProperties>
</file>