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:rsidTr="00DB1D19">
        <w:trPr>
          <w:trHeight w:val="835"/>
        </w:trPr>
        <w:tc>
          <w:tcPr>
            <w:tcW w:w="10338" w:type="dxa"/>
            <w:gridSpan w:val="2"/>
            <w:shd w:val="clear" w:color="auto" w:fill="8064A2"/>
          </w:tcPr>
          <w:p w:rsidR="008D59C5" w:rsidRPr="0080258E" w:rsidRDefault="00AA1C84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1E727B98" wp14:editId="28FC268D">
                  <wp:extent cx="2156109" cy="602923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69" cy="63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:rsidTr="00DB1D19">
        <w:trPr>
          <w:trHeight w:val="3875"/>
        </w:trPr>
        <w:tc>
          <w:tcPr>
            <w:tcW w:w="10338" w:type="dxa"/>
            <w:gridSpan w:val="2"/>
          </w:tcPr>
          <w:p w:rsidR="008D5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8D59C5" w:rsidRPr="00C54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664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664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3C2A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:rsidR="008D59C5" w:rsidRPr="00C54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Phase 3 / Year 6</w:t>
            </w:r>
          </w:p>
          <w:p w:rsidR="008D59C5" w:rsidRPr="00C54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2023-2024</w:t>
            </w:r>
          </w:p>
          <w:p w:rsidR="008D59C5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Emergency Medicine Program</w:t>
            </w:r>
          </w:p>
          <w:p w:rsidR="00E93F4A" w:rsidRDefault="00E93F4A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93F4A">
              <w:rPr>
                <w:rFonts w:asciiTheme="majorHAnsi" w:hAnsiTheme="majorHAnsi" w:cstheme="majorHAnsi"/>
                <w:bCs/>
                <w:sz w:val="24"/>
                <w:szCs w:val="24"/>
              </w:rPr>
              <w:t>Group 6</w:t>
            </w:r>
          </w:p>
          <w:p w:rsidR="00B25D6F" w:rsidRPr="00E93F4A" w:rsidRDefault="00B25D6F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04/09/2023 – 27/10/2023</w:t>
            </w:r>
          </w:p>
        </w:tc>
      </w:tr>
      <w:tr w:rsidR="008D59C5" w:rsidRPr="0080258E" w:rsidTr="00DB1D19">
        <w:trPr>
          <w:trHeight w:val="907"/>
        </w:trPr>
        <w:tc>
          <w:tcPr>
            <w:tcW w:w="10338" w:type="dxa"/>
            <w:gridSpan w:val="2"/>
          </w:tcPr>
          <w:p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 of Block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D59C5" w:rsidRPr="0080258E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Assist. Prof. Erhan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ALTUNBAŞ</w:t>
            </w:r>
          </w:p>
        </w:tc>
      </w:tr>
      <w:tr w:rsidR="008D59C5" w:rsidRPr="0080258E" w:rsidTr="00DB1D19">
        <w:trPr>
          <w:trHeight w:val="397"/>
        </w:trPr>
        <w:tc>
          <w:tcPr>
            <w:tcW w:w="10338" w:type="dxa"/>
            <w:gridSpan w:val="2"/>
          </w:tcPr>
          <w:p w:rsidR="008D59C5" w:rsidRPr="0080258E" w:rsidRDefault="008D59C5" w:rsidP="008D59C5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Year 6 Coordinators 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:rsidR="008D59C5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Assoc. Prof. Aslı Tufan ÇİNÇİN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Assoc. Prof. Şehnaz OLGUN YILDIZELİ</w:t>
            </w:r>
          </w:p>
        </w:tc>
      </w:tr>
      <w:tr w:rsidR="008D59C5" w:rsidRPr="0080258E" w:rsidTr="00DB1D19">
        <w:trPr>
          <w:trHeight w:val="907"/>
        </w:trPr>
        <w:tc>
          <w:tcPr>
            <w:tcW w:w="10338" w:type="dxa"/>
            <w:gridSpan w:val="2"/>
          </w:tcPr>
          <w:p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İlker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AĞCI</w:t>
            </w:r>
          </w:p>
        </w:tc>
      </w:tr>
      <w:tr w:rsidR="008D59C5" w:rsidRPr="0080258E" w:rsidTr="00DB1D19">
        <w:tc>
          <w:tcPr>
            <w:tcW w:w="55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8D59C5" w:rsidRPr="0080258E" w:rsidTr="00DB1D19">
        <w:trPr>
          <w:trHeight w:val="583"/>
        </w:trPr>
        <w:tc>
          <w:tcPr>
            <w:tcW w:w="55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:rsidR="008D59C5" w:rsidRDefault="008D59C5">
      <w:pPr>
        <w:rPr>
          <w:rFonts w:asciiTheme="majorHAnsi" w:hAnsiTheme="majorHAnsi" w:cstheme="majorHAnsi"/>
          <w:sz w:val="24"/>
          <w:szCs w:val="24"/>
        </w:rPr>
      </w:pPr>
    </w:p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p w:rsidR="00E95E49" w:rsidRDefault="00E95E49">
      <w:pPr>
        <w:rPr>
          <w:rFonts w:asciiTheme="majorHAnsi" w:hAnsiTheme="majorHAnsi" w:cstheme="majorHAnsi"/>
          <w:sz w:val="24"/>
          <w:szCs w:val="24"/>
        </w:rPr>
      </w:pPr>
    </w:p>
    <w:p w:rsidR="00DB1D19" w:rsidRDefault="00DB1D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DB1D19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743"/>
        <w:gridCol w:w="5175"/>
      </w:tblGrid>
      <w:tr w:rsidR="00DB1D19" w:rsidTr="00431E35">
        <w:trPr>
          <w:trHeight w:val="454"/>
        </w:trPr>
        <w:tc>
          <w:tcPr>
            <w:tcW w:w="9918" w:type="dxa"/>
            <w:gridSpan w:val="2"/>
            <w:shd w:val="clear" w:color="auto" w:fill="8064A2" w:themeFill="accent4"/>
          </w:tcPr>
          <w:p w:rsidR="00DB1D19" w:rsidRDefault="00DB1D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:rsidTr="00431E35">
        <w:trPr>
          <w:trHeight w:val="454"/>
        </w:trPr>
        <w:tc>
          <w:tcPr>
            <w:tcW w:w="9918" w:type="dxa"/>
            <w:gridSpan w:val="2"/>
          </w:tcPr>
          <w:p w:rsidR="00DB1D19" w:rsidRPr="00C549C5" w:rsidRDefault="00DB1D19" w:rsidP="008D59C5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:rsidR="00DB1D19" w:rsidRPr="00B25D6F" w:rsidRDefault="00DB1D19" w:rsidP="008D59C5">
            <w:pPr>
              <w:widowControl w:val="0"/>
              <w:spacing w:after="120" w:line="242" w:lineRule="auto"/>
              <w:ind w:left="20"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Aims and learning objectives are;  </w:t>
            </w:r>
          </w:p>
          <w:p w:rsidR="00DB1D19" w:rsidRPr="00B25D6F" w:rsidRDefault="00DB1D19" w:rsidP="008D59C5">
            <w:pPr>
              <w:pStyle w:val="ListeParagraf"/>
              <w:widowControl w:val="0"/>
              <w:numPr>
                <w:ilvl w:val="0"/>
                <w:numId w:val="5"/>
              </w:numPr>
              <w:spacing w:after="120" w:line="242" w:lineRule="auto"/>
              <w:ind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To perform basic life support, advanced cardiac support </w:t>
            </w:r>
          </w:p>
          <w:p w:rsidR="00DB1D19" w:rsidRPr="00B25D6F" w:rsidRDefault="00DB1D19" w:rsidP="008D59C5">
            <w:pPr>
              <w:pStyle w:val="ListeParagraf"/>
              <w:widowControl w:val="0"/>
              <w:numPr>
                <w:ilvl w:val="0"/>
                <w:numId w:val="5"/>
              </w:numPr>
              <w:spacing w:after="120" w:line="242" w:lineRule="auto"/>
              <w:ind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To manage airway and ventilation in patients</w:t>
            </w:r>
          </w:p>
          <w:p w:rsidR="00DB1D19" w:rsidRPr="00B25D6F" w:rsidRDefault="00DB1D19" w:rsidP="008D59C5">
            <w:pPr>
              <w:pStyle w:val="ListeParagraf"/>
              <w:widowControl w:val="0"/>
              <w:numPr>
                <w:ilvl w:val="0"/>
                <w:numId w:val="5"/>
              </w:numPr>
              <w:spacing w:after="120" w:line="242" w:lineRule="auto"/>
              <w:ind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To manage trauma patients in accordance with ATLS</w:t>
            </w:r>
          </w:p>
          <w:p w:rsidR="00DB1D19" w:rsidRPr="00B25D6F" w:rsidRDefault="00DB1D19" w:rsidP="008D59C5">
            <w:pPr>
              <w:pStyle w:val="ListeParagraf"/>
              <w:widowControl w:val="0"/>
              <w:numPr>
                <w:ilvl w:val="0"/>
                <w:numId w:val="5"/>
              </w:numPr>
              <w:spacing w:after="120" w:line="242" w:lineRule="auto"/>
              <w:ind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To differentiate critical patients</w:t>
            </w:r>
          </w:p>
          <w:p w:rsidR="00DB1D19" w:rsidRPr="00B25D6F" w:rsidRDefault="00DB1D19" w:rsidP="008D59C5">
            <w:pPr>
              <w:pStyle w:val="ListeParagraf"/>
              <w:widowControl w:val="0"/>
              <w:numPr>
                <w:ilvl w:val="0"/>
                <w:numId w:val="5"/>
              </w:numPr>
              <w:spacing w:after="120" w:line="242" w:lineRule="auto"/>
              <w:ind w:right="-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To identify CVO patients</w:t>
            </w:r>
          </w:p>
          <w:p w:rsidR="00DB1D19" w:rsidRPr="00B25D6F" w:rsidRDefault="00DB1D19" w:rsidP="008D59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To discuss and analyze intensive care indications</w:t>
            </w:r>
          </w:p>
          <w:p w:rsidR="00DB1D19" w:rsidRDefault="00DB1D19" w:rsidP="008D59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:rsidTr="00431E35">
        <w:trPr>
          <w:trHeight w:val="454"/>
        </w:trPr>
        <w:tc>
          <w:tcPr>
            <w:tcW w:w="4743" w:type="dxa"/>
          </w:tcPr>
          <w:p w:rsidR="00DB1D19" w:rsidRPr="0080258E" w:rsidRDefault="00DB1D19" w:rsidP="008D59C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:rsidR="00DB1D19" w:rsidRPr="00B25D6F" w:rsidRDefault="00DB1D19" w:rsidP="008D59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Assesment is based on students’ attendance, participation in team work, interactive skills, procedural success, and scientific approach to clinical problems.</w:t>
            </w:r>
          </w:p>
          <w:p w:rsidR="00DB1D19" w:rsidRDefault="00DB1D19" w:rsidP="008D59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75" w:type="dxa"/>
          </w:tcPr>
          <w:p w:rsidR="00DB1D19" w:rsidRPr="0080258E" w:rsidRDefault="00DB1D19" w:rsidP="00431E3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:rsidR="00DB1D19" w:rsidRPr="00B25D6F" w:rsidRDefault="00DB1D19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Evaluation at the end of the course, is </w:t>
            </w:r>
            <w:proofErr w:type="gramStart"/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done</w:t>
            </w:r>
            <w:proofErr w:type="gramEnd"/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 by using structured evaluation forms</w:t>
            </w:r>
          </w:p>
        </w:tc>
      </w:tr>
      <w:tr w:rsidR="00DB1D19" w:rsidTr="00BD7EA0">
        <w:trPr>
          <w:trHeight w:val="1343"/>
        </w:trPr>
        <w:tc>
          <w:tcPr>
            <w:tcW w:w="9918" w:type="dxa"/>
            <w:gridSpan w:val="2"/>
          </w:tcPr>
          <w:p w:rsidR="00DB1D19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  <w:p w:rsidR="00DB1D19" w:rsidRDefault="00DB1D19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B1D19" w:rsidRDefault="00DB1D19" w:rsidP="00B25D6F">
            <w:pPr>
              <w:ind w:firstLine="371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Emergency Medicine</w:t>
            </w:r>
          </w:p>
          <w:p w:rsidR="00DB1D19" w:rsidRPr="00B25D6F" w:rsidRDefault="00DB1D19" w:rsidP="00B2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Forensic Science </w:t>
            </w:r>
          </w:p>
        </w:tc>
      </w:tr>
      <w:tr w:rsidR="00DB1D19" w:rsidTr="00431E35">
        <w:trPr>
          <w:trHeight w:val="454"/>
        </w:trPr>
        <w:tc>
          <w:tcPr>
            <w:tcW w:w="9918" w:type="dxa"/>
            <w:gridSpan w:val="2"/>
          </w:tcPr>
          <w:p w:rsidR="00DB1D19" w:rsidRDefault="00DB1D19" w:rsidP="00431E35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DB1D19" w:rsidRDefault="00DB1D19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:rsidTr="00431E35">
        <w:trPr>
          <w:trHeight w:val="454"/>
        </w:trPr>
        <w:tc>
          <w:tcPr>
            <w:tcW w:w="4743" w:type="dxa"/>
          </w:tcPr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Prof. Arzu DENİZBAŞI,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Prof. Özge ECMEL ONUR,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Prof. Haldun AKOĞLU,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Prof. Mehmet Akif İNANICI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. Prof. Sinan KARACABEY,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Assoc. Prof. Erkman SANRI,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Assoc. Prof. Çiğdem ÖZPOLAT,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Assis. Prof. Erhan ALTUNBAŞ,</w:t>
            </w:r>
          </w:p>
          <w:p w:rsidR="00DB1D19" w:rsidRPr="00B25D6F" w:rsidRDefault="00DB1D19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Assis. Prof. Melis EFEOĞLU,</w:t>
            </w:r>
          </w:p>
        </w:tc>
        <w:tc>
          <w:tcPr>
            <w:tcW w:w="5175" w:type="dxa"/>
          </w:tcPr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Nurseli BAYRAM, 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Emre KUDU, 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Emir ÜNAL, 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Mehmet Birkan KORGAN, 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Oğuzhan DEMİR, </w:t>
            </w:r>
          </w:p>
          <w:p w:rsidR="00DB1D19" w:rsidRPr="00B25D6F" w:rsidRDefault="00DB1D19" w:rsidP="0043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Dr. Mustafa ALTUN, </w:t>
            </w:r>
          </w:p>
          <w:p w:rsidR="00DB1D19" w:rsidRPr="00B25D6F" w:rsidRDefault="00DB1D19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Dr. Eren Onur KARAVİN</w:t>
            </w:r>
          </w:p>
        </w:tc>
      </w:tr>
      <w:tr w:rsidR="00DB1D19" w:rsidTr="00431E35">
        <w:trPr>
          <w:trHeight w:val="454"/>
        </w:trPr>
        <w:tc>
          <w:tcPr>
            <w:tcW w:w="9918" w:type="dxa"/>
            <w:gridSpan w:val="2"/>
          </w:tcPr>
          <w:p w:rsidR="00DB1D19" w:rsidRPr="00431E35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DB1D19" w:rsidTr="00431E35">
        <w:trPr>
          <w:trHeight w:val="454"/>
        </w:trPr>
        <w:tc>
          <w:tcPr>
            <w:tcW w:w="9918" w:type="dxa"/>
            <w:gridSpan w:val="2"/>
          </w:tcPr>
          <w:p w:rsidR="00DB1D19" w:rsidRPr="00B25D6F" w:rsidRDefault="00DB1D19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>Tintinalli’ s Emergency Medicine, Rosen’ s Emergency Medicine</w:t>
            </w:r>
          </w:p>
          <w:p w:rsidR="00DB1D19" w:rsidRPr="00B25D6F" w:rsidRDefault="00DB1D19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5D6F">
              <w:rPr>
                <w:rFonts w:asciiTheme="majorHAnsi" w:hAnsiTheme="majorHAnsi" w:cstheme="majorHAnsi"/>
                <w:sz w:val="20"/>
                <w:szCs w:val="20"/>
              </w:rPr>
              <w:t xml:space="preserve">Up-to-date, </w:t>
            </w:r>
          </w:p>
          <w:p w:rsidR="00DB1D19" w:rsidRPr="00B25D6F" w:rsidRDefault="0030792B" w:rsidP="00431E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="00DB1D19" w:rsidRPr="00B25D6F">
                <w:rPr>
                  <w:rStyle w:val="Kpr"/>
                  <w:rFonts w:asciiTheme="majorHAnsi" w:hAnsiTheme="majorHAnsi" w:cstheme="majorHAnsi"/>
                  <w:sz w:val="20"/>
                  <w:szCs w:val="20"/>
                </w:rPr>
                <w:t>www.acilci.net</w:t>
              </w:r>
            </w:hyperlink>
          </w:p>
          <w:p w:rsidR="00DB1D19" w:rsidRDefault="00DB1D19" w:rsidP="00431E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:rsidR="00DB1D19" w:rsidRDefault="00DB1D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DB1D19" w:rsidRPr="00431E35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923" w:type="dxa"/>
        <w:tblInd w:w="-1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2409"/>
        <w:gridCol w:w="1276"/>
      </w:tblGrid>
      <w:tr w:rsidR="00E96B1E" w:rsidRPr="0080258E" w:rsidTr="00431E35">
        <w:tc>
          <w:tcPr>
            <w:tcW w:w="9923" w:type="dxa"/>
            <w:gridSpan w:val="4"/>
            <w:tcBorders>
              <w:top w:val="single" w:sz="8" w:space="0" w:color="8064A2"/>
            </w:tcBorders>
            <w:shd w:val="clear" w:color="auto" w:fill="8064A2"/>
          </w:tcPr>
          <w:p w:rsidR="00A9754F" w:rsidRPr="0080258E" w:rsidRDefault="00972B1E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SUMMAR</w:t>
            </w:r>
            <w:r w:rsidR="00A9754F"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Y OF THE COURSE </w:t>
            </w:r>
          </w:p>
          <w:p w:rsidR="00A9754F" w:rsidRPr="0080258E" w:rsidRDefault="00A9754F" w:rsidP="00E56E71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E96B1E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96B1E" w:rsidRPr="00F44770" w:rsidRDefault="00A11B6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Committee </w:t>
            </w:r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lectures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96B1E" w:rsidRPr="00F44770" w:rsidRDefault="00972B1E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 &amp; Group Discussion</w:t>
            </w:r>
          </w:p>
          <w:p w:rsidR="00E96B1E" w:rsidRPr="00F44770" w:rsidRDefault="00E96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96B1E" w:rsidRPr="00F44770" w:rsidRDefault="00972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Multidisciplinary Lab</w:t>
            </w:r>
            <w:r w:rsidR="00431E35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&amp; Clinical Skills Lab. Practice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96B1E" w:rsidRPr="00F44770" w:rsidRDefault="00972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Basic Life support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Advanced cardiac life support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Airway management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Rapid sequence intubation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Arrythmia/disrythmia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Acute coronary syndromes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7A61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Management of chest pain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Syncope/ seizure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Dyspnea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7A61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Respiratory distress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297CF7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97CF7" w:rsidRPr="00F44770" w:rsidRDefault="00297CF7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Suturing techniques, wound care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7CF7" w:rsidRPr="00F44770" w:rsidRDefault="008D31C5" w:rsidP="0056002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7CF7" w:rsidRPr="00F44770" w:rsidRDefault="008D31C5" w:rsidP="0056002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297CF7" w:rsidRPr="00F44770" w:rsidRDefault="008D31C5" w:rsidP="0056002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Intensive care indications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Multitrauma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Local trauma (head, chest, abdomen, etc)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4" w:space="0" w:color="000000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Shock  and</w:t>
            </w:r>
            <w:proofErr w:type="gramEnd"/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 sepsis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Pain management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Poisoning and toxidromes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tcBorders>
              <w:top w:val="single" w:sz="8" w:space="0" w:color="8064A2"/>
              <w:bottom w:val="single" w:sz="8" w:space="0" w:color="8064A2"/>
            </w:tcBorders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Cerebrovascular diseases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E605EF" w:rsidRPr="0080258E" w:rsidTr="00F44770">
        <w:trPr>
          <w:trHeight w:hRule="exact" w:val="284"/>
        </w:trPr>
        <w:tc>
          <w:tcPr>
            <w:tcW w:w="4253" w:type="dxa"/>
            <w:shd w:val="clear" w:color="auto" w:fill="auto"/>
          </w:tcPr>
          <w:p w:rsidR="00E605EF" w:rsidRPr="00F44770" w:rsidRDefault="00E605EF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Forensic science documentation 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605EF" w:rsidRPr="00F44770" w:rsidRDefault="008D31C5" w:rsidP="00E605E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605EF" w:rsidRPr="00F44770" w:rsidRDefault="008D31C5" w:rsidP="00CF03E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:rsidR="00E605EF" w:rsidRPr="00F44770" w:rsidRDefault="008D31C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E96B1E" w:rsidRPr="0080258E" w:rsidTr="00F44770">
        <w:trPr>
          <w:trHeight w:hRule="exact" w:val="284"/>
        </w:trPr>
        <w:tc>
          <w:tcPr>
            <w:tcW w:w="4253" w:type="dxa"/>
            <w:tcBorders>
              <w:top w:val="single" w:sz="6" w:space="0" w:color="8064A2"/>
              <w:bottom w:val="single" w:sz="8" w:space="0" w:color="8064A2"/>
            </w:tcBorders>
            <w:shd w:val="clear" w:color="auto" w:fill="E7E6E6"/>
          </w:tcPr>
          <w:p w:rsidR="00E96B1E" w:rsidRPr="00F44770" w:rsidRDefault="00972B1E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</w:tcPr>
          <w:p w:rsidR="00E96B1E" w:rsidRPr="00F44770" w:rsidRDefault="00E963FE" w:rsidP="00595116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86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</w:tcPr>
          <w:p w:rsidR="00E96B1E" w:rsidRPr="00F44770" w:rsidRDefault="00E963FE" w:rsidP="00595116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</w:tcPr>
          <w:p w:rsidR="00E96B1E" w:rsidRPr="00F44770" w:rsidRDefault="00E963FE" w:rsidP="00595116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238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:rsidR="00E56E71" w:rsidRPr="0080258E" w:rsidRDefault="00E56E7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</w:t>
      </w:r>
      <w:r w:rsidRPr="00E56E71">
        <w:rPr>
          <w:rFonts w:asciiTheme="majorHAnsi" w:hAnsiTheme="majorHAnsi" w:cstheme="majorHAnsi"/>
          <w:sz w:val="24"/>
          <w:szCs w:val="24"/>
        </w:rPr>
        <w:t xml:space="preserve">Different </w:t>
      </w:r>
      <w:proofErr w:type="gramStart"/>
      <w:r w:rsidRPr="00E56E71">
        <w:rPr>
          <w:rFonts w:asciiTheme="majorHAnsi" w:hAnsiTheme="majorHAnsi" w:cstheme="majorHAnsi"/>
          <w:sz w:val="24"/>
          <w:szCs w:val="24"/>
        </w:rPr>
        <w:t>four  groups</w:t>
      </w:r>
      <w:proofErr w:type="gramEnd"/>
      <w:r w:rsidRPr="00E56E71">
        <w:rPr>
          <w:rFonts w:asciiTheme="majorHAnsi" w:hAnsiTheme="majorHAnsi" w:cstheme="majorHAnsi"/>
          <w:sz w:val="24"/>
          <w:szCs w:val="24"/>
        </w:rPr>
        <w:t xml:space="preserve">  may have different lectures at the same period  because of the overlap of lessons in  four groups and in two hospitals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3119"/>
        <w:gridCol w:w="2268"/>
      </w:tblGrid>
      <w:tr w:rsidR="00E95E49" w:rsidRPr="0080258E" w:rsidTr="00E95E49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E95E49" w:rsidRPr="00EA1002" w:rsidRDefault="00E95E49" w:rsidP="00E95E49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(04.09.23/ 08.09.23)</w:t>
            </w:r>
          </w:p>
        </w:tc>
      </w:tr>
      <w:tr w:rsidR="00BC6D15" w:rsidRPr="0080258E" w:rsidTr="00DB1D1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BC6D15" w:rsidRPr="00EA1002" w:rsidRDefault="00EA1002" w:rsidP="00E93F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:rsidR="00BC6D15" w:rsidRPr="00EA1002" w:rsidRDefault="00EA1002" w:rsidP="00E93F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:rsidR="00BC6D15" w:rsidRPr="00EA1002" w:rsidRDefault="00BC6D15" w:rsidP="00E93F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:rsidR="00BC6D15" w:rsidRPr="00EA1002" w:rsidRDefault="00BC6D15" w:rsidP="00E93F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B25D6F" w:rsidRPr="0080258E" w:rsidTr="00B25D6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80258E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B25D6F" w:rsidRDefault="00B25D6F" w:rsidP="00B25D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Arzu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DENİZBAŞI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Bedside visit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Outpatient clinic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F112C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Critical case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62265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Outpatient clinic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Bedside visit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ACE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Arzu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DENİZBAŞI</w:t>
            </w:r>
          </w:p>
        </w:tc>
      </w:tr>
      <w:tr w:rsidR="00AE0AC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AE0AC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Bedside visit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C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ACE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F112C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055A7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7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055A7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7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A7B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B25D6F" w:rsidRPr="0080258E" w:rsidTr="00B25D6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80258E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B25D6F" w:rsidRDefault="00B25D6F" w:rsidP="00B25D6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Arzu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DENİZBAŞI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F112C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8A6957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On- the-- Job Learning and assesment</w:t>
            </w:r>
            <w:r w:rsidR="0090253A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90253A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3A" w:rsidRPr="00F44770" w:rsidRDefault="0090253A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3A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53A" w:rsidRPr="00F44770" w:rsidRDefault="00055A7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B25D6F" w:rsidRPr="0080258E" w:rsidTr="00D00A5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80258E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B25D6F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Arzu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DENİZBAŞI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B25D6F" w:rsidRPr="0080258E" w:rsidTr="00162D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80258E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B25D6F" w:rsidRPr="00B25D6F" w:rsidRDefault="00B25D6F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Arzu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DENİZBAŞI</w:t>
            </w:r>
          </w:p>
        </w:tc>
      </w:tr>
      <w:tr w:rsidR="00CF03E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F03E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1B47D1" w:rsidRPr="00F44770" w:rsidRDefault="001B47D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Airway management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F03E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Airway management </w:t>
            </w:r>
          </w:p>
          <w:p w:rsidR="001B47D1" w:rsidRPr="00F44770" w:rsidRDefault="001B47D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1B47D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CF03E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EC" w:rsidRPr="00F44770" w:rsidRDefault="00CF03E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247E94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D66240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 Week</w:t>
            </w:r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(11.09.23/ 15.09.23)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F112C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F112C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7F670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552DF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F112C4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DF5" w:rsidRPr="00F44770" w:rsidRDefault="00DB1D19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3F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552DF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552DF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F112C4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Basic life support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52DF5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Advanced life support</w:t>
            </w:r>
          </w:p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52DF5" w:rsidRPr="00F44770" w:rsidRDefault="00552DF5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053CE3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E3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053CE3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053CE3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053CE3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053CE3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3CE3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E3" w:rsidRPr="00F44770" w:rsidRDefault="00053CE3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6D5D14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7F670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3rd  </w:t>
            </w:r>
            <w:r w:rsidR="00D66240"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gramEnd"/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(18.09.23/ 22.09.23)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7F670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Haldun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7F670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Haldun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7F670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Haldun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7F670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Haldun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Coordinator: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Haldun</w:t>
            </w:r>
            <w:proofErr w:type="gramEnd"/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5B7C7C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ECG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>, Eren Onur Karavin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8639B" w:rsidRPr="00F44770" w:rsidRDefault="00AB707D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Acute coronary syndrome</w:t>
            </w:r>
          </w:p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>, Emre Kudu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7F670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7F6709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A1002" w:rsidRPr="0080258E" w:rsidTr="005F256D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EA1002" w:rsidRPr="00EA1002" w:rsidRDefault="00470712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4th </w:t>
            </w:r>
            <w:r w:rsidR="00EA1002"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(25.09.23/ 29.09.23)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Sinan KARACABEY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470712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470712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Sinan KARACABEY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Sinan KARACABEY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Sinan KARACABEY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Sinan KARACABEY</w:t>
            </w:r>
          </w:p>
        </w:tc>
      </w:tr>
      <w:tr w:rsidR="0098639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8639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Arrythmia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Mehmet Birkan KORRGAN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98639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Dyspnea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98639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39B" w:rsidRPr="00F44770" w:rsidRDefault="0098639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AB1811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811" w:rsidRPr="00F44770" w:rsidRDefault="00AB181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811" w:rsidRPr="00F44770" w:rsidRDefault="00AB181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AB1811" w:rsidRPr="00F44770" w:rsidRDefault="00AB181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Poisoning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811" w:rsidRPr="00F44770" w:rsidRDefault="00DB1D1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811" w:rsidRPr="00F44770" w:rsidRDefault="00AB181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DE3F2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3F2B" w:rsidRPr="00F44770" w:rsidRDefault="00411808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eastAsia="Arial" w:hAnsiTheme="majorHAnsi" w:cstheme="majorHAnsi"/>
                <w:sz w:val="20"/>
                <w:szCs w:val="20"/>
              </w:rPr>
              <w:t>Reflection on clinical/educational experiences and learning performances of students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1C37B7" w:rsidRPr="00F44770">
              <w:rPr>
                <w:rFonts w:asciiTheme="majorHAnsi" w:hAnsiTheme="majorHAnsi" w:cstheme="majorHAnsi"/>
                <w:sz w:val="20"/>
                <w:szCs w:val="20"/>
              </w:rPr>
              <w:t>All tutors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1C37B7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Theoretical </w:t>
            </w:r>
          </w:p>
        </w:tc>
      </w:tr>
      <w:tr w:rsidR="00DE3F2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383754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D66240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 Week</w:t>
            </w:r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(02.10.23/ 06.10.23)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98639B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Erkman SANRI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98639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Erkman SANRI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98639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Erkman SANRI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9E245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Erkman SANRI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9E245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Erkman SANRI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E245D" w:rsidRPr="00F44770" w:rsidRDefault="009E245D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Pain management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E245D" w:rsidRPr="00F44770" w:rsidRDefault="009E245D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Shock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E3F2B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98" w:rsidRPr="00F44770" w:rsidRDefault="005D0E98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E3F2B" w:rsidRPr="00F44770" w:rsidRDefault="005D0E98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Cerebrovascular accident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D0E98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Oğuzhan DEMİR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E3F2B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E3F2B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F631E2">
        <w:trPr>
          <w:trHeight w:val="255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D66240" w:rsidP="00E95E49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 Week</w:t>
            </w:r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(09.10.23/ 13.10.23)</w:t>
            </w:r>
          </w:p>
        </w:tc>
      </w:tr>
      <w:tr w:rsidR="00E95E49" w:rsidRPr="0080258E" w:rsidTr="00E95E4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Çiğdem ÖZPOLAT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1B28E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Çiğdem ÖZPOLAT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1077AF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1077AF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47163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Çiğdem ÖZPOLAT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2C3B0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Çiğdem ÖZPOLAT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BE6C9F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Çiğdem ÖZPOLAT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E245D" w:rsidRPr="00F44770" w:rsidRDefault="009E245D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Multitrauma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1A4B27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E3F2B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Nurseli Bayram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9E245D" w:rsidRPr="00F44770" w:rsidRDefault="009E245D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Suturing techniques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  <w:r w:rsidR="001A4B27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9E245D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Mustafa Altun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335612">
        <w:trPr>
          <w:trHeight w:val="255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D66240" w:rsidP="00E95E49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7th  Week</w:t>
            </w:r>
            <w:proofErr w:type="gramEnd"/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(16.10.23/ 20.10.23)</w:t>
            </w:r>
          </w:p>
        </w:tc>
      </w:tr>
      <w:tr w:rsidR="00E95E49" w:rsidRPr="0080258E" w:rsidTr="00542D1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Erhan ALTUNBAŞ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Erhan ALTUNBAŞ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E95E4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E95E49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Erhan ALTUNBAŞ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371EC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Erhan ALTUNBAŞ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E95E49" w:rsidRPr="0080258E" w:rsidTr="003943BB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E95E49" w:rsidRPr="0080258E" w:rsidRDefault="00E95E49" w:rsidP="00E95E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Erhan ALTUNBAŞ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Loss of con</w:t>
            </w:r>
            <w:r w:rsidR="00AB1811" w:rsidRPr="00F4477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ciousness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1A4B27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E3F2B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Emir Ünal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E3F2B" w:rsidRPr="00F44770" w:rsidRDefault="00DE3F2B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Blood gas analysis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CA2551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70FC6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E95E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6240" w:rsidRPr="0080258E" w:rsidTr="009251F2">
        <w:trPr>
          <w:trHeight w:val="255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:rsidR="00D66240" w:rsidRPr="00D66240" w:rsidRDefault="00D66240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A100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8th Week</w:t>
            </w:r>
            <w:r w:rsidR="00E96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(23.10.23/ 27.10.23)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E3F2B" w:rsidP="00E93F4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E93F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40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DE3F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E3F2B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  <w:r w:rsidR="00DE3F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Emergency medicine case study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Practical 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70FC6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Critical case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B7C7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C7C" w:rsidRPr="00F44770" w:rsidRDefault="005B7C7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:rsidR="00D527FE" w:rsidRPr="0080258E" w:rsidRDefault="00DE3F2B" w:rsidP="00B25D6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Coordinator: </w:t>
            </w:r>
            <w:r w:rsidR="00DB1D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bottom"/>
          </w:tcPr>
          <w:p w:rsidR="00D527FE" w:rsidRPr="0080258E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10:00- 11:00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E3F2B" w:rsidRPr="00F44770" w:rsidRDefault="00DE3F2B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Forensic reports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Mehmet Akif İNANICI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1123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11: 00- 12:00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Commitee lecture</w:t>
            </w:r>
          </w:p>
          <w:p w:rsidR="00DE3F2B" w:rsidRPr="00F44770" w:rsidRDefault="00DE3F2B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Forensic reports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DB1D19">
              <w:rPr>
                <w:rFonts w:asciiTheme="majorHAnsi" w:hAnsiTheme="majorHAnsi" w:cstheme="majorHAnsi"/>
                <w:sz w:val="20"/>
                <w:szCs w:val="20"/>
              </w:rPr>
              <w:t>Mehmet Akif İNANICI</w:t>
            </w:r>
            <w:r w:rsidR="00DE3F2B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527FE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12:00- 12:30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FE" w:rsidRPr="00F44770" w:rsidRDefault="00D527FE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39FC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9FC" w:rsidRPr="00F44770" w:rsidRDefault="00AD39F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12:30- 13:30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39FC" w:rsidRPr="00F44770" w:rsidRDefault="00AD39F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Reflection on clinical/educational experiences and learning performances of students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9FC" w:rsidRPr="00F44770" w:rsidRDefault="00AD39F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 All tutors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9FC" w:rsidRPr="00F44770" w:rsidRDefault="00AD39FC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13:30: 14:30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On -the –Job Learning and assesment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14:30-15:30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On- the-- Job Learning and assesment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15:30-17:00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Outpatient clinic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Haldun AKOĞLU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Özge ONUR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Çiğdem ÖZPOLAT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Sinan KARACABEY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5A6844" w:rsidRPr="0080258E" w:rsidTr="00DB1D19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17:00- 18:00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Bedside visit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DB1D19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Arzu DENİZBAŞI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Erhan ALTUNBAŞ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Erkman SANRI</w:t>
            </w:r>
            <w:r w:rsidR="00570FC6" w:rsidRPr="00F4477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Melis EFEOĞLU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844" w:rsidRPr="00F44770" w:rsidRDefault="005A6844" w:rsidP="00B25D6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</w:tbl>
    <w:p w:rsidR="00E96B1E" w:rsidRPr="0080258E" w:rsidRDefault="00E96B1E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E96B1E" w:rsidRPr="0080258E" w:rsidSect="00431E35">
      <w:headerReference w:type="default" r:id="rId10"/>
      <w:footerReference w:type="default" r:id="rId11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2B" w:rsidRDefault="0030792B">
      <w:pPr>
        <w:spacing w:after="0" w:line="240" w:lineRule="auto"/>
      </w:pPr>
      <w:r>
        <w:separator/>
      </w:r>
    </w:p>
  </w:endnote>
  <w:endnote w:type="continuationSeparator" w:id="0">
    <w:p w:rsidR="0030792B" w:rsidRDefault="0030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39" w:rsidRPr="00E60FBA" w:rsidRDefault="00973639" w:rsidP="00973639">
    <w:pPr>
      <w:pStyle w:val="AltBilgi"/>
      <w:ind w:left="-142" w:hanging="425"/>
      <w:rPr>
        <w:rFonts w:ascii="Times New Roman" w:hAnsi="Times New Roman" w:cs="Times New Roman"/>
      </w:rPr>
    </w:pPr>
    <w:r w:rsidRPr="009022C8">
      <w:rPr>
        <w:i/>
        <w:iCs/>
      </w:rPr>
      <w:t>Marmara University School of Medicine Deanery may change course schedules if deemed necessary.</w:t>
    </w:r>
  </w:p>
  <w:p w:rsidR="00973639" w:rsidRDefault="00973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2B" w:rsidRDefault="0030792B">
      <w:pPr>
        <w:spacing w:after="0" w:line="240" w:lineRule="auto"/>
      </w:pPr>
      <w:r>
        <w:separator/>
      </w:r>
    </w:p>
  </w:footnote>
  <w:footnote w:type="continuationSeparator" w:id="0">
    <w:p w:rsidR="0030792B" w:rsidRDefault="0030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7C" w:rsidRPr="00742920" w:rsidRDefault="00E36580" w:rsidP="00E36580">
    <w:pPr>
      <w:pStyle w:val="stBilgi"/>
      <w:jc w:val="right"/>
    </w:pPr>
    <w:r>
      <w:t>Last updated on 15th September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1077AF"/>
    <w:rsid w:val="001576E7"/>
    <w:rsid w:val="001908D9"/>
    <w:rsid w:val="00193C95"/>
    <w:rsid w:val="001A4B27"/>
    <w:rsid w:val="001B47D1"/>
    <w:rsid w:val="001B766F"/>
    <w:rsid w:val="001C3683"/>
    <w:rsid w:val="001C37B7"/>
    <w:rsid w:val="001F61A7"/>
    <w:rsid w:val="002164C7"/>
    <w:rsid w:val="00230183"/>
    <w:rsid w:val="00297CF7"/>
    <w:rsid w:val="002A633B"/>
    <w:rsid w:val="00300928"/>
    <w:rsid w:val="0030792B"/>
    <w:rsid w:val="003C2A28"/>
    <w:rsid w:val="00411808"/>
    <w:rsid w:val="00431E35"/>
    <w:rsid w:val="00470712"/>
    <w:rsid w:val="00552DF5"/>
    <w:rsid w:val="00570FC6"/>
    <w:rsid w:val="00591943"/>
    <w:rsid w:val="00595116"/>
    <w:rsid w:val="005A6844"/>
    <w:rsid w:val="005B5A70"/>
    <w:rsid w:val="005B7C7C"/>
    <w:rsid w:val="005D0E98"/>
    <w:rsid w:val="005E5724"/>
    <w:rsid w:val="0062265F"/>
    <w:rsid w:val="00647C3C"/>
    <w:rsid w:val="0066407C"/>
    <w:rsid w:val="00665BF3"/>
    <w:rsid w:val="006A31B5"/>
    <w:rsid w:val="006E4D4D"/>
    <w:rsid w:val="00701A07"/>
    <w:rsid w:val="00742920"/>
    <w:rsid w:val="007524FD"/>
    <w:rsid w:val="0075338B"/>
    <w:rsid w:val="00785339"/>
    <w:rsid w:val="007A61C6"/>
    <w:rsid w:val="007D1255"/>
    <w:rsid w:val="007F6709"/>
    <w:rsid w:val="0080258E"/>
    <w:rsid w:val="0083412D"/>
    <w:rsid w:val="0087284A"/>
    <w:rsid w:val="008A6957"/>
    <w:rsid w:val="008D31C5"/>
    <w:rsid w:val="008D59C5"/>
    <w:rsid w:val="008F3C95"/>
    <w:rsid w:val="0090253A"/>
    <w:rsid w:val="00955167"/>
    <w:rsid w:val="00972B1E"/>
    <w:rsid w:val="00973639"/>
    <w:rsid w:val="0098639B"/>
    <w:rsid w:val="009A0809"/>
    <w:rsid w:val="009E245D"/>
    <w:rsid w:val="00A11B6E"/>
    <w:rsid w:val="00A261FC"/>
    <w:rsid w:val="00A4737D"/>
    <w:rsid w:val="00A9754F"/>
    <w:rsid w:val="00AA1C84"/>
    <w:rsid w:val="00AB1811"/>
    <w:rsid w:val="00AB2B46"/>
    <w:rsid w:val="00AB707D"/>
    <w:rsid w:val="00AD39FC"/>
    <w:rsid w:val="00AE0ACE"/>
    <w:rsid w:val="00B077B2"/>
    <w:rsid w:val="00B25D6F"/>
    <w:rsid w:val="00BC6D15"/>
    <w:rsid w:val="00BE14E8"/>
    <w:rsid w:val="00C14C0D"/>
    <w:rsid w:val="00C421A6"/>
    <w:rsid w:val="00C549C5"/>
    <w:rsid w:val="00C5632A"/>
    <w:rsid w:val="00C75971"/>
    <w:rsid w:val="00C77186"/>
    <w:rsid w:val="00C947D2"/>
    <w:rsid w:val="00CA2551"/>
    <w:rsid w:val="00CF03EC"/>
    <w:rsid w:val="00CF1ABB"/>
    <w:rsid w:val="00D0027C"/>
    <w:rsid w:val="00D527FE"/>
    <w:rsid w:val="00D66240"/>
    <w:rsid w:val="00DA4935"/>
    <w:rsid w:val="00DA60CF"/>
    <w:rsid w:val="00DB1D19"/>
    <w:rsid w:val="00DE3F2B"/>
    <w:rsid w:val="00E36580"/>
    <w:rsid w:val="00E43617"/>
    <w:rsid w:val="00E56E71"/>
    <w:rsid w:val="00E605EF"/>
    <w:rsid w:val="00E93F4A"/>
    <w:rsid w:val="00E95E49"/>
    <w:rsid w:val="00E963FE"/>
    <w:rsid w:val="00E96B1E"/>
    <w:rsid w:val="00EA1002"/>
    <w:rsid w:val="00EE7C03"/>
    <w:rsid w:val="00F112C4"/>
    <w:rsid w:val="00F2070E"/>
    <w:rsid w:val="00F37C9B"/>
    <w:rsid w:val="00F44770"/>
    <w:rsid w:val="00F7081A"/>
    <w:rsid w:val="00F74087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ilc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0832-B02C-4C9B-9482-C2C2EA38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2023-08-26T13:22:00Z</cp:lastPrinted>
  <dcterms:created xsi:type="dcterms:W3CDTF">2023-09-23T12:08:00Z</dcterms:created>
  <dcterms:modified xsi:type="dcterms:W3CDTF">2023-09-23T12:08:00Z</dcterms:modified>
</cp:coreProperties>
</file>